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Rule="auto"/>
        <w:ind w:right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00" w:lineRule="auto"/>
        <w:ind w:right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57150" distT="57150" distL="57150" distR="57150">
                <wp:extent cx="5505450" cy="20574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602800" y="2759873"/>
                          <a:ext cx="5486400" cy="204025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Programación Orientada a Objetos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LABORATORIO N°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14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JasperReports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57150" distT="57150" distL="57150" distR="57150">
                <wp:extent cx="5505450" cy="2057400"/>
                <wp:effectExtent b="0" l="0" r="0" t="0"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05450" cy="2057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CÓDIGO DEL CURSO: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II2401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0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</w:rPr>
      </w:pPr>
      <w:r w:rsidDel="00000000" w:rsidR="00000000" w:rsidRPr="00000000">
        <w:rPr/>
        <w:drawing>
          <wp:inline distB="114300" distT="114300" distL="114300" distR="114300">
            <wp:extent cx="4643275" cy="2082219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13373" l="320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275" cy="2082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before="0" w:lineRule="auto"/>
        <w:ind w:left="709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="276" w:lineRule="auto"/>
        <w:ind w:right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5520"/>
        <w:gridCol w:w="525"/>
        <w:gridCol w:w="1170"/>
        <w:tblGridChange w:id="0">
          <w:tblGrid>
            <w:gridCol w:w="1800"/>
            <w:gridCol w:w="5520"/>
            <w:gridCol w:w="525"/>
            <w:gridCol w:w="117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before="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Alumno(s)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before="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before="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before="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before="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before="0" w:lineRule="auto"/>
              <w:ind w:left="0" w:right="0" w:firstLine="0"/>
              <w:rPr>
                <w:b w:val="1"/>
                <w:bCs w:val="1"/>
                <w:i w:val="1"/>
                <w:iCs w:val="1"/>
                <w:color w:val="4a86e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before="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Ciclo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before="0" w:lineRule="auto"/>
              <w:ind w:left="0" w:right="0" w:firstLine="0"/>
              <w:rPr>
                <w:b w:val="1"/>
                <w:bCs w:val="1"/>
                <w:i w:val="1"/>
                <w:iCs w:val="1"/>
                <w:color w:val="4a86e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a86e8"/>
                <w:rtl w:val="0"/>
              </w:rPr>
              <w:t xml:space="preserve">II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before="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before="0" w:lineRule="auto"/>
              <w:ind w:left="0" w:right="0" w:firstLine="0"/>
              <w:rPr>
                <w:b w:val="1"/>
                <w:bCs w:val="1"/>
                <w:i w:val="1"/>
                <w:iCs w:val="1"/>
                <w:color w:val="4a86e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bottom w:color="000000" w:space="1" w:sz="12" w:val="single"/>
        </w:pBdr>
        <w:tabs>
          <w:tab w:val="center" w:leader="none" w:pos="4252"/>
          <w:tab w:val="right" w:leader="none" w:pos="8504"/>
        </w:tabs>
        <w:spacing w:before="0" w:lineRule="auto"/>
        <w:ind w:right="-312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12" w:val="single"/>
        </w:pBdr>
        <w:tabs>
          <w:tab w:val="center" w:leader="none" w:pos="4252"/>
          <w:tab w:val="right" w:leader="none" w:pos="8504"/>
        </w:tabs>
        <w:spacing w:before="0" w:lineRule="auto"/>
        <w:ind w:right="-312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000000" w:space="1" w:sz="12" w:val="single"/>
        </w:pBdr>
        <w:tabs>
          <w:tab w:val="center" w:leader="none" w:pos="4252"/>
          <w:tab w:val="right" w:leader="none" w:pos="8504"/>
        </w:tabs>
        <w:spacing w:before="0" w:lineRule="auto"/>
        <w:ind w:right="-312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12" w:val="single"/>
        </w:pBdr>
        <w:tabs>
          <w:tab w:val="center" w:leader="none" w:pos="4252"/>
          <w:tab w:val="right" w:leader="none" w:pos="8504"/>
        </w:tabs>
        <w:spacing w:before="0" w:lineRule="auto"/>
        <w:ind w:right="-312"/>
        <w:jc w:val="both"/>
        <w:rPr>
          <w:sz w:val="20"/>
          <w:szCs w:val="20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1021" w:top="737" w:left="1077" w:right="907" w:header="709" w:footer="709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5"/>
        </w:num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before="200" w:lineRule="auto"/>
        <w:rPr>
          <w:u w:val="none"/>
        </w:rPr>
      </w:pPr>
      <w:r w:rsidDel="00000000" w:rsidR="00000000" w:rsidRPr="00000000">
        <w:rPr>
          <w:rtl w:val="0"/>
        </w:rPr>
        <w:t xml:space="preserve">Generar reportes utilizando la librería JasperReports.</w:t>
      </w:r>
    </w:p>
    <w:p w:rsidR="00000000" w:rsidDel="00000000" w:rsidP="00000000" w:rsidRDefault="00000000" w:rsidRPr="00000000" w14:paraId="00000022">
      <w:pPr>
        <w:pStyle w:val="Heading1"/>
        <w:keepNext w:val="1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540" w:right="140" w:hanging="180"/>
        <w:jc w:val="both"/>
      </w:pPr>
      <w:bookmarkStart w:colFirst="0" w:colLast="0" w:name="_x7ksuw8khsld" w:id="1"/>
      <w:bookmarkEnd w:id="1"/>
      <w:r w:rsidDel="00000000" w:rsidR="00000000" w:rsidRPr="00000000">
        <w:rPr>
          <w:rtl w:val="0"/>
        </w:rPr>
        <w:t xml:space="preserve">SEGURIDAD</w:t>
      </w:r>
    </w:p>
    <w:tbl>
      <w:tblPr>
        <w:tblStyle w:val="Table2"/>
        <w:tblW w:w="9757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18"/>
        <w:gridCol w:w="7239"/>
        <w:tblGridChange w:id="0">
          <w:tblGrid>
            <w:gridCol w:w="2518"/>
            <w:gridCol w:w="723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tabs>
                <w:tab w:val="left" w:leader="none" w:pos="204"/>
              </w:tabs>
              <w:spacing w:before="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114300" distR="114300">
                  <wp:extent cx="755650" cy="6731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673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tabs>
                <w:tab w:val="left" w:leader="none" w:pos="204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Advertencia:</w:t>
            </w:r>
          </w:p>
          <w:p w:rsidR="00000000" w:rsidDel="00000000" w:rsidP="00000000" w:rsidRDefault="00000000" w:rsidRPr="00000000" w14:paraId="00000025">
            <w:pPr>
              <w:spacing w:after="200" w:before="20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En este laboratorio está prohibida la manipulación del hardware, conexiones eléctricas; así como la ingestión de alimentos o bebidas.</w:t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keepNext w:val="1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540" w:right="140" w:hanging="180"/>
        <w:jc w:val="both"/>
      </w:pPr>
      <w:bookmarkStart w:colFirst="0" w:colLast="0" w:name="_65f520nap50l" w:id="2"/>
      <w:bookmarkEnd w:id="2"/>
      <w:r w:rsidDel="00000000" w:rsidR="00000000" w:rsidRPr="00000000">
        <w:rPr>
          <w:rtl w:val="0"/>
        </w:rPr>
        <w:t xml:space="preserve">NORMAS EMPLEADAS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before="200" w:lineRule="auto"/>
        <w:ind w:left="720" w:right="0" w:hanging="360"/>
      </w:pPr>
      <w:r w:rsidDel="00000000" w:rsidR="00000000" w:rsidRPr="00000000">
        <w:rPr>
          <w:rtl w:val="0"/>
        </w:rPr>
        <w:t xml:space="preserve">Ubicar maletines y/o mochilas en el gabinete al final del aula de laboratorio o en los casilleros asignados al estudiante.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Al culminar la sesión de laboratorio apagar correctamente la computadora y la pantalla, y ordenar las sillas utilizadas.</w:t>
      </w:r>
    </w:p>
    <w:p w:rsidR="00000000" w:rsidDel="00000000" w:rsidP="00000000" w:rsidRDefault="00000000" w:rsidRPr="00000000" w14:paraId="00000029">
      <w:pPr>
        <w:pStyle w:val="Heading1"/>
        <w:keepNext w:val="1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540" w:right="140" w:hanging="180"/>
        <w:jc w:val="both"/>
      </w:pPr>
      <w:bookmarkStart w:colFirst="0" w:colLast="0" w:name="_bvbk6b66g47t" w:id="3"/>
      <w:bookmarkEnd w:id="3"/>
      <w:r w:rsidDel="00000000" w:rsidR="00000000" w:rsidRPr="00000000">
        <w:rPr>
          <w:rtl w:val="0"/>
        </w:rPr>
        <w:t xml:space="preserve">RECURSOS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En este laboratorio cada alumno trabajará con un equipo con Windows 10 o posterior.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Este equipo debe tener instalado el programa JasperSoft Studio 7.</w:t>
      </w:r>
    </w:p>
    <w:p w:rsidR="00000000" w:rsidDel="00000000" w:rsidP="00000000" w:rsidRDefault="00000000" w:rsidRPr="00000000" w14:paraId="0000002C">
      <w:pPr>
        <w:pStyle w:val="Heading1"/>
        <w:keepNext w:val="1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540" w:right="140" w:hanging="180"/>
        <w:jc w:val="both"/>
      </w:pPr>
      <w:bookmarkStart w:colFirst="0" w:colLast="0" w:name="_gxd1x22gl2nh" w:id="4"/>
      <w:bookmarkEnd w:id="4"/>
      <w:r w:rsidDel="00000000" w:rsidR="00000000" w:rsidRPr="00000000">
        <w:rPr>
          <w:rtl w:val="0"/>
        </w:rPr>
        <w:t xml:space="preserve">METODOLOGÍA PARA EL DESARROLLO DE LA TAREA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El desarrollo del laboratorio es individual.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bookmarkStart w:colFirst="0" w:colLast="0" w:name="_3dy6vkm" w:id="5"/>
      <w:bookmarkEnd w:id="5"/>
      <w:r w:rsidDel="00000000" w:rsidR="00000000" w:rsidRPr="00000000">
        <w:rPr>
          <w:rtl w:val="0"/>
        </w:rPr>
        <w:t xml:space="preserve">PROCEDIMIENTO</w:t>
      </w:r>
    </w:p>
    <w:p w:rsidR="00000000" w:rsidDel="00000000" w:rsidP="00000000" w:rsidRDefault="00000000" w:rsidRPr="00000000" w14:paraId="00000031">
      <w:pPr>
        <w:spacing w:before="200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JasperReports es una herramienta de informes de código abierto para Java que se utiliza para generar informes. Esta herramienta permite escribir contenido enriquecido en pantalla, imprimirlo o guardarlo en diversos formatos de archivo como HTML, PDF, XLS, RTF, CSV, XML, ODT y TXT. JasperReports también se puede usar con aplicaciones de Java, como Java EE o aplicaciones web, para generar contenido dinámico. (Hartman, 2024)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rPr>
          <w:color w:val="00000a"/>
        </w:rPr>
      </w:pPr>
      <w:r w:rsidDel="00000000" w:rsidR="00000000" w:rsidRPr="00000000">
        <w:rPr>
          <w:rtl w:val="0"/>
        </w:rPr>
        <w:t xml:space="preserve">Genera una base de datos llamada </w:t>
      </w:r>
      <w:r w:rsidDel="00000000" w:rsidR="00000000" w:rsidRPr="00000000">
        <w:rPr>
          <w:b w:val="1"/>
          <w:bCs w:val="1"/>
          <w:rtl w:val="0"/>
        </w:rPr>
        <w:t xml:space="preserve">Lab14</w:t>
      </w:r>
      <w:r w:rsidDel="00000000" w:rsidR="00000000" w:rsidRPr="00000000">
        <w:rPr>
          <w:b w:val="1"/>
          <w:bCs w:val="1"/>
          <w:rtl w:val="0"/>
        </w:rPr>
        <w:t xml:space="preserve">-G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??</w:t>
      </w:r>
      <w:r w:rsidDel="00000000" w:rsidR="00000000" w:rsidRPr="00000000">
        <w:rPr>
          <w:rtl w:val="0"/>
        </w:rPr>
        <w:t xml:space="preserve"> y un usuario que la administre. Usando los siguientes scripts genera las tablas y datos de prueba (consulta el anexo 1 para el diagrama ERD). Adjunta capturas de lo definido, puedes usar DBeaver para mostrar los resultados.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before="0" w:lineRule="auto"/>
        <w:ind w:left="144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Script para definir tablas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200" w:before="0" w:lineRule="auto"/>
        <w:ind w:left="144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Script para datos de prueba</w:t>
        </w:r>
      </w:hyperlink>
      <w:r w:rsidDel="00000000" w:rsidR="00000000" w:rsidRPr="00000000">
        <w:rPr>
          <w:rtl w:val="0"/>
        </w:rPr>
        <w:t xml:space="preserve">.</w:t>
      </w:r>
    </w:p>
    <w:tbl>
      <w:tblPr>
        <w:tblStyle w:val="Table3"/>
        <w:tblW w:w="9419.6" w:type="dxa"/>
        <w:jc w:val="left"/>
        <w:tblInd w:w="662.400000000000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19.6"/>
        <w:tblGridChange w:id="0">
          <w:tblGrid>
            <w:gridCol w:w="9419.6"/>
          </w:tblGrid>
        </w:tblGridChange>
      </w:tblGrid>
      <w:tr>
        <w:trPr>
          <w:cantSplit w:val="0"/>
          <w:tblHeader w:val="0"/>
        </w:trPr>
        <w:tc>
          <w:tcPr>
            <w:shd w:fill="ddd9c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numPr>
          <w:ilvl w:val="0"/>
          <w:numId w:val="1"/>
        </w:numPr>
        <w:ind w:left="720"/>
        <w:rPr/>
      </w:pPr>
      <w:r w:rsidDel="00000000" w:rsidR="00000000" w:rsidRPr="00000000">
        <w:rPr>
          <w:rtl w:val="0"/>
        </w:rPr>
        <w:t xml:space="preserve">JasperReports cuenta con una licencia BSD, por lo que para usar la versión de la comunidad (gratuita) deberás registrarte en su </w:t>
      </w: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página web</w:t>
        </w:r>
      </w:hyperlink>
      <w:r w:rsidDel="00000000" w:rsidR="00000000" w:rsidRPr="00000000">
        <w:rPr>
          <w:rtl w:val="0"/>
        </w:rPr>
        <w:t xml:space="preserve">. Utiliza el correo institucional para realizar dicha tarea.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00000a" w:space="0" w:sz="4" w:val="single"/>
          <w:left w:color="000000" w:space="0" w:sz="0" w:val="none"/>
          <w:bottom w:color="00000a" w:space="0" w:sz="4" w:val="single"/>
          <w:right w:color="000000" w:space="0" w:sz="0" w:val="none"/>
        </w:pBdr>
        <w:shd w:fill="cfe2f3" w:val="clear"/>
        <w:spacing w:after="160" w:before="0" w:line="276" w:lineRule="auto"/>
        <w:ind w:left="708" w:right="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19.6" w:type="dxa"/>
        <w:jc w:val="left"/>
        <w:tblInd w:w="662.400000000000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19.6"/>
        <w:tblGridChange w:id="0">
          <w:tblGrid>
            <w:gridCol w:w="9419.6"/>
          </w:tblGrid>
        </w:tblGridChange>
      </w:tblGrid>
      <w:tr>
        <w:trPr>
          <w:cantSplit w:val="0"/>
          <w:tblHeader w:val="0"/>
        </w:trPr>
        <w:tc>
          <w:tcPr>
            <w:shd w:fill="ddd9c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before="0" w:line="276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numPr>
          <w:ilvl w:val="0"/>
          <w:numId w:val="1"/>
        </w:numPr>
        <w:ind w:left="720"/>
        <w:jc w:val="left"/>
        <w:rPr>
          <w:b w:val="0"/>
          <w:bCs w:val="0"/>
        </w:rPr>
      </w:pPr>
      <w:r w:rsidDel="00000000" w:rsidR="00000000" w:rsidRPr="00000000">
        <w:rPr>
          <w:rtl w:val="0"/>
        </w:rPr>
        <w:t xml:space="preserve">Instala Jaspersoft Studio 7 Community Edition en Windows. Al iniciar el programa, este solicitará tu usuario y contraseña</w:t>
      </w:r>
      <w:r w:rsidDel="00000000" w:rsidR="00000000" w:rsidRPr="00000000">
        <w:rPr>
          <w:b w:val="0"/>
          <w:bCs w:val="0"/>
          <w:rtl w:val="0"/>
        </w:rPr>
        <w:t xml:space="preserve">:</w:t>
      </w:r>
    </w:p>
    <w:tbl>
      <w:tblPr>
        <w:tblStyle w:val="Table5"/>
        <w:tblW w:w="9419.6" w:type="dxa"/>
        <w:jc w:val="left"/>
        <w:tblInd w:w="662.400000000000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19.6"/>
        <w:tblGridChange w:id="0">
          <w:tblGrid>
            <w:gridCol w:w="9419.6"/>
          </w:tblGrid>
        </w:tblGridChange>
      </w:tblGrid>
      <w:tr>
        <w:trPr>
          <w:cantSplit w:val="0"/>
          <w:tblHeader w:val="0"/>
        </w:trPr>
        <w:tc>
          <w:tcPr>
            <w:shd w:fill="ddd9c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before="0" w:line="276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numPr>
          <w:ilvl w:val="0"/>
          <w:numId w:val="1"/>
        </w:numPr>
      </w:pPr>
      <w:r w:rsidDel="00000000" w:rsidR="00000000" w:rsidRPr="00000000">
        <w:rPr>
          <w:color w:val="00000a"/>
          <w:rtl w:val="0"/>
        </w:rPr>
        <w:t xml:space="preserve">En Jaspersoft Studio crea una nueva conexión JDBC hacia tu base de datos</w:t>
      </w:r>
      <w:r w:rsidDel="00000000" w:rsidR="00000000" w:rsidRPr="00000000">
        <w:rPr>
          <w:rtl w:val="0"/>
        </w:rPr>
        <w:t xml:space="preserve">. Documenta el proceso para lograr ello:</w:t>
      </w:r>
      <w:r w:rsidDel="00000000" w:rsidR="00000000" w:rsidRPr="00000000">
        <w:rPr>
          <w:rtl w:val="0"/>
        </w:rPr>
      </w:r>
    </w:p>
    <w:tbl>
      <w:tblPr>
        <w:tblStyle w:val="Table6"/>
        <w:tblW w:w="9419.6" w:type="dxa"/>
        <w:jc w:val="left"/>
        <w:tblInd w:w="662.400000000000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19.6"/>
        <w:tblGridChange w:id="0">
          <w:tblGrid>
            <w:gridCol w:w="9419.6"/>
          </w:tblGrid>
        </w:tblGridChange>
      </w:tblGrid>
      <w:tr>
        <w:trPr>
          <w:cantSplit w:val="0"/>
          <w:tblHeader w:val="0"/>
        </w:trPr>
        <w:tc>
          <w:tcPr>
            <w:shd w:fill="ddd9c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numPr>
          <w:ilvl w:val="0"/>
          <w:numId w:val="1"/>
        </w:numPr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color w:val="00000a"/>
          <w:rtl w:val="0"/>
        </w:rPr>
        <w:t xml:space="preserve">En Jaspersoft Studio crea un nuevo proyecto con nombre </w:t>
      </w:r>
      <w:r w:rsidDel="00000000" w:rsidR="00000000" w:rsidRPr="00000000">
        <w:rPr>
          <w:b w:val="1"/>
          <w:bCs w:val="1"/>
          <w:rtl w:val="0"/>
        </w:rPr>
        <w:t xml:space="preserve">semana_14_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??</w:t>
      </w:r>
      <w:r w:rsidDel="00000000" w:rsidR="00000000" w:rsidRPr="00000000">
        <w:rPr>
          <w:color w:val="00000a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pacing w:line="276" w:lineRule="auto"/>
        <w:ind w:left="708" w:firstLine="0"/>
        <w:rPr>
          <w:b w:val="1"/>
          <w:bCs w:val="1"/>
          <w:i w:val="1"/>
          <w:iCs w:val="1"/>
          <w:color w:val="00000a"/>
        </w:rPr>
      </w:pPr>
      <w:r w:rsidDel="00000000" w:rsidR="00000000" w:rsidRPr="00000000">
        <w:rPr>
          <w:b w:val="1"/>
          <w:bCs w:val="1"/>
          <w:i w:val="1"/>
          <w:iCs w:val="1"/>
          <w:color w:val="00000a"/>
          <w:rtl w:val="0"/>
        </w:rPr>
        <w:t xml:space="preserve">NOTA</w:t>
      </w:r>
    </w:p>
    <w:p w:rsidR="00000000" w:rsidDel="00000000" w:rsidP="00000000" w:rsidRDefault="00000000" w:rsidRPr="00000000" w14:paraId="0000003F">
      <w:pPr>
        <w:pBdr>
          <w:top w:color="00000a" w:space="0" w:sz="4" w:val="single"/>
          <w:left w:color="000000" w:space="0" w:sz="0" w:val="none"/>
          <w:bottom w:color="00000a" w:space="0" w:sz="4" w:val="single"/>
          <w:right w:color="000000" w:space="0" w:sz="0" w:val="none"/>
        </w:pBdr>
        <w:shd w:fill="cfe2f3" w:val="clear"/>
        <w:spacing w:after="160" w:before="0" w:line="276" w:lineRule="auto"/>
        <w:ind w:left="708" w:firstLine="0"/>
        <w:rPr>
          <w:b w:val="1"/>
          <w:bCs w:val="1"/>
          <w:i w:val="1"/>
          <w:iCs w:val="1"/>
          <w:color w:val="00000a"/>
        </w:rPr>
      </w:pPr>
      <w:r w:rsidDel="00000000" w:rsidR="00000000" w:rsidRPr="00000000">
        <w:rPr>
          <w:color w:val="00000a"/>
          <w:rtl w:val="0"/>
        </w:rPr>
        <w:t xml:space="preserve">Reemplaza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??</w:t>
      </w:r>
      <w:r w:rsidDel="00000000" w:rsidR="00000000" w:rsidRPr="00000000">
        <w:rPr>
          <w:color w:val="00000a"/>
          <w:rtl w:val="0"/>
        </w:rPr>
        <w:t xml:space="preserve"> por las iniciales de tus dos apellidos en mayúscula. Por ejemplo, para alguien que se llama José Perales Quispes,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??</w:t>
      </w:r>
      <w:r w:rsidDel="00000000" w:rsidR="00000000" w:rsidRPr="00000000">
        <w:rPr>
          <w:color w:val="00000a"/>
          <w:rtl w:val="0"/>
        </w:rPr>
        <w:t xml:space="preserve"> sería reemplazado por </w:t>
      </w:r>
      <w:r w:rsidDel="00000000" w:rsidR="00000000" w:rsidRPr="00000000">
        <w:rPr>
          <w:b w:val="1"/>
          <w:bCs w:val="1"/>
          <w:color w:val="00000a"/>
          <w:rtl w:val="0"/>
        </w:rPr>
        <w:t xml:space="preserve">PQ</w:t>
      </w:r>
      <w:r w:rsidDel="00000000" w:rsidR="00000000" w:rsidRPr="00000000">
        <w:rPr>
          <w:rtl w:val="0"/>
        </w:rPr>
      </w:r>
    </w:p>
    <w:tbl>
      <w:tblPr>
        <w:tblStyle w:val="Table7"/>
        <w:tblW w:w="9407.0" w:type="dxa"/>
        <w:jc w:val="left"/>
        <w:tblInd w:w="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07"/>
        <w:tblGridChange w:id="0">
          <w:tblGrid>
            <w:gridCol w:w="9407"/>
          </w:tblGrid>
        </w:tblGridChange>
      </w:tblGrid>
      <w:tr>
        <w:trPr>
          <w:cantSplit w:val="0"/>
          <w:tblHeader w:val="0"/>
        </w:trPr>
        <w:tc>
          <w:tcPr>
            <w:shd w:fill="ddd9c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numPr>
          <w:ilvl w:val="0"/>
          <w:numId w:val="1"/>
        </w:numPr>
      </w:pPr>
      <w:r w:rsidDel="00000000" w:rsidR="00000000" w:rsidRPr="00000000">
        <w:rPr>
          <w:color w:val="00000a"/>
          <w:rtl w:val="0"/>
        </w:rPr>
        <w:t xml:space="preserve">En el nuevo proyecto crea un nuevo reporte de Jasper utilizando el mismo nombre del proyecto.</w:t>
      </w:r>
    </w:p>
    <w:tbl>
      <w:tblPr>
        <w:tblStyle w:val="Table8"/>
        <w:tblW w:w="9419.6" w:type="dxa"/>
        <w:jc w:val="left"/>
        <w:tblInd w:w="662.400000000000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19.6"/>
        <w:tblGridChange w:id="0">
          <w:tblGrid>
            <w:gridCol w:w="9419.6"/>
          </w:tblGrid>
        </w:tblGridChange>
      </w:tblGrid>
      <w:tr>
        <w:trPr>
          <w:cantSplit w:val="0"/>
          <w:tblHeader w:val="0"/>
        </w:trPr>
        <w:tc>
          <w:tcPr>
            <w:shd w:fill="ddd9c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numPr>
          <w:ilvl w:val="0"/>
          <w:numId w:val="1"/>
        </w:numPr>
        <w:rPr>
          <w:b w:val="0"/>
          <w:bCs w:val="0"/>
        </w:rPr>
      </w:pPr>
      <w:r w:rsidDel="00000000" w:rsidR="00000000" w:rsidRPr="00000000">
        <w:rPr>
          <w:rtl w:val="0"/>
        </w:rPr>
        <w:t xml:space="preserve">Utilizando los datos de prueba en la base de datos, genera un nuevo reporte empleando un gráfico circular (pie chart). Los datos a reportar quedarán bajo tu criterio.</w:t>
      </w:r>
    </w:p>
    <w:tbl>
      <w:tblPr>
        <w:tblStyle w:val="Table9"/>
        <w:tblW w:w="9419.6" w:type="dxa"/>
        <w:jc w:val="left"/>
        <w:tblInd w:w="662.400000000000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19.6"/>
        <w:tblGridChange w:id="0">
          <w:tblGrid>
            <w:gridCol w:w="9419.6"/>
          </w:tblGrid>
        </w:tblGridChange>
      </w:tblGrid>
      <w:tr>
        <w:trPr>
          <w:cantSplit w:val="0"/>
          <w:tblHeader w:val="0"/>
        </w:trPr>
        <w:tc>
          <w:tcPr>
            <w:shd w:fill="ddd9c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ind w:firstLine="720"/>
        <w:rPr>
          <w:b w:val="1"/>
          <w:bCs w:val="1"/>
          <w:i w:val="1"/>
          <w:iCs w:val="1"/>
          <w:color w:val="00000a"/>
        </w:rPr>
      </w:pPr>
      <w:r w:rsidDel="00000000" w:rsidR="00000000" w:rsidRPr="00000000">
        <w:rPr>
          <w:b w:val="1"/>
          <w:bCs w:val="1"/>
          <w:i w:val="1"/>
          <w:iCs w:val="1"/>
          <w:color w:val="00000a"/>
          <w:rtl w:val="0"/>
        </w:rPr>
        <w:t xml:space="preserve">NOTA</w:t>
      </w:r>
    </w:p>
    <w:p w:rsidR="00000000" w:rsidDel="00000000" w:rsidP="00000000" w:rsidRDefault="00000000" w:rsidRPr="00000000" w14:paraId="00000046">
      <w:pPr>
        <w:pBdr>
          <w:top w:color="00000a" w:space="0" w:sz="4" w:val="single"/>
          <w:left w:color="000000" w:space="0" w:sz="0" w:val="none"/>
          <w:bottom w:color="00000a" w:space="0" w:sz="4" w:val="single"/>
          <w:right w:color="000000" w:space="0" w:sz="0" w:val="none"/>
        </w:pBdr>
        <w:shd w:fill="cfe2f3" w:val="clear"/>
        <w:spacing w:after="160" w:before="0" w:line="276" w:lineRule="auto"/>
        <w:ind w:firstLine="720"/>
        <w:rPr/>
      </w:pPr>
      <w:r w:rsidDel="00000000" w:rsidR="00000000" w:rsidRPr="00000000">
        <w:rPr>
          <w:color w:val="00000a"/>
          <w:rtl w:val="0"/>
        </w:rPr>
        <w:t xml:space="preserve">Al presentar el trabajo, adjunta tu reporte en formato PDF junto con tu informe.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ind w:left="360"/>
        <w:rPr/>
      </w:pPr>
      <w:bookmarkStart w:colFirst="0" w:colLast="0" w:name="_we5f2nfedl2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140" w:firstLine="0"/>
        <w:jc w:val="both"/>
        <w:rPr/>
      </w:pPr>
      <w:bookmarkStart w:colFirst="0" w:colLast="0" w:name="_k6csu8sbwv7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140" w:firstLine="0"/>
        <w:jc w:val="both"/>
        <w:rPr/>
      </w:pPr>
      <w:bookmarkStart w:colFirst="0" w:colLast="0" w:name="_vb09n4ulebrp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1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540" w:right="140" w:hanging="180"/>
        <w:jc w:val="both"/>
      </w:pPr>
      <w:bookmarkStart w:colFirst="0" w:colLast="0" w:name="_jxo4f2702nfz" w:id="9"/>
      <w:bookmarkEnd w:id="9"/>
      <w:r w:rsidDel="00000000" w:rsidR="00000000" w:rsidRPr="00000000">
        <w:rPr>
          <w:rtl w:val="0"/>
        </w:rPr>
        <w:t xml:space="preserve">OBSERVACIONES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before="200" w:line="276" w:lineRule="auto"/>
        <w:ind w:left="1133" w:right="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before="0" w:line="276" w:lineRule="auto"/>
        <w:ind w:left="1133" w:right="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before="0" w:line="276" w:lineRule="auto"/>
        <w:ind w:left="1133" w:right="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1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540" w:right="140" w:hanging="180"/>
        <w:jc w:val="both"/>
      </w:pPr>
      <w:bookmarkStart w:colFirst="0" w:colLast="0" w:name="_ra3dqepswldj" w:id="10"/>
      <w:bookmarkEnd w:id="10"/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before="200" w:line="276" w:lineRule="auto"/>
        <w:ind w:left="1133" w:right="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before="0" w:line="276" w:lineRule="auto"/>
        <w:ind w:left="1133" w:right="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before="0" w:line="276" w:lineRule="auto"/>
        <w:ind w:left="1133" w:right="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1560" w:hanging="156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1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540" w:right="140" w:hanging="180"/>
        <w:jc w:val="both"/>
      </w:pPr>
      <w:bookmarkStart w:colFirst="0" w:colLast="0" w:name="_z53vrwdr9x4j" w:id="11"/>
      <w:bookmarkEnd w:id="11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54">
      <w:pPr>
        <w:spacing w:before="200" w:lineRule="auto"/>
        <w:ind w:left="900" w:hanging="360"/>
        <w:rPr/>
      </w:pPr>
      <w:r w:rsidDel="00000000" w:rsidR="00000000" w:rsidRPr="00000000">
        <w:rPr>
          <w:rtl w:val="0"/>
        </w:rPr>
        <w:t xml:space="preserve">Hartman, J. (2024, marzo). </w:t>
      </w:r>
      <w:r w:rsidDel="00000000" w:rsidR="00000000" w:rsidRPr="00000000">
        <w:rPr>
          <w:i w:val="1"/>
          <w:iCs w:val="1"/>
          <w:rtl w:val="0"/>
        </w:rPr>
        <w:t xml:space="preserve">JasperReports tutorial</w:t>
      </w:r>
      <w:r w:rsidDel="00000000" w:rsidR="00000000" w:rsidRPr="00000000">
        <w:rPr>
          <w:rtl w:val="0"/>
        </w:rPr>
        <w:t xml:space="preserve">. Guru99. Recuperado de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https://www.guru99.com/jasperreports-tutorial.html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numPr>
          <w:ilvl w:val="0"/>
          <w:numId w:val="5"/>
        </w:numPr>
        <w:ind w:right="140"/>
        <w:rPr>
          <w:b w:val="1"/>
          <w:bCs w:val="1"/>
          <w:sz w:val="24"/>
          <w:szCs w:val="24"/>
        </w:rPr>
      </w:pPr>
      <w:bookmarkStart w:colFirst="0" w:colLast="0" w:name="_f0z3azg9p70c" w:id="12"/>
      <w:bookmarkEnd w:id="12"/>
      <w:r w:rsidDel="00000000" w:rsidR="00000000" w:rsidRPr="00000000">
        <w:rPr>
          <w:rtl w:val="0"/>
        </w:rPr>
        <w:t xml:space="preserve">ANEXOS</w:t>
      </w:r>
    </w:p>
    <w:p w:rsidR="00000000" w:rsidDel="00000000" w:rsidP="00000000" w:rsidRDefault="00000000" w:rsidRPr="00000000" w14:paraId="00000057">
      <w:pPr>
        <w:ind w:left="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Anexo 1:</w:t>
      </w:r>
      <w:r w:rsidDel="00000000" w:rsidR="00000000" w:rsidRPr="00000000">
        <w:rPr>
          <w:rtl w:val="0"/>
        </w:rPr>
        <w:t xml:space="preserve"> Diagrama ERD</w:t>
      </w:r>
    </w:p>
    <w:p w:rsidR="00000000" w:rsidDel="00000000" w:rsidP="00000000" w:rsidRDefault="00000000" w:rsidRPr="00000000" w14:paraId="00000058">
      <w:pPr>
        <w:spacing w:before="200" w:lineRule="auto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706186" cy="455136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6186" cy="4551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type w:val="nextPage"/>
      <w:pgSz w:h="16838" w:w="11906" w:orient="portrait"/>
      <w:pgMar w:bottom="992" w:top="567" w:left="1134" w:right="690" w:header="0" w:footer="58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0"/>
      <w:jc w:val="center"/>
      <w:rPr>
        <w:color w:val="000000"/>
        <w:sz w:val="18"/>
        <w:szCs w:val="1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spacing w:before="0" w:lineRule="auto"/>
      <w:ind w:left="0" w:right="0" w:firstLine="0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drawing>
        <wp:inline distB="114300" distT="114300" distL="114300" distR="114300">
          <wp:extent cx="2056447" cy="1037571"/>
          <wp:effectExtent b="0" l="0" r="0" t="0"/>
          <wp:docPr id="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56447" cy="103757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right="0"/>
      <w:rPr>
        <w:rFonts w:ascii="Times New Roman" w:cs="Times New Roman" w:eastAsia="Times New Roman" w:hAnsi="Times New Roman"/>
        <w:color w:val="000000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0"/>
      <w:tblW w:w="10915.0" w:type="dxa"/>
      <w:jc w:val="left"/>
      <w:tblInd w:w="-567.0" w:type="dxa"/>
      <w:tblBorders>
        <w:bottom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843"/>
      <w:gridCol w:w="6521"/>
      <w:gridCol w:w="2551"/>
      <w:tblGridChange w:id="0">
        <w:tblGrid>
          <w:gridCol w:w="1843"/>
          <w:gridCol w:w="6521"/>
          <w:gridCol w:w="2551"/>
        </w:tblGrid>
      </w:tblGridChange>
    </w:tblGrid>
    <w:tr>
      <w:trPr>
        <w:cantSplit w:val="0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5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97"/>
            </w:tabs>
            <w:ind w:right="0"/>
            <w:rPr>
              <w:color w:val="000000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8892</wp:posOffset>
                </wp:positionH>
                <wp:positionV relativeFrom="paragraph">
                  <wp:posOffset>113029</wp:posOffset>
                </wp:positionV>
                <wp:extent cx="1028700" cy="215900"/>
                <wp:effectExtent b="0" l="0" r="0" t="0"/>
                <wp:wrapNone/>
                <wp:docPr descr="logo" id="7" name="image2.png"/>
                <a:graphic>
                  <a:graphicData uri="http://schemas.openxmlformats.org/drawingml/2006/picture">
                    <pic:pic>
                      <pic:nvPicPr>
                        <pic:cNvPr descr="logo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215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5C">
          <w:pPr>
            <w:pStyle w:val="Heading1"/>
            <w:rPr/>
          </w:pPr>
          <w:r w:rsidDel="00000000" w:rsidR="00000000" w:rsidRPr="00000000">
            <w:rPr>
              <w:rtl w:val="0"/>
            </w:rPr>
            <w:t xml:space="preserve">Laboratorio de Algoritmos y Estructuras de Datos</w:t>
          </w:r>
        </w:p>
      </w:tc>
      <w:tc>
        <w:tcPr/>
        <w:p w:rsidR="00000000" w:rsidDel="00000000" w:rsidP="00000000" w:rsidRDefault="00000000" w:rsidRPr="00000000" w14:paraId="0000005D">
          <w:pPr>
            <w:rPr/>
          </w:pPr>
          <w:r w:rsidDel="00000000" w:rsidR="00000000" w:rsidRPr="00000000">
            <w:rPr>
              <w:rtl w:val="0"/>
            </w:rPr>
            <w:t xml:space="preserve">Nro. DD-106</w:t>
          </w:r>
        </w:p>
      </w:tc>
    </w:tr>
    <w:tr>
      <w:trPr>
        <w:cantSplit w:val="0"/>
        <w:trHeight w:val="3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0">
          <w:pPr>
            <w:rPr/>
          </w:pPr>
          <w:r w:rsidDel="00000000" w:rsidR="00000000" w:rsidRPr="00000000">
            <w:rPr>
              <w:rtl w:val="0"/>
            </w:rPr>
            <w:t xml:space="preserve">Página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2</w:t>
          </w:r>
        </w:p>
      </w:tc>
    </w:tr>
  </w:tbl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0"/>
      <w:rPr>
        <w:rFonts w:ascii="Times New Roman" w:cs="Times New Roman" w:eastAsia="Times New Roman" w:hAnsi="Times New Roman"/>
        <w:color w:val="000000"/>
        <w:sz w:val="2"/>
        <w:szCs w:val="2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widowControl w:val="0"/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11"/>
      <w:tblW w:w="10080.0" w:type="dxa"/>
      <w:jc w:val="left"/>
      <w:tblInd w:w="-6.00000000000001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05"/>
      <w:gridCol w:w="1395"/>
      <w:gridCol w:w="6660"/>
      <w:gridCol w:w="540"/>
      <w:gridCol w:w="1080"/>
      <w:tblGridChange w:id="0">
        <w:tblGrid>
          <w:gridCol w:w="405"/>
          <w:gridCol w:w="1395"/>
          <w:gridCol w:w="6660"/>
          <w:gridCol w:w="540"/>
          <w:gridCol w:w="1080"/>
        </w:tblGrid>
      </w:tblGridChange>
    </w:tblGrid>
    <w:tr>
      <w:trPr>
        <w:cantSplit w:val="0"/>
        <w:trHeight w:val="120" w:hRule="atLeast"/>
        <w:tblHeader w:val="0"/>
      </w:trPr>
      <w:tc>
        <w:tcPr>
          <w:gridSpan w:val="2"/>
          <w:vMerge w:val="restart"/>
          <w:vAlign w:val="center"/>
        </w:tcPr>
        <w:p w:rsidR="00000000" w:rsidDel="00000000" w:rsidP="00000000" w:rsidRDefault="00000000" w:rsidRPr="00000000" w14:paraId="00000064">
          <w:pPr>
            <w:spacing w:before="0" w:lineRule="auto"/>
            <w:ind w:left="-15" w:right="0" w:firstLine="0"/>
            <w:rPr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</w:rPr>
            <w:drawing>
              <wp:inline distB="114300" distT="114300" distL="114300" distR="114300">
                <wp:extent cx="981075" cy="304800"/>
                <wp:effectExtent b="0" l="0" r="0" t="0"/>
                <wp:docPr id="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"/>
                        <a:srcRect b="38281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1075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66">
          <w:pPr>
            <w:widowControl w:val="0"/>
            <w:spacing w:before="0" w:lineRule="auto"/>
            <w:ind w:left="90" w:right="0" w:firstLine="0"/>
            <w:jc w:val="center"/>
            <w:rPr>
              <w:b w:val="1"/>
              <w:bCs w:val="1"/>
              <w:sz w:val="26"/>
              <w:szCs w:val="26"/>
            </w:rPr>
          </w:pPr>
          <w:r w:rsidDel="00000000" w:rsidR="00000000" w:rsidRPr="00000000">
            <w:rPr>
              <w:b w:val="1"/>
              <w:bCs w:val="1"/>
              <w:sz w:val="26"/>
              <w:szCs w:val="26"/>
              <w:rtl w:val="0"/>
            </w:rPr>
            <w:t xml:space="preserve">JasperReports</w:t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67">
          <w:pPr>
            <w:tabs>
              <w:tab w:val="center" w:leader="none" w:pos="4252"/>
              <w:tab w:val="right" w:leader="none" w:pos="8504"/>
            </w:tabs>
            <w:spacing w:before="0" w:lineRule="auto"/>
            <w:ind w:left="120" w:right="0" w:firstLine="0"/>
            <w:rPr/>
          </w:pPr>
          <w:r w:rsidDel="00000000" w:rsidR="00000000" w:rsidRPr="00000000">
            <w:rPr>
              <w:rtl w:val="0"/>
            </w:rPr>
            <w:t xml:space="preserve">Nro. DD-106</w:t>
          </w:r>
        </w:p>
      </w:tc>
    </w:tr>
    <w:tr>
      <w:trPr>
        <w:cantSplit w:val="0"/>
        <w:trHeight w:val="300" w:hRule="atLeast"/>
        <w:tblHeader w:val="0"/>
      </w:trPr>
      <w:tc>
        <w:tcPr>
          <w:gridSpan w:val="2"/>
          <w:vMerge w:val="continue"/>
          <w:vAlign w:val="center"/>
        </w:tcPr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6C">
          <w:pPr>
            <w:tabs>
              <w:tab w:val="center" w:leader="none" w:pos="4252"/>
              <w:tab w:val="right" w:leader="none" w:pos="8504"/>
            </w:tabs>
            <w:spacing w:before="0" w:lineRule="auto"/>
            <w:ind w:left="120" w:right="0" w:firstLine="0"/>
            <w:rPr/>
          </w:pPr>
          <w:r w:rsidDel="00000000" w:rsidR="00000000" w:rsidRPr="00000000">
            <w:rPr>
              <w:rtl w:val="0"/>
            </w:rPr>
            <w:t xml:space="preserve">Página  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/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0"/>
      <w:rPr>
        <w:rFonts w:ascii="Times New Roman" w:cs="Times New Roman" w:eastAsia="Times New Roman" w:hAnsi="Times New Roman"/>
        <w:sz w:val="2"/>
        <w:szCs w:val="2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widowControl w:val="0"/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12"/>
      <w:tblW w:w="10342.0" w:type="dxa"/>
      <w:jc w:val="left"/>
      <w:tblInd w:w="-426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25"/>
      <w:gridCol w:w="870"/>
      <w:gridCol w:w="6804"/>
      <w:gridCol w:w="921"/>
      <w:gridCol w:w="922"/>
      <w:tblGridChange w:id="0">
        <w:tblGrid>
          <w:gridCol w:w="825"/>
          <w:gridCol w:w="870"/>
          <w:gridCol w:w="6804"/>
          <w:gridCol w:w="921"/>
          <w:gridCol w:w="922"/>
        </w:tblGrid>
      </w:tblGridChange>
    </w:tblGrid>
    <w:tr>
      <w:trPr>
        <w:cantSplit w:val="0"/>
        <w:trHeight w:val="120" w:hRule="atLeast"/>
        <w:tblHeader w:val="0"/>
      </w:trPr>
      <w:tc>
        <w:tcPr>
          <w:gridSpan w:val="2"/>
          <w:vMerge w:val="restart"/>
          <w:vAlign w:val="center"/>
        </w:tcPr>
        <w:p w:rsidR="00000000" w:rsidDel="00000000" w:rsidP="00000000" w:rsidRDefault="00000000" w:rsidRPr="00000000" w14:paraId="00000070">
          <w:pPr>
            <w:tabs>
              <w:tab w:val="center" w:leader="none" w:pos="4252"/>
              <w:tab w:val="right" w:leader="none" w:pos="8504"/>
            </w:tabs>
            <w:rPr>
              <w:sz w:val="28"/>
              <w:szCs w:val="28"/>
            </w:rPr>
          </w:pPr>
          <w:r w:rsidDel="00000000" w:rsidR="00000000" w:rsidRPr="00000000">
            <w:rPr/>
            <w:drawing>
              <wp:inline distB="0" distT="0" distL="114300" distR="114300">
                <wp:extent cx="993140" cy="293370"/>
                <wp:effectExtent b="0" l="0" r="0" 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3140" cy="2933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72">
          <w:pPr>
            <w:jc w:val="center"/>
            <w:rPr>
              <w:sz w:val="26"/>
              <w:szCs w:val="26"/>
            </w:rPr>
          </w:pPr>
          <w:r w:rsidDel="00000000" w:rsidR="00000000" w:rsidRPr="00000000">
            <w:rPr>
              <w:b w:val="1"/>
              <w:bCs w:val="1"/>
              <w:sz w:val="26"/>
              <w:szCs w:val="26"/>
              <w:rtl w:val="0"/>
            </w:rPr>
            <w:t xml:space="preserve">Servicio DNS en Linux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73">
          <w:pPr>
            <w:tabs>
              <w:tab w:val="center" w:leader="none" w:pos="4252"/>
              <w:tab w:val="right" w:leader="none" w:pos="8504"/>
            </w:tabs>
            <w:rPr/>
          </w:pPr>
          <w:r w:rsidDel="00000000" w:rsidR="00000000" w:rsidRPr="00000000">
            <w:rPr>
              <w:rtl w:val="0"/>
            </w:rPr>
            <w:t xml:space="preserve">Nro. DD-106</w:t>
          </w:r>
        </w:p>
      </w:tc>
    </w:tr>
    <w:tr>
      <w:trPr>
        <w:cantSplit w:val="0"/>
        <w:trHeight w:val="300" w:hRule="atLeast"/>
        <w:tblHeader w:val="0"/>
      </w:trPr>
      <w:tc>
        <w:tcPr>
          <w:gridSpan w:val="2"/>
          <w:vMerge w:val="continue"/>
          <w:vAlign w:val="center"/>
        </w:tcPr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78">
          <w:pPr>
            <w:tabs>
              <w:tab w:val="center" w:leader="none" w:pos="4252"/>
              <w:tab w:val="right" w:leader="none" w:pos="8504"/>
            </w:tabs>
            <w:rPr/>
          </w:pPr>
          <w:r w:rsidDel="00000000" w:rsidR="00000000" w:rsidRPr="00000000">
            <w:rPr>
              <w:rtl w:val="0"/>
            </w:rPr>
            <w:t xml:space="preserve">Página  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/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7A">
          <w:pPr>
            <w:tabs>
              <w:tab w:val="center" w:leader="none" w:pos="1913"/>
              <w:tab w:val="right" w:leader="none" w:pos="8434"/>
              <w:tab w:val="left" w:leader="none" w:pos="9993"/>
            </w:tabs>
            <w:spacing w:after="20" w:before="20" w:lineRule="auto"/>
            <w:rPr/>
          </w:pPr>
          <w:r w:rsidDel="00000000" w:rsidR="00000000" w:rsidRPr="00000000">
            <w:rPr>
              <w:rtl w:val="0"/>
            </w:rPr>
            <w:t xml:space="preserve">Nota: </w:t>
          </w:r>
        </w:p>
      </w:tc>
      <w:tc>
        <w:tcPr>
          <w:vAlign w:val="center"/>
        </w:tcPr>
        <w:p w:rsidR="00000000" w:rsidDel="00000000" w:rsidP="00000000" w:rsidRDefault="00000000" w:rsidRPr="00000000" w14:paraId="0000007B">
          <w:pPr>
            <w:tabs>
              <w:tab w:val="center" w:leader="none" w:pos="1913"/>
              <w:tab w:val="right" w:leader="none" w:pos="8434"/>
              <w:tab w:val="left" w:leader="none" w:pos="9993"/>
            </w:tabs>
            <w:spacing w:after="20" w:before="2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C">
          <w:pPr>
            <w:tabs>
              <w:tab w:val="center" w:leader="none" w:pos="1913"/>
              <w:tab w:val="right" w:leader="none" w:pos="8434"/>
              <w:tab w:val="left" w:leader="none" w:pos="9993"/>
            </w:tabs>
            <w:spacing w:after="20" w:before="20" w:lineRule="auto"/>
            <w:rPr/>
          </w:pPr>
          <w:r w:rsidDel="00000000" w:rsidR="00000000" w:rsidRPr="00000000">
            <w:rPr>
              <w:rtl w:val="0"/>
            </w:rPr>
            <w:t xml:space="preserve">Apellidos y Nombres:</w:t>
          </w:r>
        </w:p>
      </w:tc>
      <w:tc>
        <w:tcPr>
          <w:vAlign w:val="center"/>
        </w:tcPr>
        <w:p w:rsidR="00000000" w:rsidDel="00000000" w:rsidP="00000000" w:rsidRDefault="00000000" w:rsidRPr="00000000" w14:paraId="0000007D">
          <w:pPr>
            <w:tabs>
              <w:tab w:val="center" w:leader="none" w:pos="1913"/>
              <w:tab w:val="right" w:leader="none" w:pos="8434"/>
              <w:tab w:val="left" w:leader="none" w:pos="9993"/>
            </w:tabs>
            <w:spacing w:after="20" w:before="20" w:lineRule="auto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Lab. Nº</w:t>
          </w:r>
        </w:p>
      </w:tc>
      <w:tc>
        <w:tcPr>
          <w:vAlign w:val="center"/>
        </w:tcPr>
        <w:p w:rsidR="00000000" w:rsidDel="00000000" w:rsidP="00000000" w:rsidRDefault="00000000" w:rsidRPr="00000000" w14:paraId="0000007E">
          <w:pPr>
            <w:tabs>
              <w:tab w:val="center" w:leader="none" w:pos="1913"/>
              <w:tab w:val="right" w:leader="none" w:pos="8434"/>
              <w:tab w:val="left" w:leader="none" w:pos="9993"/>
            </w:tabs>
            <w:spacing w:after="20" w:before="20" w:lineRule="auto"/>
            <w:jc w:val="center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03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tabs>
        <w:tab w:val="center" w:leader="none" w:pos="1913"/>
        <w:tab w:val="right" w:leader="none" w:pos="8434"/>
        <w:tab w:val="left" w:leader="none" w:pos="9993"/>
      </w:tabs>
      <w:ind w:left="-497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"/>
      </w:rPr>
    </w:rPrDefault>
    <w:pPrDefault>
      <w:pPr>
        <w:spacing w:before="200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before="200" w:lineRule="auto"/>
      <w:ind w:left="540" w:hanging="180"/>
      <w:jc w:val="both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tabs>
        <w:tab w:val="center" w:leader="none" w:pos="4252"/>
        <w:tab w:val="right" w:leader="none" w:pos="8504"/>
      </w:tabs>
      <w:ind w:left="36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b w:val="1"/>
      <w:bCs w:val="1"/>
      <w:color w:val="ffffff"/>
      <w:sz w:val="28"/>
      <w:szCs w:val="28"/>
    </w:rPr>
  </w:style>
  <w:style w:type="paragraph" w:styleId="Heading6">
    <w:name w:val="heading 6"/>
    <w:basedOn w:val="Normal"/>
    <w:next w:val="Normal"/>
    <w:pPr>
      <w:keepNext w:val="1"/>
      <w:ind w:left="420"/>
      <w:jc w:val="both"/>
    </w:pPr>
    <w:rPr>
      <w:b w:val="1"/>
      <w:bCs w:val="1"/>
      <w:sz w:val="24"/>
      <w:szCs w:val="24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/>
    <w:rPr>
      <w:rFonts w:ascii="Arial Narrow" w:cs="Arial Narrow" w:eastAsia="Arial Narrow" w:hAnsi="Arial Narrow"/>
      <w:b w:val="1"/>
      <w:bCs w:val="1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footer" Target="footer1.xml"/><Relationship Id="rId13" Type="http://schemas.openxmlformats.org/officeDocument/2006/relationships/hyperlink" Target="https://drive.google.com/file/d/1vnGrhRjqxd81LkuTusHobhcjEivQNN8X/view?usp=sharing" TargetMode="External"/><Relationship Id="rId12" Type="http://schemas.openxmlformats.org/officeDocument/2006/relationships/hyperlink" Target="https://drive.google.com/file/d/1aTQ4r5-1QJQJH24cQdAJcgVnLpofYLe0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hyperlink" Target="https://www.guru99.com/jasperreports-tutorial.html" TargetMode="External"/><Relationship Id="rId14" Type="http://schemas.openxmlformats.org/officeDocument/2006/relationships/hyperlink" Target="https://community.jaspersoft.com/register/" TargetMode="External"/><Relationship Id="rId17" Type="http://schemas.openxmlformats.org/officeDocument/2006/relationships/image" Target="media/image4.png"/><Relationship Id="rId16" Type="http://schemas.openxmlformats.org/officeDocument/2006/relationships/hyperlink" Target="https://www.guru99.com/jasperreports-tutorial.html" TargetMode="External"/><Relationship Id="rId5" Type="http://schemas.openxmlformats.org/officeDocument/2006/relationships/styles" Target="styles.xml"/><Relationship Id="rId19" Type="http://schemas.openxmlformats.org/officeDocument/2006/relationships/header" Target="header4.xml"/><Relationship Id="rId6" Type="http://schemas.openxmlformats.org/officeDocument/2006/relationships/image" Target="media/image7.png"/><Relationship Id="rId18" Type="http://schemas.openxmlformats.org/officeDocument/2006/relationships/header" Target="header3.xml"/><Relationship Id="rId7" Type="http://schemas.openxmlformats.org/officeDocument/2006/relationships/image" Target="media/image5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