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B8285" w14:textId="77777777" w:rsidR="00A563E8" w:rsidRPr="001C51B9" w:rsidRDefault="00A563E8" w:rsidP="0080605F"/>
    <w:p w14:paraId="4756E41B" w14:textId="41B9A58D" w:rsidR="004D3CC2" w:rsidRPr="001C51B9" w:rsidRDefault="004D3CC2" w:rsidP="00BC3067">
      <w:pPr>
        <w:pStyle w:val="NoSpacing"/>
        <w:jc w:val="center"/>
        <w:rPr>
          <w:rFonts w:ascii="Calibri" w:hAnsi="Calibri" w:cs="Calibri"/>
          <w:b/>
          <w:bCs/>
        </w:rPr>
      </w:pPr>
      <w:r w:rsidRPr="001C51B9">
        <w:rPr>
          <w:rFonts w:ascii="Calibri" w:hAnsi="Calibri" w:cs="Calibri"/>
          <w:b/>
          <w:bCs/>
        </w:rPr>
        <w:t>Sahithi Regalla</w:t>
      </w:r>
    </w:p>
    <w:p w14:paraId="1F005458" w14:textId="6290A4DB" w:rsidR="00BC3067" w:rsidRPr="001C51B9" w:rsidRDefault="00BC3067" w:rsidP="00BC3067">
      <w:pPr>
        <w:pStyle w:val="NoSpacing"/>
        <w:jc w:val="center"/>
        <w:rPr>
          <w:rFonts w:ascii="Calibri" w:hAnsi="Calibri" w:cs="Calibri"/>
        </w:rPr>
      </w:pPr>
      <w:r w:rsidRPr="001C51B9">
        <w:rPr>
          <w:rFonts w:ascii="Calibri" w:hAnsi="Calibri" w:cs="Calibri"/>
        </w:rPr>
        <w:t xml:space="preserve">Hanover, MD </w:t>
      </w:r>
      <w:r w:rsidRPr="001C51B9">
        <w:rPr>
          <w:rFonts w:ascii="Calibri" w:hAnsi="Calibri" w:cs="Calibri"/>
          <w:b/>
          <w:bCs/>
        </w:rPr>
        <w:t>|</w:t>
      </w:r>
      <w:r w:rsidRPr="001C51B9">
        <w:rPr>
          <w:rFonts w:ascii="Calibri" w:hAnsi="Calibri" w:cs="Calibri"/>
        </w:rPr>
        <w:t xml:space="preserve"> +1</w:t>
      </w:r>
      <w:r w:rsidR="00054A67">
        <w:rPr>
          <w:rFonts w:ascii="Calibri" w:hAnsi="Calibri" w:cs="Calibri"/>
        </w:rPr>
        <w:t>(</w:t>
      </w:r>
      <w:r w:rsidR="00B17603">
        <w:rPr>
          <w:rFonts w:ascii="Calibri" w:hAnsi="Calibri" w:cs="Calibri"/>
        </w:rPr>
        <w:t>443</w:t>
      </w:r>
      <w:r w:rsidR="00054A67">
        <w:rPr>
          <w:rFonts w:ascii="Calibri" w:hAnsi="Calibri" w:cs="Calibri"/>
        </w:rPr>
        <w:t>)</w:t>
      </w:r>
      <w:r w:rsidR="00B17603">
        <w:rPr>
          <w:rFonts w:ascii="Calibri" w:hAnsi="Calibri" w:cs="Calibri"/>
        </w:rPr>
        <w:t>-274-7880</w:t>
      </w:r>
      <w:r w:rsidR="00750D7E" w:rsidRPr="001C51B9">
        <w:rPr>
          <w:rFonts w:ascii="Calibri" w:hAnsi="Calibri" w:cs="Calibri"/>
        </w:rPr>
        <w:t xml:space="preserve"> </w:t>
      </w:r>
      <w:r w:rsidR="00750D7E" w:rsidRPr="001C51B9">
        <w:rPr>
          <w:rFonts w:ascii="Calibri" w:hAnsi="Calibri" w:cs="Calibri"/>
          <w:b/>
          <w:bCs/>
        </w:rPr>
        <w:t>|</w:t>
      </w:r>
      <w:r w:rsidR="00750D7E" w:rsidRPr="001C51B9">
        <w:rPr>
          <w:rFonts w:ascii="Calibri" w:hAnsi="Calibri" w:cs="Calibri"/>
        </w:rPr>
        <w:t xml:space="preserve"> rsahithi2013@gmail.com</w:t>
      </w:r>
    </w:p>
    <w:p w14:paraId="56D4800F" w14:textId="77777777" w:rsidR="004D3CC2" w:rsidRPr="001C51B9" w:rsidRDefault="004D3CC2" w:rsidP="00C93861">
      <w:pPr>
        <w:pStyle w:val="NoSpacing"/>
        <w:jc w:val="both"/>
        <w:rPr>
          <w:rFonts w:ascii="Calibri" w:hAnsi="Calibri" w:cs="Calibri"/>
          <w:b/>
          <w:bCs/>
          <w:u w:val="single"/>
        </w:rPr>
      </w:pPr>
    </w:p>
    <w:p w14:paraId="71188027" w14:textId="477976BC" w:rsidR="00A202F7" w:rsidRPr="00A25A90" w:rsidRDefault="00454558" w:rsidP="00C93861">
      <w:pPr>
        <w:pStyle w:val="NoSpacing"/>
        <w:pBdr>
          <w:bottom w:val="single" w:sz="6" w:space="1" w:color="auto"/>
        </w:pBdr>
        <w:jc w:val="both"/>
        <w:rPr>
          <w:rFonts w:ascii="Calibri" w:eastAsia="Cambria" w:hAnsi="Calibri" w:cs="Calibri"/>
          <w:b/>
          <w:bCs/>
          <w:spacing w:val="-2"/>
          <w:kern w:val="0"/>
          <w14:ligatures w14:val="none"/>
        </w:rPr>
      </w:pPr>
      <w:r w:rsidRPr="00A25A90">
        <w:rPr>
          <w:rFonts w:ascii="Calibri" w:eastAsia="Cambria" w:hAnsi="Calibri" w:cs="Calibri"/>
          <w:b/>
          <w:bCs/>
          <w:spacing w:val="-2"/>
          <w:kern w:val="0"/>
          <w14:ligatures w14:val="none"/>
        </w:rPr>
        <w:t xml:space="preserve">PROFESSIONAL </w:t>
      </w:r>
      <w:r w:rsidR="004D3CC2" w:rsidRPr="00A25A90">
        <w:rPr>
          <w:rFonts w:ascii="Calibri" w:eastAsia="Cambria" w:hAnsi="Calibri" w:cs="Calibri"/>
          <w:b/>
          <w:bCs/>
          <w:spacing w:val="-2"/>
          <w:kern w:val="0"/>
          <w14:ligatures w14:val="none"/>
        </w:rPr>
        <w:t>SUMMARY</w:t>
      </w:r>
    </w:p>
    <w:p w14:paraId="60DE51A3" w14:textId="4A38D44A" w:rsidR="004820F1" w:rsidRPr="004820F1" w:rsidRDefault="004820F1" w:rsidP="00C93861">
      <w:pPr>
        <w:pStyle w:val="NormalWeb"/>
        <w:jc w:val="both"/>
        <w:rPr>
          <w:rFonts w:ascii="Calibri" w:eastAsiaTheme="minorHAnsi" w:hAnsi="Calibri" w:cs="Calibri"/>
          <w:b/>
          <w:bCs/>
          <w:kern w:val="2"/>
          <w14:ligatures w14:val="standardContextual"/>
        </w:rPr>
      </w:pPr>
      <w:r w:rsidRPr="004820F1">
        <w:rPr>
          <w:rFonts w:ascii="Calibri" w:eastAsiaTheme="minorHAnsi" w:hAnsi="Calibri" w:cs="Calibri"/>
          <w:kern w:val="2"/>
          <w14:ligatures w14:val="standardContextual"/>
        </w:rPr>
        <w:t xml:space="preserve">Payroll and accounting professional with 8+ years of progressive experience supporting </w:t>
      </w:r>
      <w:r>
        <w:rPr>
          <w:rFonts w:ascii="Calibri" w:eastAsiaTheme="minorHAnsi" w:hAnsi="Calibri" w:cs="Calibri"/>
          <w:kern w:val="2"/>
          <w14:ligatures w14:val="standardContextual"/>
        </w:rPr>
        <w:t xml:space="preserve">U.S. </w:t>
      </w:r>
      <w:r w:rsidRPr="004820F1">
        <w:rPr>
          <w:rFonts w:ascii="Calibri" w:eastAsiaTheme="minorHAnsi" w:hAnsi="Calibri" w:cs="Calibri"/>
          <w:kern w:val="2"/>
          <w14:ligatures w14:val="standardContextual"/>
        </w:rPr>
        <w:t xml:space="preserve">And global payroll, accounting operations, </w:t>
      </w:r>
      <w:r>
        <w:rPr>
          <w:rFonts w:ascii="Calibri" w:eastAsiaTheme="minorHAnsi" w:hAnsi="Calibri" w:cs="Calibri"/>
          <w:kern w:val="2"/>
          <w14:ligatures w14:val="standardContextual"/>
        </w:rPr>
        <w:t>HR</w:t>
      </w:r>
      <w:r w:rsidRPr="004820F1">
        <w:rPr>
          <w:rFonts w:ascii="Calibri" w:eastAsiaTheme="minorHAnsi" w:hAnsi="Calibri" w:cs="Calibri"/>
          <w:kern w:val="2"/>
          <w14:ligatures w14:val="standardContextual"/>
        </w:rPr>
        <w:t xml:space="preserve"> administration, and financial reporting across diverse organizations. Experienced in bi-weekly and monthly </w:t>
      </w:r>
      <w:r>
        <w:rPr>
          <w:rFonts w:ascii="Calibri" w:eastAsiaTheme="minorHAnsi" w:hAnsi="Calibri" w:cs="Calibri"/>
          <w:kern w:val="2"/>
          <w14:ligatures w14:val="standardContextual"/>
        </w:rPr>
        <w:t>p</w:t>
      </w:r>
      <w:r w:rsidRPr="004820F1">
        <w:rPr>
          <w:rFonts w:ascii="Calibri" w:eastAsiaTheme="minorHAnsi" w:hAnsi="Calibri" w:cs="Calibri"/>
          <w:kern w:val="2"/>
          <w14:ligatures w14:val="standardContextual"/>
        </w:rPr>
        <w:t>ayroll processing, multi-state payroll, payroll audits and reconciliations, </w:t>
      </w:r>
      <w:r>
        <w:rPr>
          <w:rFonts w:ascii="Calibri" w:eastAsiaTheme="minorHAnsi" w:hAnsi="Calibri" w:cs="Calibri"/>
          <w:kern w:val="2"/>
          <w14:ligatures w14:val="standardContextual"/>
        </w:rPr>
        <w:t>W-2</w:t>
      </w:r>
      <w:r w:rsidRPr="004820F1">
        <w:rPr>
          <w:rFonts w:ascii="Calibri" w:eastAsiaTheme="minorHAnsi" w:hAnsi="Calibri" w:cs="Calibri"/>
          <w:kern w:val="2"/>
          <w14:ligatures w14:val="standardContextual"/>
        </w:rPr>
        <w:t xml:space="preserve"> and 1099 processing, year-end activities, employee lifecycle administration, and payroll compliance.</w:t>
      </w:r>
      <w:r>
        <w:rPr>
          <w:rFonts w:ascii="Calibri" w:eastAsiaTheme="minorHAnsi" w:hAnsi="Calibri" w:cs="Calibri"/>
          <w:kern w:val="2"/>
          <w14:ligatures w14:val="standardContextual"/>
        </w:rPr>
        <w:t xml:space="preserve"> </w:t>
      </w:r>
      <w:r w:rsidRPr="004820F1">
        <w:rPr>
          <w:rFonts w:ascii="Calibri" w:eastAsiaTheme="minorHAnsi" w:hAnsi="Calibri" w:cs="Calibri"/>
          <w:kern w:val="2"/>
          <w14:ligatures w14:val="standardContextual"/>
        </w:rPr>
        <w:t>Proficient</w:t>
      </w:r>
      <w:r>
        <w:rPr>
          <w:rFonts w:ascii="Calibri" w:eastAsiaTheme="minorHAnsi" w:hAnsi="Calibri" w:cs="Calibri"/>
          <w:kern w:val="2"/>
          <w14:ligatures w14:val="standardContextual"/>
        </w:rPr>
        <w:t xml:space="preserve"> </w:t>
      </w:r>
      <w:r w:rsidRPr="004820F1">
        <w:rPr>
          <w:rFonts w:ascii="Calibri" w:eastAsiaTheme="minorHAnsi" w:hAnsi="Calibri" w:cs="Calibri"/>
          <w:kern w:val="2"/>
          <w14:ligatures w14:val="standardContextual"/>
        </w:rPr>
        <w:t>in </w:t>
      </w:r>
      <w:r w:rsidRPr="004820F1">
        <w:rPr>
          <w:rFonts w:ascii="Calibri" w:eastAsiaTheme="minorHAnsi" w:hAnsi="Calibri" w:cs="Calibri"/>
          <w:b/>
          <w:bCs/>
          <w:kern w:val="2"/>
          <w14:ligatures w14:val="standardContextual"/>
        </w:rPr>
        <w:t>Workday, UKG-Ready, ADP Workforce now, oracle, Paychex, and Microsoft Excel</w:t>
      </w:r>
      <w:r w:rsidRPr="004820F1">
        <w:rPr>
          <w:rFonts w:ascii="Calibri" w:eastAsiaTheme="minorHAnsi" w:hAnsi="Calibri" w:cs="Calibri"/>
          <w:kern w:val="2"/>
          <w14:ligatures w14:val="standardContextual"/>
        </w:rPr>
        <w:t xml:space="preserve">. Strong analytical and problem-solving skills with a proven ability to improve payroll accuracy, maintain confidential employee data, resolve discrepancies, and collaborate effectively with </w:t>
      </w:r>
      <w:r>
        <w:rPr>
          <w:rFonts w:ascii="Calibri" w:eastAsiaTheme="minorHAnsi" w:hAnsi="Calibri" w:cs="Calibri"/>
          <w:kern w:val="2"/>
          <w14:ligatures w14:val="standardContextual"/>
        </w:rPr>
        <w:t>HR</w:t>
      </w:r>
      <w:r w:rsidRPr="004820F1">
        <w:rPr>
          <w:rFonts w:ascii="Calibri" w:eastAsiaTheme="minorHAnsi" w:hAnsi="Calibri" w:cs="Calibri"/>
          <w:kern w:val="2"/>
          <w14:ligatures w14:val="standardContextual"/>
        </w:rPr>
        <w:t xml:space="preserve">, </w:t>
      </w:r>
      <w:r>
        <w:rPr>
          <w:rFonts w:ascii="Calibri" w:eastAsiaTheme="minorHAnsi" w:hAnsi="Calibri" w:cs="Calibri"/>
          <w:kern w:val="2"/>
          <w14:ligatures w14:val="standardContextual"/>
        </w:rPr>
        <w:t>F</w:t>
      </w:r>
      <w:r w:rsidRPr="004820F1">
        <w:rPr>
          <w:rFonts w:ascii="Calibri" w:eastAsiaTheme="minorHAnsi" w:hAnsi="Calibri" w:cs="Calibri"/>
          <w:kern w:val="2"/>
          <w14:ligatures w14:val="standardContextual"/>
        </w:rPr>
        <w:t xml:space="preserve">inance, and </w:t>
      </w:r>
      <w:r>
        <w:rPr>
          <w:rFonts w:ascii="Calibri" w:eastAsiaTheme="minorHAnsi" w:hAnsi="Calibri" w:cs="Calibri"/>
          <w:kern w:val="2"/>
          <w14:ligatures w14:val="standardContextual"/>
        </w:rPr>
        <w:t>b</w:t>
      </w:r>
      <w:r w:rsidRPr="004820F1">
        <w:rPr>
          <w:rFonts w:ascii="Calibri" w:eastAsiaTheme="minorHAnsi" w:hAnsi="Calibri" w:cs="Calibri"/>
          <w:kern w:val="2"/>
          <w14:ligatures w14:val="standardContextual"/>
        </w:rPr>
        <w:t>usiness leaders. Seeking opportunities as a </w:t>
      </w:r>
      <w:r w:rsidRPr="004820F1">
        <w:rPr>
          <w:rFonts w:ascii="Calibri" w:eastAsiaTheme="minorHAnsi" w:hAnsi="Calibri" w:cs="Calibri"/>
          <w:b/>
          <w:bCs/>
          <w:kern w:val="2"/>
          <w14:ligatures w14:val="standardContextual"/>
        </w:rPr>
        <w:t>payroll specialist, payroll analyst, payroll accountant, or staff accountant.</w:t>
      </w:r>
    </w:p>
    <w:p w14:paraId="07B4CE67" w14:textId="3E5F01A9" w:rsidR="00454558" w:rsidRPr="00A25A90" w:rsidRDefault="005662CE" w:rsidP="00454558">
      <w:pPr>
        <w:pStyle w:val="NoSpacing"/>
        <w:pBdr>
          <w:bottom w:val="single" w:sz="6" w:space="1" w:color="auto"/>
        </w:pBdr>
        <w:jc w:val="both"/>
        <w:rPr>
          <w:rFonts w:ascii="Calibri" w:eastAsia="Cambria" w:hAnsi="Calibri" w:cs="Calibri"/>
          <w:b/>
          <w:bCs/>
          <w:spacing w:val="-2"/>
          <w:kern w:val="0"/>
          <w14:ligatures w14:val="none"/>
        </w:rPr>
      </w:pPr>
      <w:r w:rsidRPr="00A25A90">
        <w:rPr>
          <w:rFonts w:ascii="Calibri" w:eastAsia="Cambria" w:hAnsi="Calibri" w:cs="Calibri"/>
          <w:b/>
          <w:bCs/>
          <w:spacing w:val="-2"/>
          <w:kern w:val="0"/>
          <w14:ligatures w14:val="none"/>
        </w:rPr>
        <w:t>CORE COMPETENCIES</w:t>
      </w:r>
    </w:p>
    <w:p w14:paraId="7E306EE1" w14:textId="0CB78B06" w:rsidR="00454558" w:rsidRDefault="00454558" w:rsidP="00454558">
      <w:pPr>
        <w:spacing w:before="100" w:beforeAutospacing="1" w:after="100" w:afterAutospacing="1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Payroll</w:t>
      </w:r>
    </w:p>
    <w:p w14:paraId="3B5C4FDD" w14:textId="5DCF8BBB" w:rsidR="00454558" w:rsidRPr="00454558" w:rsidRDefault="00454558" w:rsidP="004545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454558">
        <w:rPr>
          <w:rFonts w:ascii="Calibri" w:hAnsi="Calibri" w:cs="Calibri"/>
        </w:rPr>
        <w:t>U.S. Payroll Processing</w:t>
      </w:r>
    </w:p>
    <w:p w14:paraId="5F70976B" w14:textId="77777777" w:rsidR="00454558" w:rsidRPr="00454558" w:rsidRDefault="00454558" w:rsidP="004545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454558">
        <w:rPr>
          <w:rFonts w:ascii="Calibri" w:hAnsi="Calibri" w:cs="Calibri"/>
        </w:rPr>
        <w:t>Multi-State Payroll</w:t>
      </w:r>
    </w:p>
    <w:p w14:paraId="7D6DBE4E" w14:textId="77777777" w:rsidR="00454558" w:rsidRPr="00454558" w:rsidRDefault="00454558" w:rsidP="004545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454558">
        <w:rPr>
          <w:rFonts w:ascii="Calibri" w:hAnsi="Calibri" w:cs="Calibri"/>
        </w:rPr>
        <w:t>Payroll Audits</w:t>
      </w:r>
    </w:p>
    <w:p w14:paraId="762ABFC0" w14:textId="77777777" w:rsidR="00454558" w:rsidRPr="00454558" w:rsidRDefault="00454558" w:rsidP="004545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454558">
        <w:rPr>
          <w:rFonts w:ascii="Calibri" w:hAnsi="Calibri" w:cs="Calibri"/>
        </w:rPr>
        <w:t>Payroll Reconciliations</w:t>
      </w:r>
    </w:p>
    <w:p w14:paraId="610B2E0C" w14:textId="77777777" w:rsidR="00454558" w:rsidRPr="00454558" w:rsidRDefault="00454558" w:rsidP="004545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454558">
        <w:rPr>
          <w:rFonts w:ascii="Calibri" w:hAnsi="Calibri" w:cs="Calibri"/>
        </w:rPr>
        <w:t>Garnishments</w:t>
      </w:r>
    </w:p>
    <w:p w14:paraId="04F26199" w14:textId="77777777" w:rsidR="00454558" w:rsidRPr="00454558" w:rsidRDefault="00454558" w:rsidP="004545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454558">
        <w:rPr>
          <w:rFonts w:ascii="Calibri" w:hAnsi="Calibri" w:cs="Calibri"/>
        </w:rPr>
        <w:t>Payroll Compliance</w:t>
      </w:r>
    </w:p>
    <w:p w14:paraId="6196D8E3" w14:textId="77777777" w:rsidR="00454558" w:rsidRPr="00454558" w:rsidRDefault="00454558" w:rsidP="004545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454558">
        <w:rPr>
          <w:rFonts w:ascii="Calibri" w:hAnsi="Calibri" w:cs="Calibri"/>
        </w:rPr>
        <w:t>Payroll Tax Support</w:t>
      </w:r>
    </w:p>
    <w:p w14:paraId="730B600B" w14:textId="77777777" w:rsidR="00454558" w:rsidRPr="00454558" w:rsidRDefault="00454558" w:rsidP="004545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454558">
        <w:rPr>
          <w:rFonts w:ascii="Calibri" w:hAnsi="Calibri" w:cs="Calibri"/>
        </w:rPr>
        <w:t>Employee Payroll Support</w:t>
      </w:r>
    </w:p>
    <w:p w14:paraId="16706F33" w14:textId="77777777" w:rsidR="00454558" w:rsidRPr="00454558" w:rsidRDefault="00454558" w:rsidP="004545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454558">
        <w:rPr>
          <w:rFonts w:ascii="Calibri" w:hAnsi="Calibri" w:cs="Calibri"/>
        </w:rPr>
        <w:t>Timekeeping &amp; Timecard Review</w:t>
      </w:r>
    </w:p>
    <w:p w14:paraId="7266ABE6" w14:textId="77777777" w:rsidR="00454558" w:rsidRPr="00454558" w:rsidRDefault="00454558" w:rsidP="004545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454558">
        <w:rPr>
          <w:rFonts w:ascii="Calibri" w:hAnsi="Calibri" w:cs="Calibri"/>
        </w:rPr>
        <w:t>FMLA Administration</w:t>
      </w:r>
    </w:p>
    <w:p w14:paraId="67DD957B" w14:textId="77777777" w:rsidR="00454558" w:rsidRPr="00454558" w:rsidRDefault="00454558" w:rsidP="004545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454558">
        <w:rPr>
          <w:rFonts w:ascii="Calibri" w:hAnsi="Calibri" w:cs="Calibri"/>
        </w:rPr>
        <w:t>PTO &amp; Leave Administration</w:t>
      </w:r>
    </w:p>
    <w:p w14:paraId="3064D06D" w14:textId="77777777" w:rsidR="00454558" w:rsidRDefault="00454558" w:rsidP="004545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454558">
        <w:rPr>
          <w:rFonts w:ascii="Calibri" w:hAnsi="Calibri" w:cs="Calibri"/>
        </w:rPr>
        <w:t>Year-End Payroll Activities</w:t>
      </w:r>
    </w:p>
    <w:p w14:paraId="0AFA31FC" w14:textId="241ABA2B" w:rsidR="00454558" w:rsidRDefault="00454558" w:rsidP="004545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454558">
        <w:rPr>
          <w:rFonts w:ascii="Calibri" w:hAnsi="Calibri" w:cs="Calibri"/>
        </w:rPr>
        <w:t>Payroll Reporting</w:t>
      </w:r>
    </w:p>
    <w:p w14:paraId="29AC927E" w14:textId="71B085E5" w:rsidR="00454558" w:rsidRDefault="00454558" w:rsidP="00454558">
      <w:pPr>
        <w:spacing w:before="100" w:beforeAutospacing="1" w:after="100" w:afterAutospacing="1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Accounting</w:t>
      </w:r>
    </w:p>
    <w:p w14:paraId="5F68E7F7" w14:textId="77777777" w:rsidR="00454558" w:rsidRPr="00454558" w:rsidRDefault="00454558" w:rsidP="0045455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454558">
        <w:rPr>
          <w:rFonts w:ascii="Calibri" w:hAnsi="Calibri" w:cs="Calibri"/>
        </w:rPr>
        <w:t>General Ledger</w:t>
      </w:r>
    </w:p>
    <w:p w14:paraId="5697C8DE" w14:textId="77777777" w:rsidR="00454558" w:rsidRPr="00454558" w:rsidRDefault="00454558" w:rsidP="0045455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454558">
        <w:rPr>
          <w:rFonts w:ascii="Calibri" w:hAnsi="Calibri" w:cs="Calibri"/>
        </w:rPr>
        <w:t>Accounts Payable</w:t>
      </w:r>
    </w:p>
    <w:p w14:paraId="1801DA32" w14:textId="77777777" w:rsidR="00454558" w:rsidRPr="00454558" w:rsidRDefault="00454558" w:rsidP="0045455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454558">
        <w:rPr>
          <w:rFonts w:ascii="Calibri" w:hAnsi="Calibri" w:cs="Calibri"/>
        </w:rPr>
        <w:t>Accounts Receivable</w:t>
      </w:r>
    </w:p>
    <w:p w14:paraId="1A1C7912" w14:textId="77777777" w:rsidR="00454558" w:rsidRPr="00454558" w:rsidRDefault="00454558" w:rsidP="0045455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454558">
        <w:rPr>
          <w:rFonts w:ascii="Calibri" w:hAnsi="Calibri" w:cs="Calibri"/>
        </w:rPr>
        <w:t>Account Reconciliations</w:t>
      </w:r>
    </w:p>
    <w:p w14:paraId="515D7743" w14:textId="77777777" w:rsidR="00454558" w:rsidRPr="00454558" w:rsidRDefault="00454558" w:rsidP="0045455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454558">
        <w:rPr>
          <w:rFonts w:ascii="Calibri" w:hAnsi="Calibri" w:cs="Calibri"/>
        </w:rPr>
        <w:t>Financial Reporting</w:t>
      </w:r>
    </w:p>
    <w:p w14:paraId="09B5295F" w14:textId="77777777" w:rsidR="00454558" w:rsidRPr="00454558" w:rsidRDefault="00454558" w:rsidP="0045455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454558">
        <w:rPr>
          <w:rFonts w:ascii="Calibri" w:hAnsi="Calibri" w:cs="Calibri"/>
        </w:rPr>
        <w:t>Journal Entries</w:t>
      </w:r>
    </w:p>
    <w:p w14:paraId="0600E7CC" w14:textId="77777777" w:rsidR="00454558" w:rsidRPr="00454558" w:rsidRDefault="00454558" w:rsidP="0045455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454558">
        <w:rPr>
          <w:rFonts w:ascii="Calibri" w:hAnsi="Calibri" w:cs="Calibri"/>
        </w:rPr>
        <w:t>Month-End Close Support</w:t>
      </w:r>
    </w:p>
    <w:p w14:paraId="6BC93F1E" w14:textId="77777777" w:rsidR="00454558" w:rsidRPr="00454558" w:rsidRDefault="00454558" w:rsidP="0045455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454558">
        <w:rPr>
          <w:rFonts w:ascii="Calibri" w:hAnsi="Calibri" w:cs="Calibri"/>
        </w:rPr>
        <w:lastRenderedPageBreak/>
        <w:t>Purchase Orders</w:t>
      </w:r>
    </w:p>
    <w:p w14:paraId="22876314" w14:textId="77777777" w:rsidR="00454558" w:rsidRPr="00454558" w:rsidRDefault="00454558" w:rsidP="0045455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454558">
        <w:rPr>
          <w:rFonts w:ascii="Calibri" w:hAnsi="Calibri" w:cs="Calibri"/>
        </w:rPr>
        <w:t>Vendor Management</w:t>
      </w:r>
    </w:p>
    <w:p w14:paraId="3EF0AF70" w14:textId="77777777" w:rsidR="00454558" w:rsidRPr="00454558" w:rsidRDefault="00454558" w:rsidP="0045455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454558">
        <w:rPr>
          <w:rFonts w:ascii="Calibri" w:hAnsi="Calibri" w:cs="Calibri"/>
        </w:rPr>
        <w:t>Invoice Processing</w:t>
      </w:r>
    </w:p>
    <w:p w14:paraId="328725DE" w14:textId="77777777" w:rsidR="00454558" w:rsidRPr="00454558" w:rsidRDefault="00454558" w:rsidP="0045455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454558">
        <w:rPr>
          <w:rFonts w:ascii="Calibri" w:hAnsi="Calibri" w:cs="Calibri"/>
        </w:rPr>
        <w:t>Budget Support</w:t>
      </w:r>
    </w:p>
    <w:p w14:paraId="05C488BF" w14:textId="77777777" w:rsidR="00454558" w:rsidRDefault="00454558" w:rsidP="0045455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454558">
        <w:rPr>
          <w:rFonts w:ascii="Calibri" w:hAnsi="Calibri" w:cs="Calibri"/>
        </w:rPr>
        <w:t>Audit Support</w:t>
      </w:r>
    </w:p>
    <w:p w14:paraId="2E25E222" w14:textId="2B9D03B0" w:rsidR="00454558" w:rsidRDefault="00454558" w:rsidP="00454558">
      <w:pPr>
        <w:spacing w:before="100" w:beforeAutospacing="1" w:after="100" w:afterAutospacing="1" w:line="240" w:lineRule="auto"/>
        <w:rPr>
          <w:rFonts w:ascii="Calibri" w:hAnsi="Calibri" w:cs="Calibri"/>
        </w:rPr>
      </w:pPr>
      <w:r w:rsidRPr="00454558">
        <w:rPr>
          <w:rFonts w:ascii="Calibri" w:hAnsi="Calibri" w:cs="Calibri"/>
        </w:rPr>
        <w:t>HR Operations</w:t>
      </w:r>
    </w:p>
    <w:p w14:paraId="77AA64F3" w14:textId="77777777" w:rsidR="00454558" w:rsidRPr="00454558" w:rsidRDefault="00454558" w:rsidP="0045455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454558">
        <w:rPr>
          <w:rFonts w:ascii="Calibri" w:hAnsi="Calibri" w:cs="Calibri"/>
        </w:rPr>
        <w:t>Employee Onboarding</w:t>
      </w:r>
    </w:p>
    <w:p w14:paraId="5EEFB44A" w14:textId="77777777" w:rsidR="00454558" w:rsidRPr="00454558" w:rsidRDefault="00454558" w:rsidP="0045455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454558">
        <w:rPr>
          <w:rFonts w:ascii="Calibri" w:hAnsi="Calibri" w:cs="Calibri"/>
        </w:rPr>
        <w:t>Employee Offboarding</w:t>
      </w:r>
    </w:p>
    <w:p w14:paraId="2CE45805" w14:textId="77777777" w:rsidR="00454558" w:rsidRPr="00454558" w:rsidRDefault="00454558" w:rsidP="0045455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454558">
        <w:rPr>
          <w:rFonts w:ascii="Calibri" w:hAnsi="Calibri" w:cs="Calibri"/>
        </w:rPr>
        <w:t>Personnel File Management</w:t>
      </w:r>
    </w:p>
    <w:p w14:paraId="4F118930" w14:textId="77777777" w:rsidR="00454558" w:rsidRPr="00454558" w:rsidRDefault="00454558" w:rsidP="0045455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454558">
        <w:rPr>
          <w:rFonts w:ascii="Calibri" w:hAnsi="Calibri" w:cs="Calibri"/>
        </w:rPr>
        <w:t>HR Documentation</w:t>
      </w:r>
    </w:p>
    <w:p w14:paraId="6EC8DA50" w14:textId="77777777" w:rsidR="00454558" w:rsidRPr="00454558" w:rsidRDefault="00454558" w:rsidP="0045455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454558">
        <w:rPr>
          <w:rFonts w:ascii="Calibri" w:hAnsi="Calibri" w:cs="Calibri"/>
        </w:rPr>
        <w:t>HR Reporting</w:t>
      </w:r>
    </w:p>
    <w:p w14:paraId="2A6C3423" w14:textId="77777777" w:rsidR="00454558" w:rsidRPr="00454558" w:rsidRDefault="00454558" w:rsidP="0045455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454558">
        <w:rPr>
          <w:rFonts w:ascii="Calibri" w:hAnsi="Calibri" w:cs="Calibri"/>
        </w:rPr>
        <w:t>HRIS Administration</w:t>
      </w:r>
    </w:p>
    <w:p w14:paraId="5551FAE3" w14:textId="08B66F74" w:rsidR="00454558" w:rsidRDefault="00454558" w:rsidP="00A563E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454558">
        <w:rPr>
          <w:rFonts w:ascii="Calibri" w:hAnsi="Calibri" w:cs="Calibri"/>
        </w:rPr>
        <w:t>Data Privacy &amp; Confidentiality</w:t>
      </w:r>
    </w:p>
    <w:p w14:paraId="1C75D8B7" w14:textId="5F6044C1" w:rsidR="00A563E8" w:rsidRDefault="00A563E8" w:rsidP="00A563E8">
      <w:pPr>
        <w:spacing w:before="100" w:beforeAutospacing="1" w:after="100" w:afterAutospacing="1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Systems &amp; Technical Skills</w:t>
      </w:r>
    </w:p>
    <w:p w14:paraId="0DB77E6D" w14:textId="28F5157E" w:rsidR="00A563E8" w:rsidRPr="00A563E8" w:rsidRDefault="00A563E8" w:rsidP="00A563E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563E8">
        <w:rPr>
          <w:rFonts w:ascii="Calibri" w:hAnsi="Calibri" w:cs="Calibri"/>
        </w:rPr>
        <w:t>Workday</w:t>
      </w:r>
    </w:p>
    <w:p w14:paraId="5379C5EE" w14:textId="77777777" w:rsidR="00A563E8" w:rsidRDefault="00A563E8" w:rsidP="00A563E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563E8">
        <w:rPr>
          <w:rFonts w:ascii="Calibri" w:hAnsi="Calibri" w:cs="Calibri"/>
        </w:rPr>
        <w:t>ADP Workforce Now</w:t>
      </w:r>
    </w:p>
    <w:p w14:paraId="52370FCD" w14:textId="0BD09355" w:rsidR="001E1C14" w:rsidRPr="00A563E8" w:rsidRDefault="001E1C14" w:rsidP="00A563E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UKG- Ready</w:t>
      </w:r>
    </w:p>
    <w:p w14:paraId="01AB2D5B" w14:textId="77777777" w:rsidR="00A563E8" w:rsidRPr="00A563E8" w:rsidRDefault="00A563E8" w:rsidP="00A563E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563E8">
        <w:rPr>
          <w:rFonts w:ascii="Calibri" w:hAnsi="Calibri" w:cs="Calibri"/>
        </w:rPr>
        <w:t>Oracle ERP</w:t>
      </w:r>
    </w:p>
    <w:p w14:paraId="1EF7B322" w14:textId="5FA8FBF7" w:rsidR="00A563E8" w:rsidRPr="00A563E8" w:rsidRDefault="00A563E8" w:rsidP="00A563E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563E8">
        <w:rPr>
          <w:rFonts w:ascii="Calibri" w:hAnsi="Calibri" w:cs="Calibri"/>
        </w:rPr>
        <w:t>Kronos</w:t>
      </w:r>
      <w:r w:rsidR="00366C08">
        <w:rPr>
          <w:rFonts w:ascii="Calibri" w:hAnsi="Calibri" w:cs="Calibri"/>
        </w:rPr>
        <w:t xml:space="preserve"> (Time Tracking Purpose)</w:t>
      </w:r>
    </w:p>
    <w:p w14:paraId="1F9FE63D" w14:textId="77777777" w:rsidR="00A563E8" w:rsidRPr="00A563E8" w:rsidRDefault="00A563E8" w:rsidP="00A563E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563E8">
        <w:rPr>
          <w:rFonts w:ascii="Calibri" w:hAnsi="Calibri" w:cs="Calibri"/>
        </w:rPr>
        <w:t>Paychex</w:t>
      </w:r>
    </w:p>
    <w:p w14:paraId="54507632" w14:textId="405A33B7" w:rsidR="00A563E8" w:rsidRPr="00A563E8" w:rsidRDefault="00A563E8" w:rsidP="00A563E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563E8">
        <w:rPr>
          <w:rFonts w:ascii="Calibri" w:hAnsi="Calibri" w:cs="Calibri"/>
        </w:rPr>
        <w:t>Greyt</w:t>
      </w:r>
      <w:r>
        <w:rPr>
          <w:rFonts w:ascii="Calibri" w:hAnsi="Calibri" w:cs="Calibri"/>
        </w:rPr>
        <w:t xml:space="preserve"> </w:t>
      </w:r>
      <w:r w:rsidRPr="00A563E8">
        <w:rPr>
          <w:rFonts w:ascii="Calibri" w:hAnsi="Calibri" w:cs="Calibri"/>
        </w:rPr>
        <w:t>HR</w:t>
      </w:r>
      <w:r w:rsidR="001543B6">
        <w:rPr>
          <w:rFonts w:ascii="Calibri" w:hAnsi="Calibri" w:cs="Calibri"/>
        </w:rPr>
        <w:t xml:space="preserve">- (India) </w:t>
      </w:r>
    </w:p>
    <w:p w14:paraId="2DD3334F" w14:textId="77777777" w:rsidR="00A563E8" w:rsidRPr="00A563E8" w:rsidRDefault="00A563E8" w:rsidP="00A563E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563E8">
        <w:rPr>
          <w:rFonts w:ascii="Calibri" w:hAnsi="Calibri" w:cs="Calibri"/>
        </w:rPr>
        <w:t>Microsoft Excel (Pivot Tables, XLOOKUP, VLOOKUP, IF Statements, Charts)</w:t>
      </w:r>
    </w:p>
    <w:p w14:paraId="1A641AB2" w14:textId="77777777" w:rsidR="00A563E8" w:rsidRPr="00A563E8" w:rsidRDefault="00A563E8" w:rsidP="00A563E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563E8">
        <w:rPr>
          <w:rFonts w:ascii="Calibri" w:hAnsi="Calibri" w:cs="Calibri"/>
        </w:rPr>
        <w:t>Microsoft Word</w:t>
      </w:r>
    </w:p>
    <w:p w14:paraId="0D60CC99" w14:textId="77777777" w:rsidR="00A563E8" w:rsidRPr="00A563E8" w:rsidRDefault="00A563E8" w:rsidP="00A563E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563E8">
        <w:rPr>
          <w:rFonts w:ascii="Calibri" w:hAnsi="Calibri" w:cs="Calibri"/>
        </w:rPr>
        <w:t>Microsoft Outlook</w:t>
      </w:r>
    </w:p>
    <w:p w14:paraId="5595CA52" w14:textId="77777777" w:rsidR="00A563E8" w:rsidRPr="00A563E8" w:rsidRDefault="00A563E8" w:rsidP="00A563E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563E8">
        <w:rPr>
          <w:rFonts w:ascii="Calibri" w:hAnsi="Calibri" w:cs="Calibri"/>
        </w:rPr>
        <w:t>Microsoft Teams</w:t>
      </w:r>
    </w:p>
    <w:p w14:paraId="5AB96BC5" w14:textId="12301DB9" w:rsidR="00A563E8" w:rsidRPr="00A563E8" w:rsidRDefault="00A563E8" w:rsidP="00A563E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563E8">
        <w:rPr>
          <w:rFonts w:ascii="Calibri" w:hAnsi="Calibri" w:cs="Calibri"/>
        </w:rPr>
        <w:t>PowerPoint</w:t>
      </w:r>
    </w:p>
    <w:p w14:paraId="2EFEFFB0" w14:textId="12860A9F" w:rsidR="00C730A7" w:rsidRPr="00A25A90" w:rsidRDefault="004D3CC2" w:rsidP="00ED341A">
      <w:pPr>
        <w:pStyle w:val="NoSpacing"/>
        <w:pBdr>
          <w:bottom w:val="single" w:sz="6" w:space="1" w:color="auto"/>
        </w:pBdr>
        <w:jc w:val="both"/>
        <w:rPr>
          <w:rFonts w:ascii="Calibri" w:eastAsia="Cambria" w:hAnsi="Calibri" w:cs="Calibri"/>
          <w:b/>
          <w:bCs/>
          <w:spacing w:val="-2"/>
          <w:kern w:val="0"/>
          <w14:ligatures w14:val="none"/>
        </w:rPr>
      </w:pPr>
      <w:r w:rsidRPr="00A25A90">
        <w:rPr>
          <w:rFonts w:ascii="Calibri" w:eastAsia="Cambria" w:hAnsi="Calibri" w:cs="Calibri"/>
          <w:b/>
          <w:bCs/>
          <w:spacing w:val="-2"/>
          <w:kern w:val="0"/>
          <w14:ligatures w14:val="none"/>
        </w:rPr>
        <w:t>PROFESSIONAL EXPERIENCE</w:t>
      </w:r>
    </w:p>
    <w:p w14:paraId="7A73B348" w14:textId="77777777" w:rsidR="00C30AA0" w:rsidRDefault="00C30AA0" w:rsidP="00C93861">
      <w:pPr>
        <w:pStyle w:val="NoSpacing"/>
        <w:jc w:val="both"/>
        <w:rPr>
          <w:rFonts w:ascii="Calibri" w:hAnsi="Calibri" w:cs="Calibri"/>
          <w:b/>
          <w:bCs/>
        </w:rPr>
      </w:pPr>
    </w:p>
    <w:p w14:paraId="1DB124C4" w14:textId="475D6AAD" w:rsidR="00C30AA0" w:rsidRDefault="00C30AA0" w:rsidP="00C93861">
      <w:pPr>
        <w:pStyle w:val="NoSpacing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Baltimore Police Department</w:t>
      </w:r>
    </w:p>
    <w:p w14:paraId="4D051316" w14:textId="1EE05B58" w:rsidR="00C30AA0" w:rsidRDefault="00C30AA0" w:rsidP="00C93861">
      <w:pPr>
        <w:pStyle w:val="NoSpacing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June 2026- Present</w:t>
      </w:r>
    </w:p>
    <w:p w14:paraId="196352F6" w14:textId="3630D259" w:rsidR="00C30AA0" w:rsidRDefault="00C30AA0" w:rsidP="00C93861">
      <w:pPr>
        <w:pStyle w:val="NoSpacing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OSS III (Full- Time)</w:t>
      </w:r>
    </w:p>
    <w:p w14:paraId="71797169" w14:textId="08F1FA8B" w:rsidR="00C30AA0" w:rsidRPr="00F861A9" w:rsidRDefault="00C30AA0" w:rsidP="00C93861">
      <w:pPr>
        <w:pStyle w:val="NoSpacing"/>
        <w:numPr>
          <w:ilvl w:val="0"/>
          <w:numId w:val="17"/>
        </w:numPr>
        <w:jc w:val="both"/>
        <w:rPr>
          <w:rFonts w:ascii="Calibri" w:hAnsi="Calibri" w:cs="Calibri"/>
        </w:rPr>
      </w:pPr>
      <w:r w:rsidRPr="00F861A9">
        <w:rPr>
          <w:rFonts w:ascii="Calibri" w:hAnsi="Calibri" w:cs="Calibri"/>
        </w:rPr>
        <w:t>Process Bi-weekly payroll data using Workday, minimizing payment delays and corrections.</w:t>
      </w:r>
    </w:p>
    <w:p w14:paraId="2D3D7CE8" w14:textId="2BD65AA1" w:rsidR="00C30AA0" w:rsidRPr="00F861A9" w:rsidRDefault="00C30AA0" w:rsidP="00C93861">
      <w:pPr>
        <w:pStyle w:val="NoSpacing"/>
        <w:numPr>
          <w:ilvl w:val="0"/>
          <w:numId w:val="17"/>
        </w:numPr>
        <w:jc w:val="both"/>
        <w:rPr>
          <w:rFonts w:ascii="Calibri" w:hAnsi="Calibri" w:cs="Calibri"/>
        </w:rPr>
      </w:pPr>
      <w:r w:rsidRPr="00F861A9">
        <w:rPr>
          <w:rFonts w:ascii="Calibri" w:hAnsi="Calibri" w:cs="Calibri"/>
        </w:rPr>
        <w:t>Auditing Electronic timesheets and resolving discrepancies in hours, leave requests, and Overtime.</w:t>
      </w:r>
    </w:p>
    <w:p w14:paraId="30C8F21D" w14:textId="4079AC3D" w:rsidR="00C30AA0" w:rsidRPr="00F861A9" w:rsidRDefault="00C30AA0" w:rsidP="00C93861">
      <w:pPr>
        <w:pStyle w:val="NoSpacing"/>
        <w:numPr>
          <w:ilvl w:val="0"/>
          <w:numId w:val="17"/>
        </w:numPr>
        <w:jc w:val="both"/>
        <w:rPr>
          <w:rFonts w:ascii="Calibri" w:hAnsi="Calibri" w:cs="Calibri"/>
        </w:rPr>
      </w:pPr>
      <w:r w:rsidRPr="00F861A9">
        <w:rPr>
          <w:rFonts w:ascii="Calibri" w:hAnsi="Calibri" w:cs="Calibri"/>
        </w:rPr>
        <w:t>Manage end-to-end timekeeping for employees, ensuring 100% compliance with FLSA regulations.</w:t>
      </w:r>
    </w:p>
    <w:p w14:paraId="317BDFF9" w14:textId="773D6FCB" w:rsidR="00C30AA0" w:rsidRPr="00F861A9" w:rsidRDefault="00C30AA0" w:rsidP="00F861A9">
      <w:pPr>
        <w:pStyle w:val="NoSpacing"/>
        <w:numPr>
          <w:ilvl w:val="0"/>
          <w:numId w:val="17"/>
        </w:numPr>
        <w:jc w:val="both"/>
        <w:rPr>
          <w:rFonts w:ascii="Calibri" w:hAnsi="Calibri" w:cs="Calibri"/>
        </w:rPr>
      </w:pPr>
      <w:r w:rsidRPr="00F861A9">
        <w:rPr>
          <w:rFonts w:ascii="Calibri" w:hAnsi="Calibri" w:cs="Calibri"/>
        </w:rPr>
        <w:t>Administered leave tracking including FMLA, PTO, and sick time for employees.</w:t>
      </w:r>
    </w:p>
    <w:p w14:paraId="4C6D65B5" w14:textId="16FC9625" w:rsidR="00C30AA0" w:rsidRPr="00F861A9" w:rsidRDefault="00C30AA0" w:rsidP="00C93861">
      <w:pPr>
        <w:pStyle w:val="NoSpacing"/>
        <w:numPr>
          <w:ilvl w:val="0"/>
          <w:numId w:val="17"/>
        </w:numPr>
        <w:jc w:val="both"/>
        <w:rPr>
          <w:rFonts w:ascii="Calibri" w:hAnsi="Calibri" w:cs="Calibri"/>
        </w:rPr>
      </w:pPr>
      <w:r w:rsidRPr="00F861A9">
        <w:rPr>
          <w:rFonts w:ascii="Calibri" w:hAnsi="Calibri" w:cs="Calibri"/>
        </w:rPr>
        <w:lastRenderedPageBreak/>
        <w:t xml:space="preserve">Maintain confidential records and personnel files securely in compliance </w:t>
      </w:r>
      <w:r w:rsidR="00F861A9" w:rsidRPr="00F861A9">
        <w:rPr>
          <w:rFonts w:ascii="Calibri" w:hAnsi="Calibri" w:cs="Calibri"/>
        </w:rPr>
        <w:t>with laws</w:t>
      </w:r>
      <w:r w:rsidRPr="00F861A9">
        <w:rPr>
          <w:rFonts w:ascii="Calibri" w:hAnsi="Calibri" w:cs="Calibri"/>
        </w:rPr>
        <w:t xml:space="preserve"> and regulations.</w:t>
      </w:r>
    </w:p>
    <w:p w14:paraId="396E8920" w14:textId="16401DD7" w:rsidR="00C30AA0" w:rsidRPr="00F861A9" w:rsidRDefault="00C30AA0" w:rsidP="00C93861">
      <w:pPr>
        <w:pStyle w:val="NoSpacing"/>
        <w:numPr>
          <w:ilvl w:val="0"/>
          <w:numId w:val="17"/>
        </w:numPr>
        <w:jc w:val="both"/>
        <w:rPr>
          <w:rFonts w:ascii="Calibri" w:hAnsi="Calibri" w:cs="Calibri"/>
        </w:rPr>
      </w:pPr>
      <w:r w:rsidRPr="00F861A9">
        <w:rPr>
          <w:rFonts w:ascii="Calibri" w:hAnsi="Calibri" w:cs="Calibri"/>
        </w:rPr>
        <w:t>Serve as the primary liaison for employee inquiries regarding payroll errors and time-card adjustments.</w:t>
      </w:r>
    </w:p>
    <w:p w14:paraId="7A195BB5" w14:textId="1D479644" w:rsidR="00C30AA0" w:rsidRDefault="00C30AA0" w:rsidP="00F861A9">
      <w:pPr>
        <w:pStyle w:val="NoSpacing"/>
        <w:numPr>
          <w:ilvl w:val="0"/>
          <w:numId w:val="17"/>
        </w:numPr>
        <w:jc w:val="both"/>
        <w:rPr>
          <w:rFonts w:ascii="Calibri" w:hAnsi="Calibri" w:cs="Calibri"/>
        </w:rPr>
      </w:pPr>
      <w:r w:rsidRPr="00F861A9">
        <w:rPr>
          <w:rFonts w:ascii="Calibri" w:hAnsi="Calibri" w:cs="Calibri"/>
        </w:rPr>
        <w:t xml:space="preserve">Generate monthly payroll summaries and financial reports related to payments and </w:t>
      </w:r>
      <w:r w:rsidR="00F861A9" w:rsidRPr="00F861A9">
        <w:rPr>
          <w:rFonts w:ascii="Calibri" w:hAnsi="Calibri" w:cs="Calibri"/>
        </w:rPr>
        <w:t>expenses</w:t>
      </w:r>
      <w:r w:rsidRPr="00F861A9">
        <w:rPr>
          <w:rFonts w:ascii="Calibri" w:hAnsi="Calibri" w:cs="Calibri"/>
        </w:rPr>
        <w:t xml:space="preserve"> for department leadership.</w:t>
      </w:r>
    </w:p>
    <w:p w14:paraId="62437249" w14:textId="77777777" w:rsidR="001C7580" w:rsidRDefault="001C7580" w:rsidP="00C93861">
      <w:pPr>
        <w:pStyle w:val="NoSpacing"/>
        <w:jc w:val="both"/>
        <w:rPr>
          <w:rFonts w:ascii="Calibri" w:hAnsi="Calibri" w:cs="Calibri"/>
          <w:b/>
          <w:bCs/>
        </w:rPr>
      </w:pPr>
    </w:p>
    <w:p w14:paraId="1EDE2B98" w14:textId="131686F0" w:rsidR="00157245" w:rsidRPr="001C51B9" w:rsidRDefault="00C730A7" w:rsidP="00C93861">
      <w:pPr>
        <w:pStyle w:val="NoSpacing"/>
        <w:jc w:val="both"/>
        <w:rPr>
          <w:rFonts w:ascii="Calibri" w:hAnsi="Calibri" w:cs="Calibri"/>
          <w:b/>
          <w:bCs/>
        </w:rPr>
      </w:pPr>
      <w:r w:rsidRPr="001C51B9">
        <w:rPr>
          <w:rFonts w:ascii="Calibri" w:hAnsi="Calibri" w:cs="Calibri"/>
          <w:b/>
          <w:bCs/>
        </w:rPr>
        <w:t>Robert Half, Maryland</w:t>
      </w:r>
    </w:p>
    <w:p w14:paraId="7252FBD4" w14:textId="6CA9F48F" w:rsidR="00F6424D" w:rsidRPr="001C51B9" w:rsidRDefault="00157245" w:rsidP="00C93861">
      <w:pPr>
        <w:pStyle w:val="NoSpacing"/>
        <w:jc w:val="both"/>
        <w:rPr>
          <w:rFonts w:ascii="Calibri" w:hAnsi="Calibri" w:cs="Calibri"/>
          <w:b/>
          <w:bCs/>
        </w:rPr>
      </w:pPr>
      <w:r w:rsidRPr="001C51B9">
        <w:rPr>
          <w:rFonts w:ascii="Calibri" w:hAnsi="Calibri" w:cs="Calibri"/>
          <w:b/>
          <w:bCs/>
        </w:rPr>
        <w:t xml:space="preserve">November 2024 – </w:t>
      </w:r>
      <w:r w:rsidR="00BF3435">
        <w:rPr>
          <w:rFonts w:ascii="Calibri" w:hAnsi="Calibri" w:cs="Calibri"/>
          <w:b/>
          <w:bCs/>
        </w:rPr>
        <w:t>June 2026</w:t>
      </w:r>
      <w:r w:rsidR="00CB3051" w:rsidRPr="001C51B9">
        <w:rPr>
          <w:rFonts w:ascii="Calibri" w:hAnsi="Calibri" w:cs="Calibri"/>
          <w:b/>
          <w:bCs/>
        </w:rPr>
        <w:t xml:space="preserve">                            </w:t>
      </w:r>
      <w:r w:rsidR="00FA7B33" w:rsidRPr="001C51B9">
        <w:rPr>
          <w:rFonts w:ascii="Calibri" w:hAnsi="Calibri" w:cs="Calibri"/>
          <w:b/>
          <w:bCs/>
        </w:rPr>
        <w:t xml:space="preserve">                                                     </w:t>
      </w:r>
    </w:p>
    <w:p w14:paraId="631C1D9A" w14:textId="231BD86E" w:rsidR="00C730A7" w:rsidRPr="001C51B9" w:rsidRDefault="00C730A7" w:rsidP="00C93861">
      <w:pPr>
        <w:pStyle w:val="NoSpacing"/>
        <w:jc w:val="both"/>
        <w:rPr>
          <w:rFonts w:ascii="Calibri" w:hAnsi="Calibri" w:cs="Calibri"/>
          <w:b/>
          <w:bCs/>
        </w:rPr>
      </w:pPr>
      <w:r w:rsidRPr="001C51B9">
        <w:rPr>
          <w:rFonts w:ascii="Calibri" w:hAnsi="Calibri" w:cs="Calibri"/>
          <w:b/>
          <w:bCs/>
          <w:i/>
          <w:iCs/>
        </w:rPr>
        <w:t xml:space="preserve">Payroll </w:t>
      </w:r>
      <w:r w:rsidR="0080647F" w:rsidRPr="001C51B9">
        <w:rPr>
          <w:rFonts w:ascii="Calibri" w:hAnsi="Calibri" w:cs="Calibri"/>
          <w:b/>
          <w:bCs/>
          <w:i/>
          <w:iCs/>
        </w:rPr>
        <w:t>specialist</w:t>
      </w:r>
      <w:r w:rsidR="00F6424D" w:rsidRPr="001C51B9">
        <w:rPr>
          <w:rFonts w:ascii="Calibri" w:hAnsi="Calibri" w:cs="Calibri"/>
          <w:b/>
          <w:bCs/>
          <w:i/>
          <w:iCs/>
        </w:rPr>
        <w:t xml:space="preserve"> (Contract)</w:t>
      </w:r>
    </w:p>
    <w:p w14:paraId="0019FB0A" w14:textId="24738F26" w:rsidR="008D3B7F" w:rsidRPr="001C51B9" w:rsidRDefault="008D3B7F" w:rsidP="009F6476">
      <w:pPr>
        <w:pStyle w:val="NormalWeb"/>
        <w:numPr>
          <w:ilvl w:val="0"/>
          <w:numId w:val="10"/>
        </w:numPr>
        <w:spacing w:before="0" w:beforeAutospacing="0"/>
        <w:jc w:val="both"/>
        <w:rPr>
          <w:rFonts w:ascii="Calibri" w:eastAsiaTheme="minorHAnsi" w:hAnsi="Calibri" w:cs="Calibri"/>
          <w:kern w:val="2"/>
          <w14:ligatures w14:val="standardContextual"/>
        </w:rPr>
      </w:pPr>
      <w:r w:rsidRPr="001C51B9">
        <w:rPr>
          <w:rFonts w:ascii="Calibri" w:eastAsiaTheme="minorHAnsi" w:hAnsi="Calibri" w:cs="Calibri"/>
          <w:kern w:val="2"/>
          <w14:ligatures w14:val="standardContextual"/>
        </w:rPr>
        <w:t>Process accurate bi-weekly payroll using Workday.</w:t>
      </w:r>
    </w:p>
    <w:p w14:paraId="7FC054D8" w14:textId="1DDA6B23" w:rsidR="008D3B7F" w:rsidRPr="001C51B9" w:rsidRDefault="00F6424D" w:rsidP="00C93861">
      <w:pPr>
        <w:pStyle w:val="NormalWeb"/>
        <w:numPr>
          <w:ilvl w:val="0"/>
          <w:numId w:val="10"/>
        </w:numPr>
        <w:jc w:val="both"/>
        <w:rPr>
          <w:rFonts w:ascii="Calibri" w:eastAsiaTheme="minorHAnsi" w:hAnsi="Calibri" w:cs="Calibri"/>
          <w:kern w:val="2"/>
          <w14:ligatures w14:val="standardContextual"/>
        </w:rPr>
      </w:pPr>
      <w:r w:rsidRPr="001C51B9">
        <w:rPr>
          <w:rFonts w:ascii="Calibri" w:eastAsiaTheme="minorHAnsi" w:hAnsi="Calibri" w:cs="Calibri"/>
          <w:kern w:val="2"/>
          <w14:ligatures w14:val="standardContextual"/>
        </w:rPr>
        <w:t>Check</w:t>
      </w:r>
      <w:r w:rsidR="008D3B7F" w:rsidRPr="001C51B9">
        <w:rPr>
          <w:rFonts w:ascii="Calibri" w:eastAsiaTheme="minorHAnsi" w:hAnsi="Calibri" w:cs="Calibri"/>
          <w:kern w:val="2"/>
          <w14:ligatures w14:val="standardContextual"/>
        </w:rPr>
        <w:t xml:space="preserve"> employee hours, overtime, and deductions to </w:t>
      </w:r>
      <w:r w:rsidRPr="001C51B9">
        <w:rPr>
          <w:rFonts w:ascii="Calibri" w:eastAsiaTheme="minorHAnsi" w:hAnsi="Calibri" w:cs="Calibri"/>
          <w:kern w:val="2"/>
          <w14:ligatures w14:val="standardContextual"/>
        </w:rPr>
        <w:t>make sure payroll information is accurate.</w:t>
      </w:r>
    </w:p>
    <w:p w14:paraId="2471AEE7" w14:textId="32C8B39E" w:rsidR="00F6424D" w:rsidRPr="001C51B9" w:rsidRDefault="00F6424D" w:rsidP="00C93861">
      <w:pPr>
        <w:pStyle w:val="NormalWeb"/>
        <w:numPr>
          <w:ilvl w:val="0"/>
          <w:numId w:val="10"/>
        </w:numPr>
        <w:jc w:val="both"/>
        <w:rPr>
          <w:rFonts w:ascii="Calibri" w:eastAsiaTheme="minorHAnsi" w:hAnsi="Calibri" w:cs="Calibri"/>
          <w:kern w:val="2"/>
          <w14:ligatures w14:val="standardContextual"/>
        </w:rPr>
      </w:pPr>
      <w:r w:rsidRPr="001C51B9">
        <w:rPr>
          <w:rFonts w:ascii="Calibri" w:eastAsiaTheme="minorHAnsi" w:hAnsi="Calibri" w:cs="Calibri"/>
          <w:kern w:val="2"/>
          <w14:ligatures w14:val="standardContextual"/>
        </w:rPr>
        <w:t>Help employees with payroll questions and resolve any pay-related issues they may have</w:t>
      </w:r>
      <w:r w:rsidR="004D1C3E" w:rsidRPr="001C51B9">
        <w:rPr>
          <w:rFonts w:ascii="Calibri" w:eastAsiaTheme="minorHAnsi" w:hAnsi="Calibri" w:cs="Calibri"/>
          <w:kern w:val="2"/>
          <w14:ligatures w14:val="standardContextual"/>
        </w:rPr>
        <w:t>.</w:t>
      </w:r>
    </w:p>
    <w:p w14:paraId="08F39A98" w14:textId="5DFAB1F9" w:rsidR="008D3B7F" w:rsidRDefault="008543AD" w:rsidP="00C93861">
      <w:pPr>
        <w:pStyle w:val="NormalWeb"/>
        <w:numPr>
          <w:ilvl w:val="0"/>
          <w:numId w:val="10"/>
        </w:numPr>
        <w:jc w:val="both"/>
        <w:rPr>
          <w:rFonts w:ascii="Calibri" w:eastAsiaTheme="minorHAnsi" w:hAnsi="Calibri" w:cs="Calibri"/>
          <w:kern w:val="2"/>
          <w14:ligatures w14:val="standardContextual"/>
        </w:rPr>
      </w:pPr>
      <w:r>
        <w:rPr>
          <w:rFonts w:ascii="Calibri" w:eastAsiaTheme="minorHAnsi" w:hAnsi="Calibri" w:cs="Calibri"/>
          <w:kern w:val="2"/>
          <w14:ligatures w14:val="standardContextual"/>
        </w:rPr>
        <w:t xml:space="preserve">Maintain and supervise the maintenance of payroll records and </w:t>
      </w:r>
      <w:r w:rsidR="00055CB2">
        <w:rPr>
          <w:rFonts w:ascii="Calibri" w:eastAsiaTheme="minorHAnsi" w:hAnsi="Calibri" w:cs="Calibri"/>
          <w:kern w:val="2"/>
          <w14:ligatures w14:val="standardContextual"/>
        </w:rPr>
        <w:t>databases</w:t>
      </w:r>
      <w:r>
        <w:rPr>
          <w:rFonts w:ascii="Calibri" w:eastAsiaTheme="minorHAnsi" w:hAnsi="Calibri" w:cs="Calibri"/>
          <w:kern w:val="2"/>
          <w14:ligatures w14:val="standardContextual"/>
        </w:rPr>
        <w:t xml:space="preserve"> to ensure efficient responses to all payroll related issues</w:t>
      </w:r>
    </w:p>
    <w:p w14:paraId="46BEA2A1" w14:textId="063E334D" w:rsidR="00EC4094" w:rsidRPr="001C51B9" w:rsidRDefault="000B0A2C" w:rsidP="00C93861">
      <w:pPr>
        <w:pStyle w:val="NormalWeb"/>
        <w:numPr>
          <w:ilvl w:val="0"/>
          <w:numId w:val="10"/>
        </w:numPr>
        <w:jc w:val="both"/>
        <w:rPr>
          <w:rFonts w:ascii="Calibri" w:eastAsiaTheme="minorHAnsi" w:hAnsi="Calibri" w:cs="Calibri"/>
          <w:kern w:val="2"/>
          <w14:ligatures w14:val="standardContextual"/>
        </w:rPr>
      </w:pPr>
      <w:r w:rsidRPr="001C51B9">
        <w:rPr>
          <w:rFonts w:ascii="Calibri" w:eastAsiaTheme="minorHAnsi" w:hAnsi="Calibri" w:cs="Calibri"/>
          <w:kern w:val="2"/>
          <w14:ligatures w14:val="standardContextual"/>
        </w:rPr>
        <w:t>Supported employee separation</w:t>
      </w:r>
      <w:r w:rsidR="0080605F">
        <w:rPr>
          <w:rFonts w:ascii="Calibri" w:eastAsiaTheme="minorHAnsi" w:hAnsi="Calibri" w:cs="Calibri"/>
          <w:kern w:val="2"/>
          <w14:ligatures w14:val="standardContextual"/>
        </w:rPr>
        <w:t>/termination</w:t>
      </w:r>
      <w:r w:rsidRPr="001C51B9">
        <w:rPr>
          <w:rFonts w:ascii="Calibri" w:eastAsiaTheme="minorHAnsi" w:hAnsi="Calibri" w:cs="Calibri"/>
          <w:kern w:val="2"/>
          <w14:ligatures w14:val="standardContextual"/>
        </w:rPr>
        <w:t xml:space="preserve"> process by handling paperwork, scanning documents, and</w:t>
      </w:r>
      <w:r w:rsidR="00EC4094" w:rsidRPr="001C51B9">
        <w:rPr>
          <w:rFonts w:ascii="Calibri" w:eastAsiaTheme="minorHAnsi" w:hAnsi="Calibri" w:cs="Calibri"/>
          <w:kern w:val="2"/>
          <w14:ligatures w14:val="standardContextual"/>
        </w:rPr>
        <w:t xml:space="preserve"> </w:t>
      </w:r>
      <w:r w:rsidRPr="001C51B9">
        <w:rPr>
          <w:rFonts w:ascii="Calibri" w:eastAsiaTheme="minorHAnsi" w:hAnsi="Calibri" w:cs="Calibri"/>
          <w:kern w:val="2"/>
          <w14:ligatures w14:val="standardContextual"/>
        </w:rPr>
        <w:t>coordinating with the HR department for offboarding formalities.</w:t>
      </w:r>
    </w:p>
    <w:p w14:paraId="1B7E1661" w14:textId="18238D9C" w:rsidR="006638CA" w:rsidRDefault="006638CA" w:rsidP="00C93861">
      <w:pPr>
        <w:pStyle w:val="NoSpacing"/>
        <w:numPr>
          <w:ilvl w:val="0"/>
          <w:numId w:val="10"/>
        </w:numPr>
        <w:jc w:val="both"/>
        <w:rPr>
          <w:rFonts w:ascii="Calibri" w:hAnsi="Calibri" w:cs="Calibri"/>
        </w:rPr>
      </w:pPr>
      <w:r w:rsidRPr="001C51B9">
        <w:rPr>
          <w:rFonts w:ascii="Calibri" w:hAnsi="Calibri" w:cs="Calibri"/>
        </w:rPr>
        <w:t>Ensure organizational charts are up to date for organization</w:t>
      </w:r>
      <w:r w:rsidR="00861C30" w:rsidRPr="001C51B9">
        <w:rPr>
          <w:rFonts w:ascii="Calibri" w:hAnsi="Calibri" w:cs="Calibri"/>
        </w:rPr>
        <w:t>.</w:t>
      </w:r>
    </w:p>
    <w:p w14:paraId="5A50C96E" w14:textId="3667BA3D" w:rsidR="008543AD" w:rsidRPr="008543AD" w:rsidRDefault="00366C08" w:rsidP="008543AD">
      <w:pPr>
        <w:pStyle w:val="NormalWeb"/>
        <w:numPr>
          <w:ilvl w:val="0"/>
          <w:numId w:val="10"/>
        </w:numPr>
        <w:jc w:val="both"/>
        <w:rPr>
          <w:rFonts w:ascii="Calibri" w:eastAsiaTheme="minorHAnsi" w:hAnsi="Calibri" w:cs="Calibri"/>
          <w:kern w:val="2"/>
          <w14:ligatures w14:val="standardContextual"/>
        </w:rPr>
      </w:pPr>
      <w:r>
        <w:rPr>
          <w:rFonts w:ascii="Calibri" w:eastAsiaTheme="minorHAnsi" w:hAnsi="Calibri" w:cs="Calibri"/>
          <w:kern w:val="2"/>
          <w14:ligatures w14:val="standardContextual"/>
        </w:rPr>
        <w:t>Resolved complex payroll disputes for diverse worksite employees.</w:t>
      </w:r>
    </w:p>
    <w:p w14:paraId="409D6CE3" w14:textId="02410376" w:rsidR="00F6424D" w:rsidRPr="00957A49" w:rsidRDefault="00F6424D" w:rsidP="00957A49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cs="Calibri"/>
        </w:rPr>
      </w:pPr>
      <w:r w:rsidRPr="001C51B9">
        <w:rPr>
          <w:rFonts w:ascii="Calibri" w:hAnsi="Calibri" w:cs="Calibri"/>
        </w:rPr>
        <w:t>Keep employee’s payroll information private and secure, following privacy laws and company rules.</w:t>
      </w:r>
    </w:p>
    <w:p w14:paraId="58DF72DE" w14:textId="6F0EC5F0" w:rsidR="00F6424D" w:rsidRDefault="00F6424D" w:rsidP="00C93861">
      <w:pPr>
        <w:pStyle w:val="NoSpacing"/>
        <w:numPr>
          <w:ilvl w:val="0"/>
          <w:numId w:val="10"/>
        </w:numPr>
        <w:jc w:val="both"/>
        <w:rPr>
          <w:rFonts w:ascii="Calibri" w:hAnsi="Calibri" w:cs="Calibri"/>
        </w:rPr>
      </w:pPr>
      <w:r w:rsidRPr="001C51B9">
        <w:rPr>
          <w:rFonts w:ascii="Calibri" w:hAnsi="Calibri" w:cs="Calibri"/>
        </w:rPr>
        <w:t>Contact</w:t>
      </w:r>
      <w:r w:rsidR="0006330F" w:rsidRPr="001C51B9">
        <w:rPr>
          <w:rFonts w:ascii="Calibri" w:hAnsi="Calibri" w:cs="Calibri"/>
        </w:rPr>
        <w:t>ed</w:t>
      </w:r>
      <w:r w:rsidRPr="001C51B9">
        <w:rPr>
          <w:rFonts w:ascii="Calibri" w:hAnsi="Calibri" w:cs="Calibri"/>
        </w:rPr>
        <w:t xml:space="preserve"> vendors and requested price quotes to support purchasing deci</w:t>
      </w:r>
      <w:r w:rsidR="00AD5303" w:rsidRPr="001C51B9">
        <w:rPr>
          <w:rFonts w:ascii="Calibri" w:hAnsi="Calibri" w:cs="Calibri"/>
        </w:rPr>
        <w:t>sions.</w:t>
      </w:r>
    </w:p>
    <w:p w14:paraId="61B2E6C8" w14:textId="77777777" w:rsidR="00EC4094" w:rsidRPr="001C51B9" w:rsidRDefault="00EC4094" w:rsidP="00C93861">
      <w:pPr>
        <w:pStyle w:val="NoSpacing"/>
        <w:jc w:val="both"/>
        <w:rPr>
          <w:rFonts w:ascii="Calibri" w:hAnsi="Calibri" w:cs="Calibri"/>
          <w:b/>
          <w:bCs/>
          <w:u w:val="single"/>
        </w:rPr>
      </w:pPr>
    </w:p>
    <w:p w14:paraId="5A3A26BB" w14:textId="1ADBE2B7" w:rsidR="004D3CC2" w:rsidRPr="001C51B9" w:rsidRDefault="004D3CC2" w:rsidP="00C93861">
      <w:pPr>
        <w:pStyle w:val="NoSpacing"/>
        <w:jc w:val="both"/>
        <w:rPr>
          <w:rFonts w:ascii="Calibri" w:hAnsi="Calibri" w:cs="Calibri"/>
          <w:b/>
          <w:bCs/>
        </w:rPr>
      </w:pPr>
      <w:r w:rsidRPr="001C51B9">
        <w:rPr>
          <w:rFonts w:ascii="Calibri" w:hAnsi="Calibri" w:cs="Calibri"/>
          <w:b/>
          <w:bCs/>
        </w:rPr>
        <w:t xml:space="preserve">Red Leaf IT Systems LLC, Pennsylvania </w:t>
      </w:r>
      <w:r w:rsidR="00F23EC3" w:rsidRPr="001C51B9">
        <w:rPr>
          <w:rFonts w:ascii="Calibri" w:hAnsi="Calibri" w:cs="Calibri"/>
          <w:b/>
          <w:bCs/>
        </w:rPr>
        <w:tab/>
      </w:r>
      <w:r w:rsidR="00F23EC3" w:rsidRPr="001C51B9">
        <w:rPr>
          <w:rFonts w:ascii="Calibri" w:hAnsi="Calibri" w:cs="Calibri"/>
          <w:b/>
          <w:bCs/>
        </w:rPr>
        <w:tab/>
      </w:r>
      <w:r w:rsidR="00F23EC3" w:rsidRPr="001C51B9">
        <w:rPr>
          <w:rFonts w:ascii="Calibri" w:hAnsi="Calibri" w:cs="Calibri"/>
          <w:b/>
          <w:bCs/>
        </w:rPr>
        <w:tab/>
      </w:r>
      <w:r w:rsidR="00954D5F" w:rsidRPr="001C51B9">
        <w:rPr>
          <w:rFonts w:ascii="Calibri" w:hAnsi="Calibri" w:cs="Calibri"/>
          <w:b/>
          <w:bCs/>
        </w:rPr>
        <w:t xml:space="preserve">          </w:t>
      </w:r>
      <w:r w:rsidRPr="001C51B9">
        <w:rPr>
          <w:rFonts w:ascii="Calibri" w:hAnsi="Calibri" w:cs="Calibri"/>
          <w:b/>
          <w:bCs/>
        </w:rPr>
        <w:t xml:space="preserve">March 2023 </w:t>
      </w:r>
      <w:r w:rsidR="002376FE" w:rsidRPr="001C51B9">
        <w:rPr>
          <w:rFonts w:ascii="Calibri" w:hAnsi="Calibri" w:cs="Calibri"/>
          <w:b/>
          <w:bCs/>
        </w:rPr>
        <w:t>– September 2024</w:t>
      </w:r>
      <w:r w:rsidRPr="001C51B9">
        <w:rPr>
          <w:rFonts w:ascii="Calibri" w:hAnsi="Calibri" w:cs="Calibri"/>
          <w:b/>
          <w:bCs/>
        </w:rPr>
        <w:tab/>
        <w:t xml:space="preserve"> </w:t>
      </w:r>
    </w:p>
    <w:p w14:paraId="03ECB0B3" w14:textId="61230A9F" w:rsidR="004D3CC2" w:rsidRPr="001C51B9" w:rsidRDefault="004D3CC2" w:rsidP="00C93861">
      <w:pPr>
        <w:pStyle w:val="NoSpacing"/>
        <w:jc w:val="both"/>
        <w:rPr>
          <w:rFonts w:ascii="Calibri" w:hAnsi="Calibri" w:cs="Calibri"/>
          <w:i/>
          <w:iCs/>
        </w:rPr>
      </w:pPr>
      <w:r w:rsidRPr="001C51B9">
        <w:rPr>
          <w:rFonts w:ascii="Calibri" w:hAnsi="Calibri" w:cs="Calibri"/>
          <w:b/>
          <w:bCs/>
          <w:i/>
          <w:iCs/>
        </w:rPr>
        <w:t>Payroll</w:t>
      </w:r>
      <w:r w:rsidR="00861C30" w:rsidRPr="001C51B9">
        <w:rPr>
          <w:rFonts w:ascii="Calibri" w:hAnsi="Calibri" w:cs="Calibri"/>
          <w:b/>
          <w:bCs/>
          <w:i/>
          <w:iCs/>
        </w:rPr>
        <w:t xml:space="preserve"> Administrator</w:t>
      </w:r>
      <w:r w:rsidRPr="001C51B9">
        <w:rPr>
          <w:rFonts w:ascii="Calibri" w:hAnsi="Calibri" w:cs="Calibri"/>
          <w:b/>
          <w:bCs/>
          <w:i/>
          <w:iCs/>
        </w:rPr>
        <w:t xml:space="preserve"> and HR </w:t>
      </w:r>
      <w:r w:rsidR="00861C30" w:rsidRPr="001C51B9">
        <w:rPr>
          <w:rFonts w:ascii="Calibri" w:hAnsi="Calibri" w:cs="Calibri"/>
          <w:b/>
          <w:bCs/>
          <w:i/>
          <w:iCs/>
        </w:rPr>
        <w:t>Coordinator</w:t>
      </w:r>
      <w:r w:rsidRPr="001C51B9">
        <w:rPr>
          <w:rFonts w:ascii="Calibri" w:hAnsi="Calibri" w:cs="Calibri"/>
          <w:i/>
          <w:iCs/>
        </w:rPr>
        <w:tab/>
        <w:t xml:space="preserve"> </w:t>
      </w:r>
      <w:r w:rsidRPr="001C51B9">
        <w:rPr>
          <w:rFonts w:ascii="Calibri" w:hAnsi="Calibri" w:cs="Calibri"/>
          <w:i/>
          <w:iCs/>
        </w:rPr>
        <w:tab/>
      </w:r>
      <w:r w:rsidRPr="001C51B9">
        <w:rPr>
          <w:rFonts w:ascii="Calibri" w:hAnsi="Calibri" w:cs="Calibri"/>
          <w:i/>
          <w:iCs/>
        </w:rPr>
        <w:tab/>
      </w:r>
    </w:p>
    <w:p w14:paraId="11A40BEF" w14:textId="77777777" w:rsidR="00A563E8" w:rsidRPr="00A563E8" w:rsidRDefault="00A563E8" w:rsidP="00A563E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563E8">
        <w:rPr>
          <w:rFonts w:ascii="Calibri" w:hAnsi="Calibri" w:cs="Calibri"/>
        </w:rPr>
        <w:t>Managed monthly payroll processing for a diverse workforce while ensuring payroll accuracy and timely completion.</w:t>
      </w:r>
    </w:p>
    <w:p w14:paraId="5D6A8D44" w14:textId="77777777" w:rsidR="00A563E8" w:rsidRDefault="00A563E8" w:rsidP="00A563E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563E8">
        <w:rPr>
          <w:rFonts w:ascii="Calibri" w:hAnsi="Calibri" w:cs="Calibri"/>
        </w:rPr>
        <w:t>Administered employee garnishments in accordance with federal and state legal requirements.</w:t>
      </w:r>
    </w:p>
    <w:p w14:paraId="48BFEAB1" w14:textId="52900A85" w:rsidR="001E1C14" w:rsidRDefault="001E1C14" w:rsidP="00A563E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Experienced in UKG- ready processing, W-2 and 1099 processing, including data validation, documentation, and accurate record maintenance.</w:t>
      </w:r>
    </w:p>
    <w:p w14:paraId="75BD7FD6" w14:textId="478AA895" w:rsidR="001E1C14" w:rsidRDefault="001E1C14" w:rsidP="00A563E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Ensured timely and accurate </w:t>
      </w:r>
      <w:r w:rsidR="001543B6">
        <w:rPr>
          <w:rFonts w:ascii="Calibri" w:hAnsi="Calibri" w:cs="Calibri"/>
        </w:rPr>
        <w:t xml:space="preserve">processing (1099-related tasks), </w:t>
      </w:r>
      <w:r>
        <w:rPr>
          <w:rFonts w:ascii="Calibri" w:hAnsi="Calibri" w:cs="Calibri"/>
        </w:rPr>
        <w:t>reviewed discrepancies, and maintained compliance with reporting requirements.</w:t>
      </w:r>
    </w:p>
    <w:p w14:paraId="6AF29F12" w14:textId="4E56E09A" w:rsidR="00A563E8" w:rsidRPr="001E1C14" w:rsidRDefault="00A563E8" w:rsidP="001E1C1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563E8">
        <w:rPr>
          <w:rFonts w:ascii="Calibri" w:hAnsi="Calibri" w:cs="Calibri"/>
        </w:rPr>
        <w:t>Maintained employee personnel files and HR records while ensuring compliance with company policies and data privacy regulations.</w:t>
      </w:r>
    </w:p>
    <w:p w14:paraId="78CD5FA2" w14:textId="77777777" w:rsidR="00A563E8" w:rsidRDefault="00A563E8" w:rsidP="00A563E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563E8">
        <w:rPr>
          <w:rFonts w:ascii="Calibri" w:hAnsi="Calibri" w:cs="Calibri"/>
        </w:rPr>
        <w:t>Supported payroll reconciliations and investigated payroll variances prior to payroll processing.</w:t>
      </w:r>
    </w:p>
    <w:p w14:paraId="46F44802" w14:textId="72F46E6B" w:rsidR="00366C08" w:rsidRPr="00A563E8" w:rsidRDefault="00366C08" w:rsidP="00A563E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Generated multi-client payroll and year-end reports using HRIS data.</w:t>
      </w:r>
    </w:p>
    <w:p w14:paraId="79DAD1D8" w14:textId="77777777" w:rsidR="00A563E8" w:rsidRPr="00A563E8" w:rsidRDefault="00A563E8" w:rsidP="00A563E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563E8">
        <w:rPr>
          <w:rFonts w:ascii="Calibri" w:hAnsi="Calibri" w:cs="Calibri"/>
        </w:rPr>
        <w:t>Processed HR-related invoices and coded accounts payable transactions for timely payment.</w:t>
      </w:r>
    </w:p>
    <w:p w14:paraId="5CD96C70" w14:textId="77777777" w:rsidR="00A563E8" w:rsidRPr="00A563E8" w:rsidRDefault="00A563E8" w:rsidP="00A563E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563E8">
        <w:rPr>
          <w:rFonts w:ascii="Calibri" w:hAnsi="Calibri" w:cs="Calibri"/>
        </w:rPr>
        <w:lastRenderedPageBreak/>
        <w:t>Assisted with annual 401(k) audit activities by validating employee deductions and employer contributions.</w:t>
      </w:r>
    </w:p>
    <w:p w14:paraId="70FEDB48" w14:textId="77777777" w:rsidR="00A563E8" w:rsidRPr="00A563E8" w:rsidRDefault="00A563E8" w:rsidP="00A563E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563E8">
        <w:rPr>
          <w:rFonts w:ascii="Calibri" w:hAnsi="Calibri" w:cs="Calibri"/>
        </w:rPr>
        <w:t>Coordinated employee onboarding and offboarding documentation while maintaining HR records.</w:t>
      </w:r>
    </w:p>
    <w:p w14:paraId="00518A0E" w14:textId="3819E4BA" w:rsidR="00A563E8" w:rsidRPr="00A563E8" w:rsidRDefault="00A563E8" w:rsidP="00A563E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563E8">
        <w:rPr>
          <w:rFonts w:ascii="Calibri" w:hAnsi="Calibri" w:cs="Calibri"/>
        </w:rPr>
        <w:t>Supported employee benefits administration and payroll-related documentation</w:t>
      </w:r>
    </w:p>
    <w:p w14:paraId="4D20D271" w14:textId="00B51BFC" w:rsidR="004D3CC2" w:rsidRPr="001C51B9" w:rsidRDefault="004D3CC2" w:rsidP="00C93861">
      <w:pPr>
        <w:pStyle w:val="NoSpacing"/>
        <w:jc w:val="both"/>
        <w:rPr>
          <w:rFonts w:ascii="Calibri" w:hAnsi="Calibri" w:cs="Calibri"/>
          <w:b/>
          <w:bCs/>
        </w:rPr>
      </w:pPr>
      <w:r w:rsidRPr="001C51B9">
        <w:rPr>
          <w:rFonts w:ascii="Calibri" w:hAnsi="Calibri" w:cs="Calibri"/>
          <w:b/>
          <w:bCs/>
        </w:rPr>
        <w:t>Harsco India Global Service Cent</w:t>
      </w:r>
      <w:r w:rsidR="006638CA" w:rsidRPr="001C51B9">
        <w:rPr>
          <w:rFonts w:ascii="Calibri" w:hAnsi="Calibri" w:cs="Calibri"/>
          <w:b/>
          <w:bCs/>
        </w:rPr>
        <w:t>er</w:t>
      </w:r>
      <w:r w:rsidRPr="001C51B9">
        <w:rPr>
          <w:rFonts w:ascii="Calibri" w:hAnsi="Calibri" w:cs="Calibri"/>
          <w:b/>
          <w:bCs/>
        </w:rPr>
        <w:t xml:space="preserve">, India </w:t>
      </w:r>
      <w:r w:rsidRPr="001C51B9">
        <w:rPr>
          <w:rFonts w:ascii="Calibri" w:hAnsi="Calibri" w:cs="Calibri"/>
          <w:b/>
          <w:bCs/>
        </w:rPr>
        <w:tab/>
        <w:t xml:space="preserve"> </w:t>
      </w:r>
      <w:r w:rsidRPr="001C51B9">
        <w:rPr>
          <w:rFonts w:ascii="Calibri" w:hAnsi="Calibri" w:cs="Calibri"/>
          <w:b/>
          <w:bCs/>
        </w:rPr>
        <w:tab/>
        <w:t xml:space="preserve"> </w:t>
      </w:r>
      <w:r w:rsidRPr="001C51B9">
        <w:rPr>
          <w:rFonts w:ascii="Calibri" w:hAnsi="Calibri" w:cs="Calibri"/>
          <w:b/>
          <w:bCs/>
        </w:rPr>
        <w:tab/>
        <w:t xml:space="preserve">    </w:t>
      </w:r>
      <w:r w:rsidR="00983F2F" w:rsidRPr="001C51B9">
        <w:rPr>
          <w:rFonts w:ascii="Calibri" w:hAnsi="Calibri" w:cs="Calibri"/>
          <w:b/>
          <w:bCs/>
        </w:rPr>
        <w:tab/>
      </w:r>
      <w:r w:rsidR="00F13F20" w:rsidRPr="001C51B9">
        <w:rPr>
          <w:rFonts w:ascii="Calibri" w:hAnsi="Calibri" w:cs="Calibri"/>
          <w:b/>
          <w:bCs/>
        </w:rPr>
        <w:t xml:space="preserve"> </w:t>
      </w:r>
      <w:r w:rsidRPr="001C51B9">
        <w:rPr>
          <w:rFonts w:ascii="Calibri" w:hAnsi="Calibri" w:cs="Calibri"/>
          <w:b/>
          <w:bCs/>
        </w:rPr>
        <w:t xml:space="preserve">March 2020 </w:t>
      </w:r>
      <w:r w:rsidR="002376FE" w:rsidRPr="001C51B9">
        <w:rPr>
          <w:rFonts w:ascii="Calibri" w:hAnsi="Calibri" w:cs="Calibri"/>
          <w:b/>
          <w:bCs/>
        </w:rPr>
        <w:t>–</w:t>
      </w:r>
      <w:r w:rsidRPr="001C51B9">
        <w:rPr>
          <w:rFonts w:ascii="Calibri" w:hAnsi="Calibri" w:cs="Calibri"/>
          <w:b/>
          <w:bCs/>
        </w:rPr>
        <w:t xml:space="preserve"> March 2022</w:t>
      </w:r>
    </w:p>
    <w:p w14:paraId="33028958" w14:textId="0C65EE4A" w:rsidR="00A563E8" w:rsidRPr="00366C08" w:rsidRDefault="004D3CC2" w:rsidP="00366C08">
      <w:pPr>
        <w:pStyle w:val="NoSpacing"/>
        <w:jc w:val="both"/>
        <w:rPr>
          <w:rFonts w:ascii="Calibri" w:hAnsi="Calibri" w:cs="Calibri"/>
          <w:i/>
          <w:iCs/>
        </w:rPr>
      </w:pPr>
      <w:r w:rsidRPr="001C51B9">
        <w:rPr>
          <w:rFonts w:ascii="Calibri" w:hAnsi="Calibri" w:cs="Calibri"/>
          <w:b/>
          <w:bCs/>
          <w:i/>
          <w:iCs/>
        </w:rPr>
        <w:t>HRSS</w:t>
      </w:r>
      <w:r w:rsidR="003222FA">
        <w:rPr>
          <w:rFonts w:ascii="Calibri" w:hAnsi="Calibri" w:cs="Calibri"/>
          <w:b/>
          <w:bCs/>
          <w:i/>
          <w:iCs/>
        </w:rPr>
        <w:t>/Payroll</w:t>
      </w:r>
      <w:r w:rsidRPr="001C51B9">
        <w:rPr>
          <w:rFonts w:ascii="Calibri" w:hAnsi="Calibri" w:cs="Calibri"/>
          <w:b/>
          <w:bCs/>
          <w:i/>
          <w:iCs/>
        </w:rPr>
        <w:t xml:space="preserve"> Analyst</w:t>
      </w:r>
      <w:r w:rsidRPr="001C51B9">
        <w:rPr>
          <w:rFonts w:ascii="Calibri" w:hAnsi="Calibri" w:cs="Calibri"/>
          <w:i/>
          <w:iCs/>
        </w:rPr>
        <w:tab/>
        <w:t xml:space="preserve"> </w:t>
      </w:r>
    </w:p>
    <w:p w14:paraId="0E3D4034" w14:textId="2F21818B" w:rsidR="00366C08" w:rsidRPr="00A563E8" w:rsidRDefault="00366C08" w:rsidP="00A563E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Processed monthly payroll within an HR Shared Services (HRSS) model</w:t>
      </w:r>
    </w:p>
    <w:p w14:paraId="035BCFB6" w14:textId="77777777" w:rsidR="00A563E8" w:rsidRDefault="00A563E8" w:rsidP="00A563E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563E8">
        <w:rPr>
          <w:rFonts w:ascii="Calibri" w:hAnsi="Calibri" w:cs="Calibri"/>
        </w:rPr>
        <w:t>Supported payroll audits, reconciliations, and year-end payroll activities.</w:t>
      </w:r>
    </w:p>
    <w:p w14:paraId="56656BB6" w14:textId="7AF6ACD2" w:rsidR="001E1C14" w:rsidRPr="00A563E8" w:rsidRDefault="001E1C14" w:rsidP="00A563E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Supported W-2 and 1099 and year-end payroll and audit preparation.</w:t>
      </w:r>
    </w:p>
    <w:p w14:paraId="743C2B51" w14:textId="77777777" w:rsidR="00A563E8" w:rsidRPr="00A563E8" w:rsidRDefault="00A563E8" w:rsidP="00A563E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563E8">
        <w:rPr>
          <w:rFonts w:ascii="Calibri" w:hAnsi="Calibri" w:cs="Calibri"/>
        </w:rPr>
        <w:t>Partnered with HR Business Partners to process employee lifecycle transactions including new hires, promotions, transfers, salary changes, bonuses, and terminations.</w:t>
      </w:r>
    </w:p>
    <w:p w14:paraId="4356B717" w14:textId="77777777" w:rsidR="00A563E8" w:rsidRPr="00A563E8" w:rsidRDefault="00A563E8" w:rsidP="00A563E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563E8">
        <w:rPr>
          <w:rFonts w:ascii="Calibri" w:hAnsi="Calibri" w:cs="Calibri"/>
        </w:rPr>
        <w:t>Assisted Total Rewards with quarterly bonus payments and annual merit increase processing.</w:t>
      </w:r>
    </w:p>
    <w:p w14:paraId="70BAC026" w14:textId="77777777" w:rsidR="00A563E8" w:rsidRPr="00A563E8" w:rsidRDefault="00A563E8" w:rsidP="00A563E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563E8">
        <w:rPr>
          <w:rFonts w:ascii="Calibri" w:hAnsi="Calibri" w:cs="Calibri"/>
        </w:rPr>
        <w:t>Generated payroll, HR, and workforce reports using HRIS data.</w:t>
      </w:r>
    </w:p>
    <w:p w14:paraId="476A66FE" w14:textId="77777777" w:rsidR="00A563E8" w:rsidRPr="00A563E8" w:rsidRDefault="00A563E8" w:rsidP="00A563E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563E8">
        <w:rPr>
          <w:rFonts w:ascii="Calibri" w:hAnsi="Calibri" w:cs="Calibri"/>
        </w:rPr>
        <w:t>Supported payroll integration testing between payroll, HRIS, accounting, and timekeeping systems.</w:t>
      </w:r>
    </w:p>
    <w:p w14:paraId="57FDFB68" w14:textId="77777777" w:rsidR="00A563E8" w:rsidRPr="00A563E8" w:rsidRDefault="00A563E8" w:rsidP="00A563E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563E8">
        <w:rPr>
          <w:rFonts w:ascii="Calibri" w:hAnsi="Calibri" w:cs="Calibri"/>
        </w:rPr>
        <w:t>Created a centralized HR dashboard that improved reporting efficiency and enabled real-time workforce analytics for more than 10 HR professionals.</w:t>
      </w:r>
    </w:p>
    <w:p w14:paraId="45A2BC84" w14:textId="77777777" w:rsidR="00A563E8" w:rsidRPr="00A563E8" w:rsidRDefault="00A563E8" w:rsidP="00A563E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563E8">
        <w:rPr>
          <w:rFonts w:ascii="Calibri" w:hAnsi="Calibri" w:cs="Calibri"/>
        </w:rPr>
        <w:t>Assisted with leave balance calculations and year-end leave processing.</w:t>
      </w:r>
    </w:p>
    <w:p w14:paraId="0F26F7D6" w14:textId="77777777" w:rsidR="00A563E8" w:rsidRPr="00A563E8" w:rsidRDefault="00A563E8" w:rsidP="00A563E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563E8">
        <w:rPr>
          <w:rFonts w:ascii="Calibri" w:hAnsi="Calibri" w:cs="Calibri"/>
        </w:rPr>
        <w:t>Coordinated vendor procurement activities and purchasing requests.</w:t>
      </w:r>
    </w:p>
    <w:p w14:paraId="3D957016" w14:textId="549C1A43" w:rsidR="002376FE" w:rsidRPr="00A563E8" w:rsidRDefault="00A563E8" w:rsidP="00A563E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563E8">
        <w:rPr>
          <w:rFonts w:ascii="Calibri" w:hAnsi="Calibri" w:cs="Calibri"/>
        </w:rPr>
        <w:t>Maintained accurate HR master data while ensuring data integrity across multiple HR systems</w:t>
      </w:r>
    </w:p>
    <w:p w14:paraId="0636D8B7" w14:textId="43818A8D" w:rsidR="00A2640B" w:rsidRPr="001C51B9" w:rsidRDefault="004D3CC2" w:rsidP="00C93861">
      <w:pPr>
        <w:pStyle w:val="NoSpacing"/>
        <w:jc w:val="both"/>
        <w:rPr>
          <w:rFonts w:ascii="Calibri" w:hAnsi="Calibri" w:cs="Calibri"/>
          <w:b/>
          <w:bCs/>
        </w:rPr>
      </w:pPr>
      <w:proofErr w:type="spellStart"/>
      <w:r w:rsidRPr="001C51B9">
        <w:rPr>
          <w:rFonts w:ascii="Calibri" w:hAnsi="Calibri" w:cs="Calibri"/>
          <w:b/>
          <w:bCs/>
        </w:rPr>
        <w:t>Husys</w:t>
      </w:r>
      <w:proofErr w:type="spellEnd"/>
      <w:r w:rsidRPr="001C51B9">
        <w:rPr>
          <w:rFonts w:ascii="Calibri" w:hAnsi="Calibri" w:cs="Calibri"/>
          <w:b/>
          <w:bCs/>
        </w:rPr>
        <w:t xml:space="preserve"> Consulting Limited, India </w:t>
      </w:r>
      <w:r w:rsidRPr="001C51B9">
        <w:rPr>
          <w:rFonts w:ascii="Calibri" w:hAnsi="Calibri" w:cs="Calibri"/>
          <w:b/>
          <w:bCs/>
        </w:rPr>
        <w:tab/>
        <w:t xml:space="preserve"> </w:t>
      </w:r>
      <w:r w:rsidRPr="001C51B9">
        <w:rPr>
          <w:rFonts w:ascii="Calibri" w:hAnsi="Calibri" w:cs="Calibri"/>
          <w:b/>
          <w:bCs/>
        </w:rPr>
        <w:tab/>
        <w:t xml:space="preserve"> </w:t>
      </w:r>
      <w:r w:rsidRPr="001C51B9">
        <w:rPr>
          <w:rFonts w:ascii="Calibri" w:hAnsi="Calibri" w:cs="Calibri"/>
          <w:b/>
          <w:bCs/>
        </w:rPr>
        <w:tab/>
        <w:t xml:space="preserve"> </w:t>
      </w:r>
      <w:r w:rsidR="002376FE" w:rsidRPr="001C51B9">
        <w:rPr>
          <w:rFonts w:ascii="Calibri" w:hAnsi="Calibri" w:cs="Calibri"/>
          <w:b/>
          <w:bCs/>
        </w:rPr>
        <w:tab/>
      </w:r>
      <w:r w:rsidR="00A2640B" w:rsidRPr="001C51B9">
        <w:rPr>
          <w:rFonts w:ascii="Calibri" w:hAnsi="Calibri" w:cs="Calibri"/>
          <w:b/>
          <w:bCs/>
        </w:rPr>
        <w:t xml:space="preserve">  </w:t>
      </w:r>
      <w:r w:rsidR="003D4A48" w:rsidRPr="001C51B9">
        <w:rPr>
          <w:rFonts w:ascii="Calibri" w:hAnsi="Calibri" w:cs="Calibri"/>
          <w:b/>
          <w:bCs/>
        </w:rPr>
        <w:t xml:space="preserve">     </w:t>
      </w:r>
      <w:r w:rsidR="00A2640B" w:rsidRPr="001C51B9">
        <w:rPr>
          <w:rFonts w:ascii="Calibri" w:hAnsi="Calibri" w:cs="Calibri"/>
          <w:b/>
          <w:bCs/>
        </w:rPr>
        <w:t xml:space="preserve">          </w:t>
      </w:r>
      <w:r w:rsidR="00EC4094" w:rsidRPr="001C51B9">
        <w:rPr>
          <w:rFonts w:ascii="Calibri" w:hAnsi="Calibri" w:cs="Calibri"/>
          <w:b/>
          <w:bCs/>
        </w:rPr>
        <w:t xml:space="preserve">   </w:t>
      </w:r>
      <w:r w:rsidR="000D5BB0" w:rsidRPr="001C51B9">
        <w:rPr>
          <w:rFonts w:ascii="Calibri" w:hAnsi="Calibri" w:cs="Calibri"/>
          <w:b/>
          <w:bCs/>
        </w:rPr>
        <w:t xml:space="preserve"> </w:t>
      </w:r>
      <w:r w:rsidRPr="001C51B9">
        <w:rPr>
          <w:rFonts w:ascii="Calibri" w:hAnsi="Calibri" w:cs="Calibri"/>
          <w:b/>
          <w:bCs/>
        </w:rPr>
        <w:t xml:space="preserve">May 2018 </w:t>
      </w:r>
      <w:r w:rsidR="002376FE" w:rsidRPr="001C51B9">
        <w:rPr>
          <w:rFonts w:ascii="Calibri" w:hAnsi="Calibri" w:cs="Calibri"/>
          <w:b/>
          <w:bCs/>
        </w:rPr>
        <w:t>–</w:t>
      </w:r>
      <w:r w:rsidRPr="001C51B9">
        <w:rPr>
          <w:rFonts w:ascii="Calibri" w:hAnsi="Calibri" w:cs="Calibri"/>
          <w:b/>
          <w:bCs/>
        </w:rPr>
        <w:t xml:space="preserve"> July 2018</w:t>
      </w:r>
    </w:p>
    <w:p w14:paraId="6F241C97" w14:textId="57AC7DFB" w:rsidR="004D3CC2" w:rsidRPr="00A563E8" w:rsidRDefault="004D3CC2" w:rsidP="00C93861">
      <w:pPr>
        <w:pStyle w:val="NoSpacing"/>
        <w:jc w:val="both"/>
        <w:rPr>
          <w:rFonts w:ascii="Calibri" w:hAnsi="Calibri" w:cs="Calibri"/>
          <w:b/>
          <w:bCs/>
        </w:rPr>
      </w:pPr>
      <w:r w:rsidRPr="001C51B9">
        <w:rPr>
          <w:rFonts w:ascii="Calibri" w:hAnsi="Calibri" w:cs="Calibri"/>
          <w:b/>
          <w:bCs/>
          <w:i/>
          <w:iCs/>
        </w:rPr>
        <w:t>HR Associate – Project Work</w:t>
      </w:r>
      <w:r w:rsidRPr="001C51B9">
        <w:rPr>
          <w:rFonts w:ascii="Calibri" w:hAnsi="Calibri" w:cs="Calibri"/>
          <w:b/>
          <w:bCs/>
        </w:rPr>
        <w:t xml:space="preserve"> (Ministry of Micro, Small, Medium Enterprises)</w:t>
      </w:r>
      <w:r w:rsidRPr="001C51B9">
        <w:rPr>
          <w:rFonts w:ascii="Calibri" w:hAnsi="Calibri" w:cs="Calibri"/>
        </w:rPr>
        <w:tab/>
      </w:r>
    </w:p>
    <w:p w14:paraId="0CA358FD" w14:textId="77777777" w:rsidR="00A563E8" w:rsidRPr="00A563E8" w:rsidRDefault="00A563E8" w:rsidP="00A563E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563E8">
        <w:rPr>
          <w:rFonts w:ascii="Calibri" w:hAnsi="Calibri" w:cs="Calibri"/>
        </w:rPr>
        <w:t>Conducted organizational HR assessments for government-sponsored MSME projects.</w:t>
      </w:r>
    </w:p>
    <w:p w14:paraId="71999E13" w14:textId="77777777" w:rsidR="00A563E8" w:rsidRPr="00A563E8" w:rsidRDefault="00A563E8" w:rsidP="00A563E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563E8">
        <w:rPr>
          <w:rFonts w:ascii="Calibri" w:hAnsi="Calibri" w:cs="Calibri"/>
        </w:rPr>
        <w:t>Collaborated with more than 300 CEOs and business leaders to evaluate HR practices.</w:t>
      </w:r>
    </w:p>
    <w:p w14:paraId="2D5239A3" w14:textId="77777777" w:rsidR="00A563E8" w:rsidRPr="00A563E8" w:rsidRDefault="00A563E8" w:rsidP="00A563E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563E8">
        <w:rPr>
          <w:rFonts w:ascii="Calibri" w:hAnsi="Calibri" w:cs="Calibri"/>
        </w:rPr>
        <w:t>Designed employee surveys and HR questionnaires to improve organizational effectiveness.</w:t>
      </w:r>
    </w:p>
    <w:p w14:paraId="4679EA12" w14:textId="77777777" w:rsidR="00A563E8" w:rsidRPr="00A563E8" w:rsidRDefault="00A563E8" w:rsidP="00A563E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563E8">
        <w:rPr>
          <w:rFonts w:ascii="Calibri" w:hAnsi="Calibri" w:cs="Calibri"/>
        </w:rPr>
        <w:t>Analyzed HR data and prepared recommendations for workforce improvements.</w:t>
      </w:r>
    </w:p>
    <w:p w14:paraId="4E1595CC" w14:textId="77777777" w:rsidR="00A563E8" w:rsidRDefault="00A563E8" w:rsidP="00A563E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563E8">
        <w:rPr>
          <w:rFonts w:ascii="Calibri" w:hAnsi="Calibri" w:cs="Calibri"/>
        </w:rPr>
        <w:t>Supported project documentation and reporting for senior leadership.</w:t>
      </w:r>
    </w:p>
    <w:p w14:paraId="5425411A" w14:textId="77777777" w:rsidR="004820F1" w:rsidRDefault="004820F1" w:rsidP="004820F1">
      <w:pPr>
        <w:spacing w:before="100" w:beforeAutospacing="1" w:after="100" w:afterAutospacing="1" w:line="240" w:lineRule="auto"/>
        <w:rPr>
          <w:rFonts w:ascii="Calibri" w:hAnsi="Calibri" w:cs="Calibri"/>
        </w:rPr>
      </w:pPr>
    </w:p>
    <w:p w14:paraId="6BEF35E9" w14:textId="77777777" w:rsidR="00A563E8" w:rsidRDefault="00A563E8" w:rsidP="00A563E8">
      <w:pPr>
        <w:spacing w:before="100" w:beforeAutospacing="1" w:after="100" w:afterAutospacing="1" w:line="240" w:lineRule="auto"/>
        <w:rPr>
          <w:rFonts w:ascii="Calibri" w:hAnsi="Calibri" w:cs="Calibri"/>
        </w:rPr>
      </w:pPr>
    </w:p>
    <w:p w14:paraId="6AF6AE4E" w14:textId="77777777" w:rsidR="00A563E8" w:rsidRPr="00A563E8" w:rsidRDefault="00A563E8" w:rsidP="00A563E8">
      <w:pPr>
        <w:spacing w:before="100" w:beforeAutospacing="1" w:after="100" w:afterAutospacing="1" w:line="240" w:lineRule="auto"/>
        <w:rPr>
          <w:rFonts w:ascii="Calibri" w:hAnsi="Calibri" w:cs="Calibri"/>
        </w:rPr>
      </w:pPr>
    </w:p>
    <w:p w14:paraId="7318A31E" w14:textId="77777777" w:rsidR="00ED201F" w:rsidRPr="001C51B9" w:rsidRDefault="00ED201F" w:rsidP="0006330F">
      <w:pPr>
        <w:pStyle w:val="NoSpacing"/>
        <w:jc w:val="both"/>
        <w:rPr>
          <w:rFonts w:ascii="Calibri" w:hAnsi="Calibri" w:cs="Calibri"/>
        </w:rPr>
      </w:pPr>
    </w:p>
    <w:p w14:paraId="306C6533" w14:textId="792920C4" w:rsidR="004D3CC2" w:rsidRPr="001C51B9" w:rsidRDefault="004D3CC2" w:rsidP="00C93861">
      <w:pPr>
        <w:pStyle w:val="NoSpacing"/>
        <w:jc w:val="both"/>
        <w:rPr>
          <w:rFonts w:ascii="Calibri" w:hAnsi="Calibri" w:cs="Calibri"/>
          <w:b/>
          <w:bCs/>
        </w:rPr>
      </w:pPr>
      <w:r w:rsidRPr="001C51B9">
        <w:rPr>
          <w:rFonts w:ascii="Calibri" w:hAnsi="Calibri" w:cs="Calibri"/>
          <w:b/>
          <w:bCs/>
        </w:rPr>
        <w:t xml:space="preserve">Accenture, India </w:t>
      </w:r>
      <w:r w:rsidRPr="001C51B9">
        <w:rPr>
          <w:rFonts w:ascii="Calibri" w:hAnsi="Calibri" w:cs="Calibri"/>
          <w:b/>
          <w:bCs/>
        </w:rPr>
        <w:tab/>
        <w:t xml:space="preserve"> </w:t>
      </w:r>
      <w:r w:rsidRPr="001C51B9">
        <w:rPr>
          <w:rFonts w:ascii="Calibri" w:hAnsi="Calibri" w:cs="Calibri"/>
          <w:b/>
          <w:bCs/>
        </w:rPr>
        <w:tab/>
        <w:t xml:space="preserve"> </w:t>
      </w:r>
      <w:r w:rsidRPr="001C51B9">
        <w:rPr>
          <w:rFonts w:ascii="Calibri" w:hAnsi="Calibri" w:cs="Calibri"/>
          <w:b/>
          <w:bCs/>
        </w:rPr>
        <w:tab/>
        <w:t xml:space="preserve"> </w:t>
      </w:r>
      <w:r w:rsidRPr="001C51B9">
        <w:rPr>
          <w:rFonts w:ascii="Calibri" w:hAnsi="Calibri" w:cs="Calibri"/>
          <w:b/>
          <w:bCs/>
        </w:rPr>
        <w:tab/>
        <w:t xml:space="preserve"> </w:t>
      </w:r>
      <w:r w:rsidRPr="001C51B9">
        <w:rPr>
          <w:rFonts w:ascii="Calibri" w:hAnsi="Calibri" w:cs="Calibri"/>
          <w:b/>
          <w:bCs/>
        </w:rPr>
        <w:tab/>
        <w:t xml:space="preserve"> </w:t>
      </w:r>
      <w:r w:rsidR="00A2640B" w:rsidRPr="001C51B9">
        <w:rPr>
          <w:rFonts w:ascii="Calibri" w:hAnsi="Calibri" w:cs="Calibri"/>
          <w:b/>
          <w:bCs/>
        </w:rPr>
        <w:t xml:space="preserve">   </w:t>
      </w:r>
      <w:r w:rsidR="003D4A48" w:rsidRPr="001C51B9">
        <w:rPr>
          <w:rFonts w:ascii="Calibri" w:hAnsi="Calibri" w:cs="Calibri"/>
          <w:b/>
          <w:bCs/>
        </w:rPr>
        <w:t xml:space="preserve">  </w:t>
      </w:r>
      <w:r w:rsidRPr="001C51B9">
        <w:rPr>
          <w:rFonts w:ascii="Calibri" w:hAnsi="Calibri" w:cs="Calibri"/>
          <w:b/>
          <w:bCs/>
        </w:rPr>
        <w:t xml:space="preserve"> </w:t>
      </w:r>
      <w:r w:rsidR="00812457" w:rsidRPr="001C51B9">
        <w:rPr>
          <w:rFonts w:ascii="Calibri" w:hAnsi="Calibri" w:cs="Calibri"/>
          <w:b/>
          <w:bCs/>
        </w:rPr>
        <w:tab/>
      </w:r>
      <w:r w:rsidR="00D23E0C" w:rsidRPr="001C51B9">
        <w:rPr>
          <w:rFonts w:ascii="Calibri" w:hAnsi="Calibri" w:cs="Calibri"/>
          <w:b/>
          <w:bCs/>
        </w:rPr>
        <w:t xml:space="preserve">         </w:t>
      </w:r>
      <w:r w:rsidRPr="001C51B9">
        <w:rPr>
          <w:rFonts w:ascii="Calibri" w:hAnsi="Calibri" w:cs="Calibri"/>
          <w:b/>
          <w:bCs/>
        </w:rPr>
        <w:t xml:space="preserve">September 2016 </w:t>
      </w:r>
      <w:r w:rsidR="002376FE" w:rsidRPr="001C51B9">
        <w:rPr>
          <w:rFonts w:ascii="Calibri" w:hAnsi="Calibri" w:cs="Calibri"/>
          <w:b/>
          <w:bCs/>
        </w:rPr>
        <w:t>–</w:t>
      </w:r>
      <w:r w:rsidRPr="001C51B9">
        <w:rPr>
          <w:rFonts w:ascii="Calibri" w:hAnsi="Calibri" w:cs="Calibri"/>
          <w:b/>
          <w:bCs/>
        </w:rPr>
        <w:t xml:space="preserve"> August 2018</w:t>
      </w:r>
    </w:p>
    <w:p w14:paraId="76831F39" w14:textId="2077B3D7" w:rsidR="00A563E8" w:rsidRDefault="004D3CC2" w:rsidP="00C93861">
      <w:pPr>
        <w:pStyle w:val="NoSpacing"/>
        <w:jc w:val="both"/>
        <w:rPr>
          <w:rFonts w:ascii="Calibri" w:hAnsi="Calibri" w:cs="Calibri"/>
          <w:i/>
          <w:iCs/>
        </w:rPr>
      </w:pPr>
      <w:r w:rsidRPr="001C51B9">
        <w:rPr>
          <w:rFonts w:ascii="Calibri" w:hAnsi="Calibri" w:cs="Calibri"/>
          <w:b/>
          <w:bCs/>
          <w:i/>
          <w:iCs/>
        </w:rPr>
        <w:lastRenderedPageBreak/>
        <w:t>Senior Transaction Associate</w:t>
      </w:r>
    </w:p>
    <w:p w14:paraId="5018FF3C" w14:textId="77777777" w:rsidR="00A563E8" w:rsidRPr="00A563E8" w:rsidRDefault="00A563E8" w:rsidP="00A563E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563E8">
        <w:rPr>
          <w:rFonts w:ascii="Calibri" w:hAnsi="Calibri" w:cs="Calibri"/>
        </w:rPr>
        <w:t>Processed revenue accounting transactions and daily cash applications in accordance with U.S. GAAP.</w:t>
      </w:r>
    </w:p>
    <w:p w14:paraId="6A048D11" w14:textId="77777777" w:rsidR="00A563E8" w:rsidRPr="00A563E8" w:rsidRDefault="00A563E8" w:rsidP="00A563E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563E8">
        <w:rPr>
          <w:rFonts w:ascii="Calibri" w:hAnsi="Calibri" w:cs="Calibri"/>
        </w:rPr>
        <w:t>Managed Accounts Receivable and Accounts Payable transactions.</w:t>
      </w:r>
    </w:p>
    <w:p w14:paraId="4BA4B112" w14:textId="77777777" w:rsidR="00A563E8" w:rsidRPr="00A563E8" w:rsidRDefault="00A563E8" w:rsidP="00A563E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563E8">
        <w:rPr>
          <w:rFonts w:ascii="Calibri" w:hAnsi="Calibri" w:cs="Calibri"/>
        </w:rPr>
        <w:t>Prepared invoices, tax documentation, and financial reports.</w:t>
      </w:r>
    </w:p>
    <w:p w14:paraId="0829EEF6" w14:textId="77777777" w:rsidR="00A563E8" w:rsidRPr="00A563E8" w:rsidRDefault="00A563E8" w:rsidP="00A563E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563E8">
        <w:rPr>
          <w:rFonts w:ascii="Calibri" w:hAnsi="Calibri" w:cs="Calibri"/>
        </w:rPr>
        <w:t>Created and processed purchase orders using Oracle ERP.</w:t>
      </w:r>
    </w:p>
    <w:p w14:paraId="4BC10AAA" w14:textId="77777777" w:rsidR="00A563E8" w:rsidRPr="00A563E8" w:rsidRDefault="00A563E8" w:rsidP="00A563E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563E8">
        <w:rPr>
          <w:rFonts w:ascii="Calibri" w:hAnsi="Calibri" w:cs="Calibri"/>
        </w:rPr>
        <w:t>Performed account reconciliations and supported month-end close activities.</w:t>
      </w:r>
    </w:p>
    <w:p w14:paraId="47C2F78B" w14:textId="77777777" w:rsidR="00A563E8" w:rsidRPr="00A563E8" w:rsidRDefault="00A563E8" w:rsidP="00A563E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563E8">
        <w:rPr>
          <w:rFonts w:ascii="Calibri" w:hAnsi="Calibri" w:cs="Calibri"/>
        </w:rPr>
        <w:t>Monitored Order-to-Cash processes while ensuring compliance with service level agreements.</w:t>
      </w:r>
    </w:p>
    <w:p w14:paraId="1D9F7CE5" w14:textId="77777777" w:rsidR="00A563E8" w:rsidRPr="00A563E8" w:rsidRDefault="00A563E8" w:rsidP="00A563E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563E8">
        <w:rPr>
          <w:rFonts w:ascii="Calibri" w:hAnsi="Calibri" w:cs="Calibri"/>
        </w:rPr>
        <w:t>Worked with internal and external vendors to resolve invoice discrepancies.</w:t>
      </w:r>
    </w:p>
    <w:p w14:paraId="0A87182A" w14:textId="77777777" w:rsidR="00A563E8" w:rsidRPr="00A563E8" w:rsidRDefault="00A563E8" w:rsidP="00A563E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563E8">
        <w:rPr>
          <w:rFonts w:ascii="Calibri" w:hAnsi="Calibri" w:cs="Calibri"/>
        </w:rPr>
        <w:t>Assisted internal and external auditors by providing financial documentation and transaction support.</w:t>
      </w:r>
    </w:p>
    <w:p w14:paraId="7DAC251F" w14:textId="43BB9392" w:rsidR="00A563E8" w:rsidRPr="00A563E8" w:rsidRDefault="00A563E8" w:rsidP="00A563E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563E8">
        <w:rPr>
          <w:rFonts w:ascii="Calibri" w:hAnsi="Calibri" w:cs="Calibri"/>
        </w:rPr>
        <w:t>Maintained financial records and ensured compliance with corporate accounting policies.</w:t>
      </w:r>
    </w:p>
    <w:p w14:paraId="0F00C693" w14:textId="4BDC32E3" w:rsidR="004D3CC2" w:rsidRPr="001C51B9" w:rsidRDefault="004D3CC2" w:rsidP="00C93861">
      <w:pPr>
        <w:pStyle w:val="NoSpacing"/>
        <w:jc w:val="both"/>
        <w:rPr>
          <w:rFonts w:ascii="Calibri" w:hAnsi="Calibri" w:cs="Calibri"/>
          <w:b/>
          <w:bCs/>
        </w:rPr>
      </w:pPr>
      <w:r w:rsidRPr="001C51B9">
        <w:rPr>
          <w:rFonts w:ascii="Calibri" w:hAnsi="Calibri" w:cs="Calibri"/>
          <w:b/>
          <w:bCs/>
        </w:rPr>
        <w:t xml:space="preserve">Capgemini, India </w:t>
      </w:r>
      <w:r w:rsidRPr="001C51B9">
        <w:rPr>
          <w:rFonts w:ascii="Calibri" w:hAnsi="Calibri" w:cs="Calibri"/>
          <w:b/>
          <w:bCs/>
        </w:rPr>
        <w:tab/>
        <w:t xml:space="preserve"> </w:t>
      </w:r>
      <w:r w:rsidRPr="001C51B9">
        <w:rPr>
          <w:rFonts w:ascii="Calibri" w:hAnsi="Calibri" w:cs="Calibri"/>
          <w:b/>
          <w:bCs/>
        </w:rPr>
        <w:tab/>
        <w:t xml:space="preserve"> </w:t>
      </w:r>
      <w:r w:rsidRPr="001C51B9">
        <w:rPr>
          <w:rFonts w:ascii="Calibri" w:hAnsi="Calibri" w:cs="Calibri"/>
          <w:b/>
          <w:bCs/>
        </w:rPr>
        <w:tab/>
        <w:t xml:space="preserve"> </w:t>
      </w:r>
      <w:r w:rsidRPr="001C51B9">
        <w:rPr>
          <w:rFonts w:ascii="Calibri" w:hAnsi="Calibri" w:cs="Calibri"/>
          <w:b/>
          <w:bCs/>
        </w:rPr>
        <w:tab/>
        <w:t xml:space="preserve"> </w:t>
      </w:r>
      <w:r w:rsidRPr="001C51B9">
        <w:rPr>
          <w:rFonts w:ascii="Calibri" w:hAnsi="Calibri" w:cs="Calibri"/>
          <w:b/>
          <w:bCs/>
        </w:rPr>
        <w:tab/>
      </w:r>
      <w:r w:rsidR="00A2640B" w:rsidRPr="001C51B9">
        <w:rPr>
          <w:rFonts w:ascii="Calibri" w:hAnsi="Calibri" w:cs="Calibri"/>
          <w:b/>
          <w:bCs/>
        </w:rPr>
        <w:t xml:space="preserve">         </w:t>
      </w:r>
      <w:r w:rsidR="00275439" w:rsidRPr="001C51B9">
        <w:rPr>
          <w:rFonts w:ascii="Calibri" w:hAnsi="Calibri" w:cs="Calibri"/>
          <w:b/>
          <w:bCs/>
        </w:rPr>
        <w:tab/>
      </w:r>
      <w:r w:rsidR="00275439" w:rsidRPr="001C51B9">
        <w:rPr>
          <w:rFonts w:ascii="Calibri" w:hAnsi="Calibri" w:cs="Calibri"/>
          <w:b/>
          <w:bCs/>
        </w:rPr>
        <w:tab/>
      </w:r>
      <w:r w:rsidR="008224CB" w:rsidRPr="001C51B9">
        <w:rPr>
          <w:rFonts w:ascii="Calibri" w:hAnsi="Calibri" w:cs="Calibri"/>
          <w:b/>
          <w:bCs/>
        </w:rPr>
        <w:t xml:space="preserve">   </w:t>
      </w:r>
      <w:r w:rsidRPr="001C51B9">
        <w:rPr>
          <w:rFonts w:ascii="Calibri" w:hAnsi="Calibri" w:cs="Calibri"/>
          <w:b/>
          <w:bCs/>
        </w:rPr>
        <w:t xml:space="preserve">June 2015 </w:t>
      </w:r>
      <w:r w:rsidR="002376FE" w:rsidRPr="001C51B9">
        <w:rPr>
          <w:rFonts w:ascii="Calibri" w:hAnsi="Calibri" w:cs="Calibri"/>
          <w:b/>
          <w:bCs/>
        </w:rPr>
        <w:t>–</w:t>
      </w:r>
      <w:r w:rsidRPr="001C51B9">
        <w:rPr>
          <w:rFonts w:ascii="Calibri" w:hAnsi="Calibri" w:cs="Calibri"/>
          <w:b/>
          <w:bCs/>
        </w:rPr>
        <w:t xml:space="preserve"> June 2016</w:t>
      </w:r>
    </w:p>
    <w:p w14:paraId="1B0F3A02" w14:textId="1D2CB4C6" w:rsidR="00A563E8" w:rsidRDefault="004D3CC2" w:rsidP="00C93861">
      <w:pPr>
        <w:pStyle w:val="NoSpacing"/>
        <w:jc w:val="both"/>
        <w:rPr>
          <w:rFonts w:ascii="Calibri" w:hAnsi="Calibri" w:cs="Calibri"/>
        </w:rPr>
      </w:pPr>
      <w:r w:rsidRPr="001C51B9">
        <w:rPr>
          <w:rFonts w:ascii="Calibri" w:hAnsi="Calibri" w:cs="Calibri"/>
          <w:b/>
          <w:bCs/>
        </w:rPr>
        <w:t>Trainee Associate</w:t>
      </w:r>
    </w:p>
    <w:p w14:paraId="32312037" w14:textId="77777777" w:rsidR="00A563E8" w:rsidRPr="00A563E8" w:rsidRDefault="00A563E8" w:rsidP="00A563E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563E8">
        <w:rPr>
          <w:rFonts w:ascii="Calibri" w:hAnsi="Calibri" w:cs="Calibri"/>
        </w:rPr>
        <w:t>Processed financial transactions including cash applications and payment allocations.</w:t>
      </w:r>
    </w:p>
    <w:p w14:paraId="21ADAE61" w14:textId="77777777" w:rsidR="00A563E8" w:rsidRPr="00A563E8" w:rsidRDefault="00A563E8" w:rsidP="00A563E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563E8">
        <w:rPr>
          <w:rFonts w:ascii="Calibri" w:hAnsi="Calibri" w:cs="Calibri"/>
        </w:rPr>
        <w:t>Performed account reconciliations and vendor statement reviews.</w:t>
      </w:r>
    </w:p>
    <w:p w14:paraId="1F079542" w14:textId="77777777" w:rsidR="00A563E8" w:rsidRPr="00A563E8" w:rsidRDefault="00A563E8" w:rsidP="00A563E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563E8">
        <w:rPr>
          <w:rFonts w:ascii="Calibri" w:hAnsi="Calibri" w:cs="Calibri"/>
        </w:rPr>
        <w:t>Supported General Ledger accounting activities.</w:t>
      </w:r>
    </w:p>
    <w:p w14:paraId="00F5CC8A" w14:textId="77777777" w:rsidR="00A563E8" w:rsidRPr="00A563E8" w:rsidRDefault="00A563E8" w:rsidP="00A563E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563E8">
        <w:rPr>
          <w:rFonts w:ascii="Calibri" w:hAnsi="Calibri" w:cs="Calibri"/>
        </w:rPr>
        <w:t>Assisted with bookkeeping and financial reporting.</w:t>
      </w:r>
    </w:p>
    <w:p w14:paraId="70B46927" w14:textId="77777777" w:rsidR="00A563E8" w:rsidRPr="00A563E8" w:rsidRDefault="00A563E8" w:rsidP="00A563E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563E8">
        <w:rPr>
          <w:rFonts w:ascii="Calibri" w:hAnsi="Calibri" w:cs="Calibri"/>
        </w:rPr>
        <w:t>Maintained financial records within ERP systems.</w:t>
      </w:r>
    </w:p>
    <w:p w14:paraId="5432DEA6" w14:textId="77777777" w:rsidR="00A563E8" w:rsidRPr="00A563E8" w:rsidRDefault="00A563E8" w:rsidP="00A563E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563E8">
        <w:rPr>
          <w:rFonts w:ascii="Calibri" w:hAnsi="Calibri" w:cs="Calibri"/>
        </w:rPr>
        <w:t>Supported monthly closing activities and audit preparation.</w:t>
      </w:r>
    </w:p>
    <w:p w14:paraId="2BCEAA01" w14:textId="5AB2DE83" w:rsidR="004D3CC2" w:rsidRPr="001C51B9" w:rsidRDefault="004D3CC2" w:rsidP="00C93861">
      <w:pPr>
        <w:pStyle w:val="NoSpacing"/>
        <w:jc w:val="both"/>
        <w:rPr>
          <w:rFonts w:ascii="Calibri" w:hAnsi="Calibri" w:cs="Calibri"/>
        </w:rPr>
      </w:pPr>
      <w:r w:rsidRPr="001C51B9">
        <w:rPr>
          <w:rFonts w:ascii="Calibri" w:hAnsi="Calibri" w:cs="Calibri"/>
        </w:rPr>
        <w:t xml:space="preserve"> </w:t>
      </w:r>
      <w:r w:rsidRPr="001C51B9">
        <w:rPr>
          <w:rFonts w:ascii="Calibri" w:hAnsi="Calibri" w:cs="Calibri"/>
        </w:rPr>
        <w:tab/>
      </w:r>
      <w:r w:rsidRPr="001C51B9">
        <w:rPr>
          <w:rFonts w:ascii="Calibri" w:hAnsi="Calibri" w:cs="Calibri"/>
        </w:rPr>
        <w:tab/>
      </w:r>
      <w:r w:rsidRPr="001C51B9">
        <w:rPr>
          <w:rFonts w:ascii="Calibri" w:hAnsi="Calibri" w:cs="Calibri"/>
        </w:rPr>
        <w:tab/>
      </w:r>
      <w:r w:rsidRPr="001C51B9">
        <w:rPr>
          <w:rFonts w:ascii="Calibri" w:hAnsi="Calibri" w:cs="Calibri"/>
        </w:rPr>
        <w:tab/>
      </w:r>
      <w:r w:rsidRPr="001C51B9">
        <w:rPr>
          <w:rFonts w:ascii="Calibri" w:hAnsi="Calibri" w:cs="Calibri"/>
        </w:rPr>
        <w:tab/>
      </w:r>
      <w:r w:rsidRPr="001C51B9">
        <w:rPr>
          <w:rFonts w:ascii="Calibri" w:hAnsi="Calibri" w:cs="Calibri"/>
        </w:rPr>
        <w:tab/>
      </w:r>
      <w:r w:rsidRPr="001C51B9">
        <w:rPr>
          <w:rFonts w:ascii="Calibri" w:hAnsi="Calibri" w:cs="Calibri"/>
        </w:rPr>
        <w:tab/>
      </w:r>
      <w:r w:rsidRPr="001C51B9">
        <w:rPr>
          <w:rFonts w:ascii="Calibri" w:hAnsi="Calibri" w:cs="Calibri"/>
        </w:rPr>
        <w:tab/>
      </w:r>
      <w:r w:rsidRPr="001C51B9">
        <w:rPr>
          <w:rFonts w:ascii="Calibri" w:hAnsi="Calibri" w:cs="Calibri"/>
        </w:rPr>
        <w:tab/>
      </w:r>
    </w:p>
    <w:p w14:paraId="16CBDEA8" w14:textId="2F970964" w:rsidR="00545232" w:rsidRPr="00A563E8" w:rsidRDefault="00545232" w:rsidP="00545232">
      <w:pPr>
        <w:pStyle w:val="NoSpacing"/>
        <w:pBdr>
          <w:bottom w:val="single" w:sz="6" w:space="1" w:color="auto"/>
        </w:pBdr>
        <w:jc w:val="both"/>
        <w:rPr>
          <w:rFonts w:ascii="Calibri" w:eastAsia="Cambria" w:hAnsi="Calibri" w:cs="Calibri"/>
          <w:b/>
          <w:bCs/>
          <w:spacing w:val="-2"/>
          <w:kern w:val="0"/>
          <w14:ligatures w14:val="none"/>
        </w:rPr>
      </w:pPr>
      <w:r w:rsidRPr="00A563E8">
        <w:rPr>
          <w:rFonts w:ascii="Calibri" w:eastAsia="Cambria" w:hAnsi="Calibri" w:cs="Calibri"/>
          <w:b/>
          <w:bCs/>
          <w:spacing w:val="-2"/>
          <w:kern w:val="0"/>
          <w14:ligatures w14:val="none"/>
        </w:rPr>
        <w:t>Certifications</w:t>
      </w:r>
    </w:p>
    <w:p w14:paraId="28322AAE" w14:textId="77777777" w:rsidR="00A563E8" w:rsidRPr="00A563E8" w:rsidRDefault="00A563E8" w:rsidP="00A563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563E8">
        <w:rPr>
          <w:rFonts w:ascii="Calibri" w:hAnsi="Calibri" w:cs="Calibri"/>
        </w:rPr>
        <w:t>Certified Payroll Professional (CPP) – Candidate (Expected 2026)</w:t>
      </w:r>
    </w:p>
    <w:p w14:paraId="36B97435" w14:textId="4FF7722D" w:rsidR="00545232" w:rsidRPr="001543B6" w:rsidRDefault="00A563E8" w:rsidP="001543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563E8">
        <w:rPr>
          <w:rFonts w:ascii="Calibri" w:hAnsi="Calibri" w:cs="Calibri"/>
        </w:rPr>
        <w:t>Certified HR Practitioner – Payroll &amp; HR Operations</w:t>
      </w:r>
    </w:p>
    <w:p w14:paraId="0B4FC6A1" w14:textId="1B6EB355" w:rsidR="004D3CC2" w:rsidRPr="00A563E8" w:rsidRDefault="00A563E8" w:rsidP="00C93861">
      <w:pPr>
        <w:pStyle w:val="NoSpacing"/>
        <w:pBdr>
          <w:bottom w:val="single" w:sz="6" w:space="1" w:color="auto"/>
        </w:pBdr>
        <w:jc w:val="both"/>
        <w:rPr>
          <w:rFonts w:ascii="Calibri" w:eastAsia="Cambria" w:hAnsi="Calibri" w:cs="Calibri"/>
          <w:b/>
          <w:bCs/>
          <w:spacing w:val="-2"/>
          <w:kern w:val="0"/>
          <w14:ligatures w14:val="none"/>
        </w:rPr>
      </w:pPr>
      <w:r w:rsidRPr="00A563E8">
        <w:rPr>
          <w:rFonts w:ascii="Calibri" w:eastAsia="Cambria" w:hAnsi="Calibri" w:cs="Calibri"/>
          <w:b/>
          <w:bCs/>
          <w:spacing w:val="-2"/>
          <w:kern w:val="0"/>
          <w14:ligatures w14:val="none"/>
        </w:rPr>
        <w:t>Education</w:t>
      </w:r>
    </w:p>
    <w:p w14:paraId="3AD23EC3" w14:textId="77777777" w:rsidR="001543B6" w:rsidRDefault="00A563E8" w:rsidP="00EA4628">
      <w:pPr>
        <w:spacing w:before="100" w:beforeAutospacing="1" w:after="100" w:afterAutospacing="1" w:line="240" w:lineRule="auto"/>
        <w:rPr>
          <w:rFonts w:ascii="Calibri" w:hAnsi="Calibri" w:cs="Calibri"/>
        </w:rPr>
      </w:pPr>
      <w:r w:rsidRPr="00A563E8">
        <w:rPr>
          <w:rFonts w:ascii="Calibri" w:hAnsi="Calibri" w:cs="Calibri"/>
          <w:b/>
          <w:bCs/>
        </w:rPr>
        <w:t>Post Graduate Diploma in Management (PGDM)</w:t>
      </w:r>
      <w:r w:rsidRPr="0094275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563E8">
        <w:rPr>
          <w:rFonts w:ascii="Calibri" w:hAnsi="Calibri" w:cs="Calibri"/>
        </w:rPr>
        <w:t>Human Resource &amp; Financial Accounting</w:t>
      </w:r>
      <w:r w:rsidRPr="00A563E8">
        <w:rPr>
          <w:rFonts w:ascii="Calibri" w:hAnsi="Calibri" w:cs="Calibri"/>
        </w:rPr>
        <w:br/>
        <w:t>Aurora Business School of Management, India</w:t>
      </w:r>
    </w:p>
    <w:p w14:paraId="6D514E67" w14:textId="422EADDA" w:rsidR="0061607B" w:rsidRPr="00EA4628" w:rsidRDefault="001543B6" w:rsidP="00EA4628">
      <w:pPr>
        <w:spacing w:before="100" w:beforeAutospacing="1" w:after="100" w:afterAutospacing="1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(</w:t>
      </w:r>
      <w:r w:rsidRPr="001543B6">
        <w:rPr>
          <w:rFonts w:ascii="Calibri" w:hAnsi="Calibri" w:cs="Calibri"/>
          <w:b/>
          <w:bCs/>
        </w:rPr>
        <w:t>Bachelor</w:t>
      </w:r>
      <w:r w:rsidR="00A563E8" w:rsidRPr="00A563E8">
        <w:rPr>
          <w:rFonts w:ascii="Calibri" w:hAnsi="Calibri" w:cs="Calibri"/>
          <w:b/>
          <w:bCs/>
        </w:rPr>
        <w:t xml:space="preserve"> of Business Administration (BBA)</w:t>
      </w:r>
      <w:r w:rsidR="00A563E8" w:rsidRPr="0094275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A563E8" w:rsidRPr="00A563E8">
        <w:rPr>
          <w:rFonts w:ascii="Calibri" w:hAnsi="Calibri" w:cs="Calibri"/>
        </w:rPr>
        <w:t>Finance &amp; Accounting</w:t>
      </w:r>
      <w:r w:rsidR="00A563E8" w:rsidRPr="00A563E8">
        <w:rPr>
          <w:rFonts w:ascii="Calibri" w:hAnsi="Calibri" w:cs="Calibri"/>
        </w:rPr>
        <w:br/>
        <w:t>Chaitanya Degree &amp; PG College, India</w:t>
      </w:r>
    </w:p>
    <w:sectPr w:rsidR="0061607B" w:rsidRPr="00EA4628" w:rsidSect="00E359FF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896B39" w14:textId="77777777" w:rsidR="008D2222" w:rsidRDefault="008D2222" w:rsidP="0003446E">
      <w:pPr>
        <w:spacing w:after="0" w:line="240" w:lineRule="auto"/>
      </w:pPr>
      <w:r>
        <w:separator/>
      </w:r>
    </w:p>
  </w:endnote>
  <w:endnote w:type="continuationSeparator" w:id="0">
    <w:p w14:paraId="69E964F6" w14:textId="77777777" w:rsidR="008D2222" w:rsidRDefault="008D2222" w:rsidP="000344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A0ABC" w14:textId="77777777" w:rsidR="008D2222" w:rsidRDefault="008D2222" w:rsidP="0003446E">
      <w:pPr>
        <w:spacing w:after="0" w:line="240" w:lineRule="auto"/>
      </w:pPr>
      <w:r>
        <w:separator/>
      </w:r>
    </w:p>
  </w:footnote>
  <w:footnote w:type="continuationSeparator" w:id="0">
    <w:p w14:paraId="09EB0294" w14:textId="77777777" w:rsidR="008D2222" w:rsidRDefault="008D2222" w:rsidP="000344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4241D" w14:textId="3D082782" w:rsidR="0003446E" w:rsidRDefault="0003446E">
    <w:pPr>
      <w:pStyle w:val="Header"/>
    </w:pPr>
  </w:p>
  <w:p w14:paraId="4B529912" w14:textId="77777777" w:rsidR="0003446E" w:rsidRDefault="0003446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67722"/>
    <w:multiLevelType w:val="hybridMultilevel"/>
    <w:tmpl w:val="37B688C0"/>
    <w:lvl w:ilvl="0" w:tplc="04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" w15:restartNumberingAfterBreak="0">
    <w:nsid w:val="0EE06736"/>
    <w:multiLevelType w:val="hybridMultilevel"/>
    <w:tmpl w:val="8D020E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F705E5"/>
    <w:multiLevelType w:val="hybridMultilevel"/>
    <w:tmpl w:val="B41644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6B7C3E"/>
    <w:multiLevelType w:val="hybridMultilevel"/>
    <w:tmpl w:val="5E2C20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6750A5"/>
    <w:multiLevelType w:val="multilevel"/>
    <w:tmpl w:val="138A1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3376AE"/>
    <w:multiLevelType w:val="hybridMultilevel"/>
    <w:tmpl w:val="D2D23D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711049"/>
    <w:multiLevelType w:val="hybridMultilevel"/>
    <w:tmpl w:val="FB383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69370C"/>
    <w:multiLevelType w:val="hybridMultilevel"/>
    <w:tmpl w:val="2A3C9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890A5A"/>
    <w:multiLevelType w:val="multilevel"/>
    <w:tmpl w:val="AF366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3E2EE2"/>
    <w:multiLevelType w:val="multilevel"/>
    <w:tmpl w:val="BC2C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1B297E"/>
    <w:multiLevelType w:val="hybridMultilevel"/>
    <w:tmpl w:val="FE245FE0"/>
    <w:lvl w:ilvl="0" w:tplc="04090001">
      <w:start w:val="1"/>
      <w:numFmt w:val="bullet"/>
      <w:lvlText w:val=""/>
      <w:lvlJc w:val="left"/>
      <w:pPr>
        <w:ind w:left="9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4" w:hanging="360"/>
      </w:pPr>
      <w:rPr>
        <w:rFonts w:ascii="Wingdings" w:hAnsi="Wingdings" w:hint="default"/>
      </w:rPr>
    </w:lvl>
  </w:abstractNum>
  <w:abstractNum w:abstractNumId="11" w15:restartNumberingAfterBreak="0">
    <w:nsid w:val="41AE795A"/>
    <w:multiLevelType w:val="hybridMultilevel"/>
    <w:tmpl w:val="83664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237036"/>
    <w:multiLevelType w:val="multilevel"/>
    <w:tmpl w:val="3A38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EF3611"/>
    <w:multiLevelType w:val="multilevel"/>
    <w:tmpl w:val="CD46B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7232D6"/>
    <w:multiLevelType w:val="multilevel"/>
    <w:tmpl w:val="D6B0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C91A57"/>
    <w:multiLevelType w:val="hybridMultilevel"/>
    <w:tmpl w:val="5E9A9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E56A88"/>
    <w:multiLevelType w:val="hybridMultilevel"/>
    <w:tmpl w:val="6DA6E4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AC173E"/>
    <w:multiLevelType w:val="hybridMultilevel"/>
    <w:tmpl w:val="C8003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EE35AB"/>
    <w:multiLevelType w:val="hybridMultilevel"/>
    <w:tmpl w:val="41B8C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5A5B00"/>
    <w:multiLevelType w:val="multilevel"/>
    <w:tmpl w:val="97589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C1725F"/>
    <w:multiLevelType w:val="multilevel"/>
    <w:tmpl w:val="0CE05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D10356"/>
    <w:multiLevelType w:val="hybridMultilevel"/>
    <w:tmpl w:val="2D4C40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191E14"/>
    <w:multiLevelType w:val="hybridMultilevel"/>
    <w:tmpl w:val="3544C90E"/>
    <w:lvl w:ilvl="0" w:tplc="FFFFFFFF">
      <w:start w:val="1"/>
      <w:numFmt w:val="bullet"/>
      <w:lvlText w:val="•"/>
      <w:lvlJc w:val="left"/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C563BE"/>
    <w:multiLevelType w:val="multilevel"/>
    <w:tmpl w:val="8CC60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937AA1"/>
    <w:multiLevelType w:val="multilevel"/>
    <w:tmpl w:val="A9AC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437948"/>
    <w:multiLevelType w:val="multilevel"/>
    <w:tmpl w:val="4816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81249D"/>
    <w:multiLevelType w:val="hybridMultilevel"/>
    <w:tmpl w:val="C1FED5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6868425">
    <w:abstractNumId w:val="3"/>
  </w:num>
  <w:num w:numId="2" w16cid:durableId="450169666">
    <w:abstractNumId w:val="21"/>
  </w:num>
  <w:num w:numId="3" w16cid:durableId="1764566913">
    <w:abstractNumId w:val="1"/>
  </w:num>
  <w:num w:numId="4" w16cid:durableId="1042637032">
    <w:abstractNumId w:val="15"/>
  </w:num>
  <w:num w:numId="5" w16cid:durableId="749355939">
    <w:abstractNumId w:val="6"/>
  </w:num>
  <w:num w:numId="6" w16cid:durableId="1277760229">
    <w:abstractNumId w:val="10"/>
  </w:num>
  <w:num w:numId="7" w16cid:durableId="202790736">
    <w:abstractNumId w:val="14"/>
  </w:num>
  <w:num w:numId="8" w16cid:durableId="1867210381">
    <w:abstractNumId w:val="2"/>
  </w:num>
  <w:num w:numId="9" w16cid:durableId="1736970266">
    <w:abstractNumId w:val="16"/>
  </w:num>
  <w:num w:numId="10" w16cid:durableId="881867522">
    <w:abstractNumId w:val="5"/>
  </w:num>
  <w:num w:numId="11" w16cid:durableId="1754087370">
    <w:abstractNumId w:val="17"/>
  </w:num>
  <w:num w:numId="12" w16cid:durableId="1941840812">
    <w:abstractNumId w:val="11"/>
  </w:num>
  <w:num w:numId="13" w16cid:durableId="2137406576">
    <w:abstractNumId w:val="18"/>
  </w:num>
  <w:num w:numId="14" w16cid:durableId="1149440511">
    <w:abstractNumId w:val="0"/>
  </w:num>
  <w:num w:numId="15" w16cid:durableId="1910185740">
    <w:abstractNumId w:val="7"/>
  </w:num>
  <w:num w:numId="16" w16cid:durableId="68813756">
    <w:abstractNumId w:val="22"/>
  </w:num>
  <w:num w:numId="17" w16cid:durableId="1546064185">
    <w:abstractNumId w:val="26"/>
  </w:num>
  <w:num w:numId="18" w16cid:durableId="2032101143">
    <w:abstractNumId w:val="13"/>
  </w:num>
  <w:num w:numId="19" w16cid:durableId="1342898608">
    <w:abstractNumId w:val="8"/>
  </w:num>
  <w:num w:numId="20" w16cid:durableId="1474177160">
    <w:abstractNumId w:val="20"/>
  </w:num>
  <w:num w:numId="21" w16cid:durableId="428817562">
    <w:abstractNumId w:val="4"/>
  </w:num>
  <w:num w:numId="22" w16cid:durableId="546993185">
    <w:abstractNumId w:val="12"/>
  </w:num>
  <w:num w:numId="23" w16cid:durableId="1206407476">
    <w:abstractNumId w:val="19"/>
  </w:num>
  <w:num w:numId="24" w16cid:durableId="1002973752">
    <w:abstractNumId w:val="25"/>
  </w:num>
  <w:num w:numId="25" w16cid:durableId="243491827">
    <w:abstractNumId w:val="24"/>
  </w:num>
  <w:num w:numId="26" w16cid:durableId="2009944789">
    <w:abstractNumId w:val="9"/>
  </w:num>
  <w:num w:numId="27" w16cid:durableId="73913342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E14"/>
    <w:rsid w:val="00017124"/>
    <w:rsid w:val="00017646"/>
    <w:rsid w:val="000275E8"/>
    <w:rsid w:val="0003446E"/>
    <w:rsid w:val="00043460"/>
    <w:rsid w:val="00054A67"/>
    <w:rsid w:val="00055CB2"/>
    <w:rsid w:val="0006330F"/>
    <w:rsid w:val="00063AAD"/>
    <w:rsid w:val="00085967"/>
    <w:rsid w:val="00086C48"/>
    <w:rsid w:val="00092B9A"/>
    <w:rsid w:val="000B0A2C"/>
    <w:rsid w:val="000C09E5"/>
    <w:rsid w:val="000C2CBD"/>
    <w:rsid w:val="000D114C"/>
    <w:rsid w:val="000D5BB0"/>
    <w:rsid w:val="000E2FFF"/>
    <w:rsid w:val="000E4EB0"/>
    <w:rsid w:val="000E637C"/>
    <w:rsid w:val="00103C5D"/>
    <w:rsid w:val="00122EA2"/>
    <w:rsid w:val="001321CB"/>
    <w:rsid w:val="00136E52"/>
    <w:rsid w:val="00146810"/>
    <w:rsid w:val="001477B7"/>
    <w:rsid w:val="001543B6"/>
    <w:rsid w:val="00157245"/>
    <w:rsid w:val="0016071D"/>
    <w:rsid w:val="00170DA4"/>
    <w:rsid w:val="00190471"/>
    <w:rsid w:val="00193C2A"/>
    <w:rsid w:val="001960AE"/>
    <w:rsid w:val="001B51F8"/>
    <w:rsid w:val="001C4346"/>
    <w:rsid w:val="001C51B9"/>
    <w:rsid w:val="001C7580"/>
    <w:rsid w:val="001D64D3"/>
    <w:rsid w:val="001E1C14"/>
    <w:rsid w:val="001E27B4"/>
    <w:rsid w:val="001E5BB3"/>
    <w:rsid w:val="00201BFC"/>
    <w:rsid w:val="00203D59"/>
    <w:rsid w:val="00205BF7"/>
    <w:rsid w:val="00210B0D"/>
    <w:rsid w:val="002113E1"/>
    <w:rsid w:val="002376FE"/>
    <w:rsid w:val="00273873"/>
    <w:rsid w:val="00275439"/>
    <w:rsid w:val="002840E4"/>
    <w:rsid w:val="002A3C00"/>
    <w:rsid w:val="002E0014"/>
    <w:rsid w:val="002E6682"/>
    <w:rsid w:val="00300A97"/>
    <w:rsid w:val="00312E74"/>
    <w:rsid w:val="003222FA"/>
    <w:rsid w:val="00331420"/>
    <w:rsid w:val="00360A81"/>
    <w:rsid w:val="00366C08"/>
    <w:rsid w:val="00370200"/>
    <w:rsid w:val="0039094F"/>
    <w:rsid w:val="003C1CB4"/>
    <w:rsid w:val="003D329E"/>
    <w:rsid w:val="003D4A48"/>
    <w:rsid w:val="003F1AD2"/>
    <w:rsid w:val="003F1D8F"/>
    <w:rsid w:val="00410FE0"/>
    <w:rsid w:val="00421225"/>
    <w:rsid w:val="00425B44"/>
    <w:rsid w:val="00427515"/>
    <w:rsid w:val="00431C48"/>
    <w:rsid w:val="0043624A"/>
    <w:rsid w:val="00437136"/>
    <w:rsid w:val="00454558"/>
    <w:rsid w:val="00456299"/>
    <w:rsid w:val="004579A5"/>
    <w:rsid w:val="00463B45"/>
    <w:rsid w:val="00470B81"/>
    <w:rsid w:val="004712D6"/>
    <w:rsid w:val="004820F1"/>
    <w:rsid w:val="00482F94"/>
    <w:rsid w:val="004C6FBC"/>
    <w:rsid w:val="004C7D93"/>
    <w:rsid w:val="004D19A6"/>
    <w:rsid w:val="004D1C3E"/>
    <w:rsid w:val="004D3CC2"/>
    <w:rsid w:val="004D4E37"/>
    <w:rsid w:val="004F655E"/>
    <w:rsid w:val="00501C9A"/>
    <w:rsid w:val="005142F7"/>
    <w:rsid w:val="0053130D"/>
    <w:rsid w:val="00540DFA"/>
    <w:rsid w:val="00545232"/>
    <w:rsid w:val="00545483"/>
    <w:rsid w:val="00554446"/>
    <w:rsid w:val="005662CE"/>
    <w:rsid w:val="005E6387"/>
    <w:rsid w:val="005F4E84"/>
    <w:rsid w:val="005F7A82"/>
    <w:rsid w:val="00602104"/>
    <w:rsid w:val="006034D6"/>
    <w:rsid w:val="0061607B"/>
    <w:rsid w:val="00630041"/>
    <w:rsid w:val="00641294"/>
    <w:rsid w:val="006638CA"/>
    <w:rsid w:val="0067189F"/>
    <w:rsid w:val="006C1FAB"/>
    <w:rsid w:val="006C4B97"/>
    <w:rsid w:val="006E1669"/>
    <w:rsid w:val="006F7734"/>
    <w:rsid w:val="007333D5"/>
    <w:rsid w:val="00743EA3"/>
    <w:rsid w:val="0074510D"/>
    <w:rsid w:val="0074600A"/>
    <w:rsid w:val="00750D7E"/>
    <w:rsid w:val="007A3AB5"/>
    <w:rsid w:val="007D57AF"/>
    <w:rsid w:val="007F331B"/>
    <w:rsid w:val="0080605F"/>
    <w:rsid w:val="0080647F"/>
    <w:rsid w:val="00812457"/>
    <w:rsid w:val="008224CB"/>
    <w:rsid w:val="008457C6"/>
    <w:rsid w:val="008543AD"/>
    <w:rsid w:val="00854BA0"/>
    <w:rsid w:val="00861C30"/>
    <w:rsid w:val="00866331"/>
    <w:rsid w:val="00873CC0"/>
    <w:rsid w:val="008D2222"/>
    <w:rsid w:val="008D3B7F"/>
    <w:rsid w:val="008D6829"/>
    <w:rsid w:val="008E5A9F"/>
    <w:rsid w:val="00906D50"/>
    <w:rsid w:val="00916C53"/>
    <w:rsid w:val="009233A6"/>
    <w:rsid w:val="00935443"/>
    <w:rsid w:val="00954D5F"/>
    <w:rsid w:val="0095740F"/>
    <w:rsid w:val="00957A49"/>
    <w:rsid w:val="00983F2F"/>
    <w:rsid w:val="00994C11"/>
    <w:rsid w:val="009B0306"/>
    <w:rsid w:val="009B50B6"/>
    <w:rsid w:val="009D23A9"/>
    <w:rsid w:val="009E44C8"/>
    <w:rsid w:val="009F6476"/>
    <w:rsid w:val="00A02300"/>
    <w:rsid w:val="00A16A64"/>
    <w:rsid w:val="00A202F7"/>
    <w:rsid w:val="00A25A90"/>
    <w:rsid w:val="00A2640B"/>
    <w:rsid w:val="00A37F09"/>
    <w:rsid w:val="00A563E8"/>
    <w:rsid w:val="00A6085C"/>
    <w:rsid w:val="00A85074"/>
    <w:rsid w:val="00AA6E42"/>
    <w:rsid w:val="00AD5303"/>
    <w:rsid w:val="00AF0790"/>
    <w:rsid w:val="00B1136A"/>
    <w:rsid w:val="00B17603"/>
    <w:rsid w:val="00B25E49"/>
    <w:rsid w:val="00B33468"/>
    <w:rsid w:val="00B52431"/>
    <w:rsid w:val="00B57D05"/>
    <w:rsid w:val="00B759A4"/>
    <w:rsid w:val="00B77D29"/>
    <w:rsid w:val="00B87D9D"/>
    <w:rsid w:val="00B87EB5"/>
    <w:rsid w:val="00B91AD7"/>
    <w:rsid w:val="00B91CAF"/>
    <w:rsid w:val="00B9262D"/>
    <w:rsid w:val="00BB16BC"/>
    <w:rsid w:val="00BB715A"/>
    <w:rsid w:val="00BC1D7C"/>
    <w:rsid w:val="00BC3067"/>
    <w:rsid w:val="00BC5591"/>
    <w:rsid w:val="00BD0C17"/>
    <w:rsid w:val="00BD1606"/>
    <w:rsid w:val="00BF096B"/>
    <w:rsid w:val="00BF3435"/>
    <w:rsid w:val="00C035B2"/>
    <w:rsid w:val="00C30AA0"/>
    <w:rsid w:val="00C730A7"/>
    <w:rsid w:val="00C73A61"/>
    <w:rsid w:val="00C8390E"/>
    <w:rsid w:val="00C93861"/>
    <w:rsid w:val="00C959F0"/>
    <w:rsid w:val="00CA01A0"/>
    <w:rsid w:val="00CA4DA2"/>
    <w:rsid w:val="00CB3051"/>
    <w:rsid w:val="00CD17A6"/>
    <w:rsid w:val="00CD4DB2"/>
    <w:rsid w:val="00CD5904"/>
    <w:rsid w:val="00D018C6"/>
    <w:rsid w:val="00D23E0C"/>
    <w:rsid w:val="00D25EE2"/>
    <w:rsid w:val="00D374DD"/>
    <w:rsid w:val="00D63BC5"/>
    <w:rsid w:val="00D749F5"/>
    <w:rsid w:val="00D77930"/>
    <w:rsid w:val="00D806C1"/>
    <w:rsid w:val="00D90B18"/>
    <w:rsid w:val="00DA4334"/>
    <w:rsid w:val="00DC7F9E"/>
    <w:rsid w:val="00E26260"/>
    <w:rsid w:val="00E3520F"/>
    <w:rsid w:val="00E359FF"/>
    <w:rsid w:val="00E40B0F"/>
    <w:rsid w:val="00E43481"/>
    <w:rsid w:val="00EA40B7"/>
    <w:rsid w:val="00EA4628"/>
    <w:rsid w:val="00EA7FBB"/>
    <w:rsid w:val="00EB3CE9"/>
    <w:rsid w:val="00EC4094"/>
    <w:rsid w:val="00ED201F"/>
    <w:rsid w:val="00ED341A"/>
    <w:rsid w:val="00F13F20"/>
    <w:rsid w:val="00F23EC3"/>
    <w:rsid w:val="00F23ECD"/>
    <w:rsid w:val="00F42E14"/>
    <w:rsid w:val="00F6424D"/>
    <w:rsid w:val="00F65EE5"/>
    <w:rsid w:val="00F705E4"/>
    <w:rsid w:val="00F861A9"/>
    <w:rsid w:val="00F916CD"/>
    <w:rsid w:val="00F91F13"/>
    <w:rsid w:val="00FA3838"/>
    <w:rsid w:val="00FA7B33"/>
    <w:rsid w:val="00FE4385"/>
    <w:rsid w:val="00FF061E"/>
    <w:rsid w:val="00FF1816"/>
    <w:rsid w:val="00FF4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FAC16"/>
  <w15:chartTrackingRefBased/>
  <w15:docId w15:val="{82CEFC3E-25A9-48DF-8C7F-3412D9891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E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E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E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E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E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E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E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E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E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E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E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E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E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E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E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E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E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E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E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E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E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E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E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E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E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E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E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E1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D3CC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344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446E"/>
  </w:style>
  <w:style w:type="paragraph" w:styleId="Footer">
    <w:name w:val="footer"/>
    <w:basedOn w:val="Normal"/>
    <w:link w:val="FooterChar"/>
    <w:uiPriority w:val="99"/>
    <w:unhideWhenUsed/>
    <w:rsid w:val="000344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446E"/>
  </w:style>
  <w:style w:type="paragraph" w:styleId="NormalWeb">
    <w:name w:val="Normal (Web)"/>
    <w:basedOn w:val="Normal"/>
    <w:uiPriority w:val="99"/>
    <w:unhideWhenUsed/>
    <w:rsid w:val="008D3B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D3B7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207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9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3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100E28-450E-4CB1-8584-1D3D566BA7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</TotalTime>
  <Pages>5</Pages>
  <Words>1229</Words>
  <Characters>7007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Goglia, Emily</dc:creator>
  <cp:keywords/>
  <dc:description/>
  <cp:lastModifiedBy>Sahithi A Regalla</cp:lastModifiedBy>
  <cp:revision>204</cp:revision>
  <dcterms:created xsi:type="dcterms:W3CDTF">2024-11-01T14:26:00Z</dcterms:created>
  <dcterms:modified xsi:type="dcterms:W3CDTF">2026-09-03T16:42:00Z</dcterms:modified>
</cp:coreProperties>
</file>