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C84D" w14:textId="06E568C8" w:rsidR="0022396C" w:rsidRPr="009C32B5" w:rsidRDefault="0022396C" w:rsidP="009C32B5">
      <w:pPr>
        <w:pBdr>
          <w:bottom w:val="single" w:sz="12" w:space="1" w:color="auto"/>
        </w:pBdr>
        <w:spacing w:after="0"/>
        <w:jc w:val="center"/>
        <w:rPr>
          <w:rFonts w:ascii="Cambria" w:hAnsi="Cambria"/>
          <w:b/>
          <w:bCs/>
          <w:color w:val="EE0000"/>
          <w:sz w:val="40"/>
          <w:szCs w:val="40"/>
        </w:rPr>
      </w:pPr>
      <w:r w:rsidRPr="009C32B5">
        <w:rPr>
          <w:rFonts w:ascii="Cambria" w:hAnsi="Cambria"/>
          <w:b/>
          <w:bCs/>
          <w:color w:val="EE0000"/>
          <w:sz w:val="40"/>
          <w:szCs w:val="40"/>
        </w:rPr>
        <w:t>Candle Meyers</w:t>
      </w:r>
    </w:p>
    <w:p w14:paraId="7AD80CDB" w14:textId="156E8991" w:rsidR="0022396C" w:rsidRPr="009C32B5" w:rsidRDefault="00DD2AB4" w:rsidP="009C32B5">
      <w:pPr>
        <w:spacing w:after="0"/>
        <w:jc w:val="center"/>
        <w:rPr>
          <w:rFonts w:ascii="Cambria" w:hAnsi="Cambria"/>
          <w:b/>
          <w:bCs/>
          <w:sz w:val="22"/>
          <w:szCs w:val="22"/>
        </w:rPr>
      </w:pPr>
      <w:r w:rsidRPr="009C32B5">
        <w:rPr>
          <w:rFonts w:ascii="Cambria" w:hAnsi="Cambria"/>
          <w:b/>
          <w:bCs/>
          <w:sz w:val="22"/>
          <w:szCs w:val="22"/>
        </w:rPr>
        <w:t xml:space="preserve">Payroll Professional | Payroll, Benefits &amp; Compliance Leader | Employee Relations </w:t>
      </w:r>
    </w:p>
    <w:p w14:paraId="52F9E230" w14:textId="77777777" w:rsidR="009C32B5" w:rsidRPr="009C32B5" w:rsidRDefault="009C32B5" w:rsidP="009C32B5">
      <w:pPr>
        <w:spacing w:after="0"/>
        <w:rPr>
          <w:rFonts w:ascii="Cambria" w:hAnsi="Cambria"/>
          <w:b/>
          <w:bCs/>
          <w:color w:val="EE0000"/>
          <w:sz w:val="22"/>
          <w:szCs w:val="22"/>
        </w:rPr>
      </w:pPr>
    </w:p>
    <w:p w14:paraId="7D3B18DE" w14:textId="7B9D0C9D" w:rsidR="0022396C" w:rsidRPr="009C32B5" w:rsidRDefault="0022396C" w:rsidP="009C32B5">
      <w:pPr>
        <w:spacing w:after="0"/>
        <w:rPr>
          <w:rFonts w:ascii="Cambria" w:hAnsi="Cambria"/>
          <w:b/>
          <w:bCs/>
          <w:color w:val="EE0000"/>
          <w:sz w:val="22"/>
          <w:szCs w:val="22"/>
        </w:rPr>
      </w:pPr>
      <w:r w:rsidRPr="009C32B5">
        <w:rPr>
          <w:rFonts w:ascii="Cambria" w:hAnsi="Cambria"/>
          <w:b/>
          <w:bCs/>
          <w:color w:val="EE0000"/>
          <w:sz w:val="22"/>
          <w:szCs w:val="22"/>
        </w:rPr>
        <w:t>Professional Summary</w:t>
      </w:r>
    </w:p>
    <w:p w14:paraId="5F35FCB3" w14:textId="60C06B9F" w:rsidR="0022396C" w:rsidRPr="009C32B5" w:rsidRDefault="0022396C" w:rsidP="009C32B5">
      <w:pPr>
        <w:spacing w:after="0"/>
        <w:rPr>
          <w:rFonts w:ascii="Cambria" w:hAnsi="Cambria"/>
          <w:sz w:val="22"/>
          <w:szCs w:val="22"/>
        </w:rPr>
      </w:pPr>
      <w:r w:rsidRPr="009C32B5">
        <w:rPr>
          <w:rFonts w:ascii="Cambria" w:hAnsi="Cambria"/>
          <w:sz w:val="22"/>
          <w:szCs w:val="22"/>
        </w:rPr>
        <w:t>Results-driven Human Resources and Payroll Professional with 25+ years of progressive experience leading payroll operations, human resources, benefits administration, employee relations, talent acquisition, compliance, and workforce management across healthcare, manufacturing, retail, and multi-state organizations. Proven expertise processing payroll for up to 1,400 employees, ensuring compliance with federal and state labor laws, managing HRIS and payroll systems, and driving operational excellence. Recognized for building strong employee relationships,</w:t>
      </w:r>
      <w:r w:rsidR="009E436B" w:rsidRPr="009C32B5">
        <w:rPr>
          <w:rFonts w:ascii="Cambria" w:hAnsi="Cambria"/>
          <w:sz w:val="22"/>
          <w:szCs w:val="22"/>
        </w:rPr>
        <w:t xml:space="preserve"> streamlining processes, improving accuracy, and supporting organizational growth through strategic HR leadership.</w:t>
      </w:r>
      <w:r w:rsidRPr="009C32B5">
        <w:rPr>
          <w:rFonts w:ascii="Cambria" w:hAnsi="Cambria"/>
          <w:sz w:val="22"/>
          <w:szCs w:val="22"/>
        </w:rPr>
        <w:t xml:space="preserve"> </w:t>
      </w:r>
      <w:r w:rsidR="002E5210" w:rsidRPr="009C32B5">
        <w:rPr>
          <w:rFonts w:ascii="Cambria" w:hAnsi="Cambria"/>
          <w:sz w:val="22"/>
          <w:szCs w:val="22"/>
        </w:rPr>
        <w:t>Expertise in multi-state payroll process, HRIS administration, benefits management, payroll compliance, and industry-leading systems including ADP, Paycom, Paycor, Paylocity, isolved, Kronos, Workday, and Peoplesoft.</w:t>
      </w:r>
    </w:p>
    <w:p w14:paraId="2C78162C" w14:textId="77777777" w:rsidR="009C32B5" w:rsidRPr="009C32B5" w:rsidRDefault="009C32B5" w:rsidP="009C32B5">
      <w:pPr>
        <w:spacing w:after="0"/>
        <w:rPr>
          <w:rFonts w:ascii="Cambria" w:hAnsi="Cambria"/>
          <w:b/>
          <w:bCs/>
          <w:sz w:val="22"/>
          <w:szCs w:val="22"/>
        </w:rPr>
      </w:pPr>
    </w:p>
    <w:p w14:paraId="352C4934" w14:textId="57672EB7" w:rsidR="0022396C" w:rsidRPr="009C32B5" w:rsidRDefault="0022396C" w:rsidP="009C32B5">
      <w:pPr>
        <w:spacing w:after="0"/>
        <w:rPr>
          <w:rFonts w:ascii="Cambria" w:hAnsi="Cambria"/>
          <w:b/>
          <w:bCs/>
          <w:color w:val="EE0000"/>
          <w:sz w:val="22"/>
          <w:szCs w:val="22"/>
        </w:rPr>
      </w:pPr>
      <w:r w:rsidRPr="009C32B5">
        <w:rPr>
          <w:rFonts w:ascii="Cambria" w:hAnsi="Cambria"/>
          <w:b/>
          <w:bCs/>
          <w:color w:val="EE0000"/>
          <w:sz w:val="22"/>
          <w:szCs w:val="22"/>
        </w:rPr>
        <w:t>Core Competencies</w:t>
      </w:r>
    </w:p>
    <w:p w14:paraId="7F011220" w14:textId="735E17C9" w:rsidR="0022396C" w:rsidRPr="009C32B5" w:rsidRDefault="00DB7982" w:rsidP="009C32B5">
      <w:pPr>
        <w:spacing w:after="0"/>
        <w:rPr>
          <w:rFonts w:ascii="Cambria" w:hAnsi="Cambria"/>
          <w:sz w:val="22"/>
          <w:szCs w:val="22"/>
        </w:rPr>
      </w:pPr>
      <w:r w:rsidRPr="009C32B5">
        <w:rPr>
          <w:rFonts w:ascii="Cambria" w:hAnsi="Cambria"/>
          <w:sz w:val="22"/>
          <w:szCs w:val="22"/>
        </w:rPr>
        <w:t>Payroll Administration &amp; Processing</w:t>
      </w:r>
      <w:r w:rsidR="0022396C" w:rsidRPr="009C32B5">
        <w:rPr>
          <w:rFonts w:ascii="Cambria" w:hAnsi="Cambria"/>
          <w:sz w:val="22"/>
          <w:szCs w:val="22"/>
        </w:rPr>
        <w:t xml:space="preserve">| </w:t>
      </w:r>
      <w:r w:rsidRPr="009C32B5">
        <w:rPr>
          <w:rFonts w:ascii="Cambria" w:hAnsi="Cambria"/>
          <w:sz w:val="22"/>
          <w:szCs w:val="22"/>
        </w:rPr>
        <w:t>Multi-State Payroll Compliance</w:t>
      </w:r>
      <w:r w:rsidR="0022396C" w:rsidRPr="009C32B5">
        <w:rPr>
          <w:rFonts w:ascii="Cambria" w:hAnsi="Cambria"/>
          <w:sz w:val="22"/>
          <w:szCs w:val="22"/>
        </w:rPr>
        <w:t xml:space="preserve"> | </w:t>
      </w:r>
      <w:r w:rsidRPr="009C32B5">
        <w:rPr>
          <w:rFonts w:ascii="Cambria" w:hAnsi="Cambria"/>
          <w:sz w:val="22"/>
          <w:szCs w:val="22"/>
        </w:rPr>
        <w:t>Human Resources Management</w:t>
      </w:r>
      <w:r w:rsidR="0022396C" w:rsidRPr="009C32B5">
        <w:rPr>
          <w:rFonts w:ascii="Cambria" w:hAnsi="Cambria"/>
          <w:sz w:val="22"/>
          <w:szCs w:val="22"/>
        </w:rPr>
        <w:t xml:space="preserve"> | Benefits Administration | H</w:t>
      </w:r>
      <w:r w:rsidRPr="009C32B5">
        <w:rPr>
          <w:rFonts w:ascii="Cambria" w:hAnsi="Cambria"/>
          <w:sz w:val="22"/>
          <w:szCs w:val="22"/>
        </w:rPr>
        <w:t>RIS &amp; Payroll Systems</w:t>
      </w:r>
      <w:r w:rsidR="0022396C" w:rsidRPr="009C32B5">
        <w:rPr>
          <w:rFonts w:ascii="Cambria" w:hAnsi="Cambria"/>
          <w:sz w:val="22"/>
          <w:szCs w:val="22"/>
        </w:rPr>
        <w:t xml:space="preserve">| Employee Relations | Talent Acquisition &amp; Recruiting | Payroll Auditing &amp; Reconciliation | Wage &amp; Hour Compliance | Leadership &amp; Team Development | </w:t>
      </w:r>
      <w:r w:rsidRPr="009C32B5">
        <w:rPr>
          <w:rFonts w:ascii="Cambria" w:hAnsi="Cambria"/>
          <w:sz w:val="22"/>
          <w:szCs w:val="22"/>
        </w:rPr>
        <w:t xml:space="preserve">Compensation &amp; Benefits </w:t>
      </w:r>
      <w:r w:rsidR="0022396C" w:rsidRPr="009C32B5">
        <w:rPr>
          <w:rFonts w:ascii="Cambria" w:hAnsi="Cambria"/>
          <w:sz w:val="22"/>
          <w:szCs w:val="22"/>
        </w:rPr>
        <w:t xml:space="preserve">| </w:t>
      </w:r>
      <w:r w:rsidRPr="009C32B5">
        <w:rPr>
          <w:rFonts w:ascii="Cambria" w:hAnsi="Cambria"/>
          <w:sz w:val="22"/>
          <w:szCs w:val="22"/>
        </w:rPr>
        <w:t>FMLA, ADA, &amp; Leave Management</w:t>
      </w:r>
      <w:r w:rsidR="0022396C" w:rsidRPr="009C32B5">
        <w:rPr>
          <w:rFonts w:ascii="Cambria" w:hAnsi="Cambria"/>
          <w:sz w:val="22"/>
          <w:szCs w:val="22"/>
        </w:rPr>
        <w:t xml:space="preserve">| Accounts Payable &amp; Accounts Receivable | </w:t>
      </w:r>
      <w:r w:rsidRPr="009C32B5">
        <w:rPr>
          <w:rFonts w:ascii="Cambria" w:hAnsi="Cambria"/>
          <w:sz w:val="22"/>
          <w:szCs w:val="22"/>
        </w:rPr>
        <w:t>Workers’ Compensation</w:t>
      </w:r>
      <w:r w:rsidR="0022396C" w:rsidRPr="009C32B5">
        <w:rPr>
          <w:rFonts w:ascii="Cambria" w:hAnsi="Cambria"/>
          <w:sz w:val="22"/>
          <w:szCs w:val="22"/>
        </w:rPr>
        <w:t xml:space="preserve"> | Training &amp; Development | Process Improvement | Remote Workforce Management | </w:t>
      </w:r>
      <w:r w:rsidRPr="009C32B5">
        <w:rPr>
          <w:rFonts w:ascii="Cambria" w:hAnsi="Cambria"/>
          <w:sz w:val="22"/>
          <w:szCs w:val="22"/>
        </w:rPr>
        <w:t>Performance Management</w:t>
      </w:r>
      <w:r w:rsidR="0022396C" w:rsidRPr="009C32B5">
        <w:rPr>
          <w:rFonts w:ascii="Cambria" w:hAnsi="Cambria"/>
          <w:sz w:val="22"/>
          <w:szCs w:val="22"/>
        </w:rPr>
        <w:t xml:space="preserve"> | </w:t>
      </w:r>
      <w:r w:rsidRPr="009C32B5">
        <w:rPr>
          <w:rFonts w:ascii="Cambria" w:hAnsi="Cambria"/>
          <w:sz w:val="22"/>
          <w:szCs w:val="22"/>
        </w:rPr>
        <w:t>Onboarding &amp; Offboarding</w:t>
      </w:r>
      <w:r w:rsidR="0022396C" w:rsidRPr="009C32B5">
        <w:rPr>
          <w:rFonts w:ascii="Cambria" w:hAnsi="Cambria"/>
          <w:sz w:val="22"/>
          <w:szCs w:val="22"/>
        </w:rPr>
        <w:t xml:space="preserve">| </w:t>
      </w:r>
      <w:r w:rsidRPr="009C32B5">
        <w:rPr>
          <w:rFonts w:ascii="Cambria" w:hAnsi="Cambria"/>
          <w:sz w:val="22"/>
          <w:szCs w:val="22"/>
        </w:rPr>
        <w:t>Policy Development &amp; Compliance</w:t>
      </w:r>
      <w:r w:rsidR="0022396C" w:rsidRPr="009C32B5">
        <w:rPr>
          <w:rFonts w:ascii="Cambria" w:hAnsi="Cambria"/>
          <w:sz w:val="22"/>
          <w:szCs w:val="22"/>
        </w:rPr>
        <w:t xml:space="preserve"> | </w:t>
      </w:r>
      <w:r w:rsidRPr="009C32B5">
        <w:rPr>
          <w:rFonts w:ascii="Cambria" w:hAnsi="Cambria"/>
          <w:sz w:val="22"/>
          <w:szCs w:val="22"/>
        </w:rPr>
        <w:t>Labor Law Compliance</w:t>
      </w:r>
      <w:r w:rsidR="0022396C" w:rsidRPr="009C32B5">
        <w:rPr>
          <w:rFonts w:ascii="Cambria" w:hAnsi="Cambria"/>
          <w:sz w:val="22"/>
          <w:szCs w:val="22"/>
        </w:rPr>
        <w:t xml:space="preserve"> |</w:t>
      </w:r>
      <w:r w:rsidRPr="009C32B5">
        <w:rPr>
          <w:rFonts w:ascii="Cambria" w:hAnsi="Cambria"/>
          <w:sz w:val="22"/>
          <w:szCs w:val="22"/>
        </w:rPr>
        <w:t xml:space="preserve"> Employee Engagement &amp; Retention</w:t>
      </w:r>
      <w:r w:rsidR="0022396C" w:rsidRPr="009C32B5">
        <w:rPr>
          <w:rFonts w:ascii="Cambria" w:hAnsi="Cambria"/>
          <w:sz w:val="22"/>
          <w:szCs w:val="22"/>
        </w:rPr>
        <w:t xml:space="preserve"> | </w:t>
      </w:r>
      <w:r w:rsidRPr="009C32B5">
        <w:rPr>
          <w:rFonts w:ascii="Cambria" w:hAnsi="Cambria"/>
          <w:sz w:val="22"/>
          <w:szCs w:val="22"/>
        </w:rPr>
        <w:t>Tax Reporting &amp; Year-End Processing</w:t>
      </w:r>
      <w:r w:rsidR="00604D25" w:rsidRPr="009C32B5">
        <w:rPr>
          <w:rFonts w:ascii="Cambria" w:hAnsi="Cambria"/>
          <w:sz w:val="22"/>
          <w:szCs w:val="22"/>
        </w:rPr>
        <w:t xml:space="preserve"> | Accounts Payable &amp; Accounts Receivable</w:t>
      </w:r>
      <w:r w:rsidR="00A14538" w:rsidRPr="009C32B5">
        <w:rPr>
          <w:rFonts w:ascii="Cambria" w:hAnsi="Cambria"/>
          <w:sz w:val="22"/>
          <w:szCs w:val="22"/>
        </w:rPr>
        <w:t xml:space="preserve"> | </w:t>
      </w:r>
      <w:r w:rsidR="005A3320" w:rsidRPr="009C32B5">
        <w:rPr>
          <w:rFonts w:ascii="Cambria" w:hAnsi="Cambria"/>
          <w:sz w:val="22"/>
          <w:szCs w:val="22"/>
        </w:rPr>
        <w:t>Financial Reporting | Cash Flow Management | Budgeting &amp; Forecasting | Account Reconciliation</w:t>
      </w:r>
    </w:p>
    <w:p w14:paraId="4D64E789" w14:textId="77777777" w:rsidR="009C32B5" w:rsidRPr="009C32B5" w:rsidRDefault="009C32B5" w:rsidP="009C32B5">
      <w:pPr>
        <w:spacing w:after="0"/>
        <w:rPr>
          <w:rFonts w:ascii="Cambria" w:hAnsi="Cambria"/>
          <w:b/>
          <w:bCs/>
          <w:sz w:val="22"/>
          <w:szCs w:val="22"/>
        </w:rPr>
      </w:pPr>
    </w:p>
    <w:p w14:paraId="17CAFC33" w14:textId="15F75AD9" w:rsidR="00DB7982" w:rsidRPr="009C32B5" w:rsidRDefault="007D2190" w:rsidP="009C32B5">
      <w:pPr>
        <w:spacing w:after="0"/>
        <w:rPr>
          <w:rFonts w:ascii="Cambria" w:hAnsi="Cambria"/>
          <w:b/>
          <w:bCs/>
          <w:color w:val="EE0000"/>
          <w:sz w:val="22"/>
          <w:szCs w:val="22"/>
        </w:rPr>
      </w:pPr>
      <w:r w:rsidRPr="009C32B5">
        <w:rPr>
          <w:rFonts w:ascii="Cambria" w:hAnsi="Cambria"/>
          <w:b/>
          <w:bCs/>
          <w:color w:val="EE0000"/>
          <w:sz w:val="22"/>
          <w:szCs w:val="22"/>
        </w:rPr>
        <w:t>Systems</w:t>
      </w:r>
    </w:p>
    <w:p w14:paraId="4875CBDE" w14:textId="52F006B4" w:rsidR="007D2190" w:rsidRPr="009C32B5" w:rsidRDefault="007D2190" w:rsidP="009C32B5">
      <w:pPr>
        <w:spacing w:after="0"/>
        <w:rPr>
          <w:rFonts w:ascii="Cambria" w:hAnsi="Cambria"/>
          <w:sz w:val="22"/>
          <w:szCs w:val="22"/>
        </w:rPr>
      </w:pPr>
      <w:r w:rsidRPr="009C32B5">
        <w:rPr>
          <w:rFonts w:ascii="Cambria" w:hAnsi="Cambria"/>
          <w:sz w:val="22"/>
          <w:szCs w:val="22"/>
        </w:rPr>
        <w:t>ADP Workforce Now | Paycom | Paycor | Paylocity | Paychex | isolved | Kronos | SmartLinx | Workday | Peoplesoft | ServiceNow | QuickBooks | Microsoft Excel (Advanced) | Microsoft Word | Microsoft Outlook | Microsoft Teams | Applicant Tracking Systems (ATS) | HRIS &amp; Timekeeping Systems</w:t>
      </w:r>
      <w:r w:rsidR="00604D25" w:rsidRPr="009C32B5">
        <w:rPr>
          <w:rFonts w:ascii="Cambria" w:hAnsi="Cambria"/>
          <w:sz w:val="22"/>
          <w:szCs w:val="22"/>
        </w:rPr>
        <w:t xml:space="preserve"> | QuickBooks Payroll</w:t>
      </w:r>
    </w:p>
    <w:p w14:paraId="31008FDB" w14:textId="77777777" w:rsidR="009C32B5" w:rsidRPr="009C32B5" w:rsidRDefault="009C32B5" w:rsidP="009C32B5">
      <w:pPr>
        <w:spacing w:after="0"/>
        <w:rPr>
          <w:rFonts w:ascii="Cambria" w:hAnsi="Cambria"/>
          <w:b/>
          <w:bCs/>
          <w:sz w:val="22"/>
          <w:szCs w:val="22"/>
        </w:rPr>
      </w:pPr>
    </w:p>
    <w:p w14:paraId="4E1E418A" w14:textId="5D1006AF" w:rsidR="009C32B5" w:rsidRPr="009C32B5" w:rsidRDefault="009C32B5" w:rsidP="009C32B5">
      <w:pPr>
        <w:spacing w:after="0"/>
        <w:rPr>
          <w:rFonts w:ascii="Cambria" w:hAnsi="Cambria"/>
          <w:b/>
          <w:bCs/>
          <w:color w:val="EE0000"/>
          <w:sz w:val="22"/>
          <w:szCs w:val="22"/>
        </w:rPr>
      </w:pPr>
      <w:r w:rsidRPr="009C32B5">
        <w:rPr>
          <w:rFonts w:ascii="Cambria" w:hAnsi="Cambria"/>
          <w:b/>
          <w:bCs/>
          <w:color w:val="EE0000"/>
          <w:sz w:val="22"/>
          <w:szCs w:val="22"/>
        </w:rPr>
        <w:t>Experience</w:t>
      </w:r>
    </w:p>
    <w:p w14:paraId="165ADFF2" w14:textId="28480B6A" w:rsidR="00825A49" w:rsidRDefault="00825A49" w:rsidP="009C32B5">
      <w:pPr>
        <w:spacing w:after="0"/>
        <w:rPr>
          <w:rFonts w:ascii="Cambria" w:hAnsi="Cambria"/>
          <w:b/>
          <w:bCs/>
          <w:sz w:val="22"/>
          <w:szCs w:val="22"/>
        </w:rPr>
      </w:pPr>
      <w:r w:rsidRPr="009C32B5">
        <w:rPr>
          <w:rFonts w:ascii="Cambria" w:hAnsi="Cambria"/>
          <w:b/>
          <w:bCs/>
          <w:color w:val="EE0000"/>
          <w:sz w:val="22"/>
          <w:szCs w:val="22"/>
        </w:rPr>
        <w:t xml:space="preserve">Dreamfields Brands, LLC </w:t>
      </w:r>
      <w:r w:rsidRPr="009C32B5">
        <w:rPr>
          <w:rFonts w:ascii="Cambria" w:hAnsi="Cambria"/>
          <w:b/>
          <w:bCs/>
          <w:sz w:val="22"/>
          <w:szCs w:val="22"/>
        </w:rPr>
        <w:t>| 2024</w:t>
      </w:r>
      <w:r w:rsidR="009C32B5">
        <w:rPr>
          <w:rFonts w:ascii="Cambria" w:hAnsi="Cambria"/>
          <w:b/>
          <w:bCs/>
          <w:sz w:val="22"/>
          <w:szCs w:val="22"/>
        </w:rPr>
        <w:t xml:space="preserve"> </w:t>
      </w:r>
      <w:r w:rsidRPr="009C32B5">
        <w:rPr>
          <w:rFonts w:ascii="Cambria" w:hAnsi="Cambria"/>
          <w:b/>
          <w:bCs/>
          <w:sz w:val="22"/>
          <w:szCs w:val="22"/>
        </w:rPr>
        <w:t>-</w:t>
      </w:r>
      <w:r w:rsidR="009C32B5">
        <w:rPr>
          <w:rFonts w:ascii="Cambria" w:hAnsi="Cambria"/>
          <w:b/>
          <w:bCs/>
          <w:sz w:val="22"/>
          <w:szCs w:val="22"/>
        </w:rPr>
        <w:t xml:space="preserve"> </w:t>
      </w:r>
      <w:r w:rsidRPr="009C32B5">
        <w:rPr>
          <w:rFonts w:ascii="Cambria" w:hAnsi="Cambria"/>
          <w:b/>
          <w:bCs/>
          <w:sz w:val="22"/>
          <w:szCs w:val="22"/>
        </w:rPr>
        <w:t>2026</w:t>
      </w:r>
    </w:p>
    <w:p w14:paraId="4BC2E80B" w14:textId="67DDFE95" w:rsidR="009C32B5" w:rsidRPr="009C32B5" w:rsidRDefault="009C32B5" w:rsidP="009C32B5">
      <w:pPr>
        <w:spacing w:after="0"/>
        <w:rPr>
          <w:rFonts w:ascii="Cambria" w:hAnsi="Cambria"/>
          <w:b/>
          <w:bCs/>
          <w:sz w:val="22"/>
          <w:szCs w:val="22"/>
        </w:rPr>
      </w:pPr>
      <w:r w:rsidRPr="009C32B5">
        <w:rPr>
          <w:rFonts w:ascii="Cambria" w:hAnsi="Cambria"/>
          <w:b/>
          <w:bCs/>
          <w:sz w:val="22"/>
          <w:szCs w:val="22"/>
        </w:rPr>
        <w:t>Senior Payroll Specialist (Remote)</w:t>
      </w:r>
    </w:p>
    <w:p w14:paraId="374DF1EC" w14:textId="77777777" w:rsidR="00825A49" w:rsidRPr="009C32B5" w:rsidRDefault="00825A49" w:rsidP="009C32B5">
      <w:pPr>
        <w:pStyle w:val="ListParagraph"/>
        <w:numPr>
          <w:ilvl w:val="0"/>
          <w:numId w:val="1"/>
        </w:numPr>
        <w:spacing w:after="0"/>
        <w:rPr>
          <w:rFonts w:ascii="Cambria" w:hAnsi="Cambria"/>
          <w:sz w:val="22"/>
          <w:szCs w:val="22"/>
        </w:rPr>
      </w:pPr>
      <w:r w:rsidRPr="009C32B5">
        <w:rPr>
          <w:rFonts w:ascii="Cambria" w:hAnsi="Cambria"/>
          <w:sz w:val="22"/>
          <w:szCs w:val="22"/>
        </w:rPr>
        <w:t>Processed weekly payroll for 1,400+ employees across seven states using isolved.</w:t>
      </w:r>
    </w:p>
    <w:p w14:paraId="4446CE9D" w14:textId="77777777" w:rsidR="00825A49" w:rsidRPr="009C32B5" w:rsidRDefault="00825A49" w:rsidP="009C32B5">
      <w:pPr>
        <w:pStyle w:val="ListParagraph"/>
        <w:numPr>
          <w:ilvl w:val="0"/>
          <w:numId w:val="1"/>
        </w:numPr>
        <w:spacing w:after="0"/>
        <w:rPr>
          <w:rFonts w:ascii="Cambria" w:hAnsi="Cambria"/>
          <w:sz w:val="22"/>
          <w:szCs w:val="22"/>
        </w:rPr>
      </w:pPr>
      <w:r w:rsidRPr="009C32B5">
        <w:rPr>
          <w:rFonts w:ascii="Cambria" w:hAnsi="Cambria"/>
          <w:sz w:val="22"/>
          <w:szCs w:val="22"/>
        </w:rPr>
        <w:t>Administered payroll for hourly, salaried, commissioned, and executive-level employees, ensuring accurate earnings and deductions.</w:t>
      </w:r>
    </w:p>
    <w:p w14:paraId="6B713BBE" w14:textId="77777777" w:rsidR="00825A49" w:rsidRPr="009C32B5" w:rsidRDefault="00825A49" w:rsidP="009C32B5">
      <w:pPr>
        <w:pStyle w:val="ListParagraph"/>
        <w:numPr>
          <w:ilvl w:val="0"/>
          <w:numId w:val="1"/>
        </w:numPr>
        <w:spacing w:after="0"/>
        <w:rPr>
          <w:rFonts w:ascii="Cambria" w:hAnsi="Cambria"/>
          <w:sz w:val="22"/>
          <w:szCs w:val="22"/>
        </w:rPr>
      </w:pPr>
      <w:r w:rsidRPr="009C32B5">
        <w:rPr>
          <w:rFonts w:ascii="Cambria" w:hAnsi="Cambria"/>
          <w:sz w:val="22"/>
          <w:szCs w:val="22"/>
        </w:rPr>
        <w:t>Processed monthly executive bonus payments and commission payrolls in accordance with company compensation plans.</w:t>
      </w:r>
    </w:p>
    <w:p w14:paraId="720DD8A3" w14:textId="77777777" w:rsidR="00825A49" w:rsidRPr="009C32B5" w:rsidRDefault="00825A49" w:rsidP="009C32B5">
      <w:pPr>
        <w:pStyle w:val="ListParagraph"/>
        <w:numPr>
          <w:ilvl w:val="0"/>
          <w:numId w:val="1"/>
        </w:numPr>
        <w:spacing w:after="0"/>
        <w:rPr>
          <w:rFonts w:ascii="Cambria" w:hAnsi="Cambria"/>
          <w:sz w:val="22"/>
          <w:szCs w:val="22"/>
        </w:rPr>
      </w:pPr>
      <w:r w:rsidRPr="009C32B5">
        <w:rPr>
          <w:rFonts w:ascii="Cambria" w:hAnsi="Cambria"/>
          <w:sz w:val="22"/>
          <w:szCs w:val="22"/>
        </w:rPr>
        <w:t>Ensured compliance with federal, state, and local payroll tax regulations, wage and hour laws, and multi-state payroll requirements.</w:t>
      </w:r>
    </w:p>
    <w:p w14:paraId="183CE5B8" w14:textId="77777777" w:rsidR="00825A49" w:rsidRPr="009C32B5" w:rsidRDefault="00825A49" w:rsidP="009C32B5">
      <w:pPr>
        <w:pStyle w:val="ListParagraph"/>
        <w:numPr>
          <w:ilvl w:val="0"/>
          <w:numId w:val="1"/>
        </w:numPr>
        <w:spacing w:after="0"/>
        <w:rPr>
          <w:rFonts w:ascii="Cambria" w:hAnsi="Cambria"/>
          <w:sz w:val="22"/>
          <w:szCs w:val="22"/>
        </w:rPr>
      </w:pPr>
      <w:r w:rsidRPr="009C32B5">
        <w:rPr>
          <w:rFonts w:ascii="Cambria" w:hAnsi="Cambria"/>
          <w:sz w:val="22"/>
          <w:szCs w:val="22"/>
        </w:rPr>
        <w:t>Conducted payroll audits, reconciliations, and quality control reviews to ensure payroll accuracy and timely processing.</w:t>
      </w:r>
    </w:p>
    <w:p w14:paraId="269F1612" w14:textId="5794933D" w:rsidR="006A061D" w:rsidRPr="009C32B5" w:rsidRDefault="00825A49" w:rsidP="009C32B5">
      <w:pPr>
        <w:pStyle w:val="ListParagraph"/>
        <w:numPr>
          <w:ilvl w:val="0"/>
          <w:numId w:val="1"/>
        </w:numPr>
        <w:spacing w:after="0"/>
        <w:rPr>
          <w:rFonts w:ascii="Cambria" w:hAnsi="Cambria"/>
          <w:sz w:val="22"/>
          <w:szCs w:val="22"/>
        </w:rPr>
      </w:pPr>
      <w:r w:rsidRPr="009C32B5">
        <w:rPr>
          <w:rFonts w:ascii="Cambria" w:hAnsi="Cambria"/>
          <w:sz w:val="22"/>
          <w:szCs w:val="22"/>
        </w:rPr>
        <w:lastRenderedPageBreak/>
        <w:t>Resolved payroll discrepancies, garnishments, tax issues, and employee inquiries while partnering with HR, Finance, and Benefits teams.</w:t>
      </w:r>
    </w:p>
    <w:p w14:paraId="5569289D" w14:textId="77777777" w:rsidR="009C32B5" w:rsidRPr="009C32B5" w:rsidRDefault="009C32B5" w:rsidP="009C32B5">
      <w:pPr>
        <w:spacing w:after="0"/>
        <w:rPr>
          <w:rFonts w:ascii="Cambria" w:hAnsi="Cambria"/>
          <w:b/>
          <w:bCs/>
          <w:sz w:val="22"/>
          <w:szCs w:val="22"/>
        </w:rPr>
      </w:pPr>
    </w:p>
    <w:p w14:paraId="761E0788" w14:textId="01B06B37" w:rsidR="006A061D" w:rsidRDefault="005C31F5" w:rsidP="009C32B5">
      <w:pPr>
        <w:spacing w:after="0"/>
        <w:rPr>
          <w:rFonts w:ascii="Cambria" w:hAnsi="Cambria"/>
          <w:b/>
          <w:bCs/>
          <w:sz w:val="22"/>
          <w:szCs w:val="22"/>
        </w:rPr>
      </w:pPr>
      <w:r w:rsidRPr="009C32B5">
        <w:rPr>
          <w:rFonts w:ascii="Cambria" w:hAnsi="Cambria"/>
          <w:b/>
          <w:bCs/>
          <w:color w:val="EE0000"/>
          <w:sz w:val="22"/>
          <w:szCs w:val="22"/>
        </w:rPr>
        <w:t xml:space="preserve">Revere Plastics Systems, LLC </w:t>
      </w:r>
      <w:r w:rsidRPr="009C32B5">
        <w:rPr>
          <w:rFonts w:ascii="Cambria" w:hAnsi="Cambria"/>
          <w:b/>
          <w:bCs/>
          <w:sz w:val="22"/>
          <w:szCs w:val="22"/>
        </w:rPr>
        <w:t>| 2024</w:t>
      </w:r>
      <w:r w:rsidR="009C32B5">
        <w:rPr>
          <w:rFonts w:ascii="Cambria" w:hAnsi="Cambria"/>
          <w:b/>
          <w:bCs/>
          <w:sz w:val="22"/>
          <w:szCs w:val="22"/>
        </w:rPr>
        <w:t xml:space="preserve"> </w:t>
      </w:r>
      <w:r w:rsidRPr="009C32B5">
        <w:rPr>
          <w:rFonts w:ascii="Cambria" w:hAnsi="Cambria"/>
          <w:b/>
          <w:bCs/>
          <w:sz w:val="22"/>
          <w:szCs w:val="22"/>
        </w:rPr>
        <w:t>-</w:t>
      </w:r>
      <w:r w:rsidR="009C32B5">
        <w:rPr>
          <w:rFonts w:ascii="Cambria" w:hAnsi="Cambria"/>
          <w:b/>
          <w:bCs/>
          <w:sz w:val="22"/>
          <w:szCs w:val="22"/>
        </w:rPr>
        <w:t xml:space="preserve"> </w:t>
      </w:r>
      <w:r w:rsidRPr="009C32B5">
        <w:rPr>
          <w:rFonts w:ascii="Cambria" w:hAnsi="Cambria"/>
          <w:b/>
          <w:bCs/>
          <w:sz w:val="22"/>
          <w:szCs w:val="22"/>
        </w:rPr>
        <w:t>2024</w:t>
      </w:r>
    </w:p>
    <w:p w14:paraId="321A4B3C" w14:textId="32E56100" w:rsidR="009C32B5" w:rsidRPr="009C32B5" w:rsidRDefault="009C32B5" w:rsidP="009C32B5">
      <w:pPr>
        <w:spacing w:after="0"/>
        <w:rPr>
          <w:rFonts w:ascii="Cambria" w:hAnsi="Cambria"/>
          <w:b/>
          <w:bCs/>
          <w:sz w:val="22"/>
          <w:szCs w:val="22"/>
        </w:rPr>
      </w:pPr>
      <w:r w:rsidRPr="009C32B5">
        <w:rPr>
          <w:rFonts w:ascii="Cambria" w:hAnsi="Cambria"/>
          <w:b/>
          <w:bCs/>
          <w:sz w:val="22"/>
          <w:szCs w:val="22"/>
        </w:rPr>
        <w:t xml:space="preserve">Senior International Payroll/HR &amp; Benefits Specialist (Contract Hybrid) </w:t>
      </w:r>
    </w:p>
    <w:p w14:paraId="7913D71A" w14:textId="77777777" w:rsidR="006A061D" w:rsidRPr="009C32B5" w:rsidRDefault="006A061D" w:rsidP="009C32B5">
      <w:pPr>
        <w:pStyle w:val="ListParagraph"/>
        <w:numPr>
          <w:ilvl w:val="0"/>
          <w:numId w:val="6"/>
        </w:numPr>
        <w:spacing w:after="0" w:line="240" w:lineRule="auto"/>
        <w:rPr>
          <w:rFonts w:ascii="Cambria" w:hAnsi="Cambria"/>
          <w:b/>
          <w:bCs/>
          <w:sz w:val="22"/>
          <w:szCs w:val="22"/>
          <w:u w:val="single"/>
        </w:rPr>
      </w:pPr>
      <w:r w:rsidRPr="009C32B5">
        <w:rPr>
          <w:rFonts w:ascii="Cambria" w:hAnsi="Cambria"/>
          <w:sz w:val="22"/>
          <w:szCs w:val="22"/>
        </w:rPr>
        <w:t>Process weekly and bi-weekly payroll for over 1000 employees, in multiple states and international (Canada and Mexico) for exempt and non-exempt employees using Paylocity.</w:t>
      </w:r>
    </w:p>
    <w:p w14:paraId="092FF377" w14:textId="77777777" w:rsidR="006A061D" w:rsidRPr="009C32B5" w:rsidRDefault="006A061D" w:rsidP="009C32B5">
      <w:pPr>
        <w:pStyle w:val="ListParagraph"/>
        <w:numPr>
          <w:ilvl w:val="0"/>
          <w:numId w:val="6"/>
        </w:numPr>
        <w:spacing w:after="0" w:line="240" w:lineRule="auto"/>
        <w:rPr>
          <w:rFonts w:ascii="Cambria" w:hAnsi="Cambria"/>
          <w:b/>
          <w:bCs/>
          <w:sz w:val="22"/>
          <w:szCs w:val="22"/>
          <w:u w:val="single"/>
        </w:rPr>
      </w:pPr>
      <w:r w:rsidRPr="009C32B5">
        <w:rPr>
          <w:rFonts w:ascii="Cambria" w:hAnsi="Cambria"/>
          <w:sz w:val="22"/>
          <w:szCs w:val="22"/>
        </w:rPr>
        <w:t>Engage within regular vendor partnership calls for problem solving and issue resolution.</w:t>
      </w:r>
    </w:p>
    <w:p w14:paraId="0F9BC8D1" w14:textId="77777777" w:rsidR="006A061D" w:rsidRPr="009C32B5" w:rsidRDefault="006A061D" w:rsidP="009C32B5">
      <w:pPr>
        <w:pStyle w:val="ListParagraph"/>
        <w:numPr>
          <w:ilvl w:val="0"/>
          <w:numId w:val="6"/>
        </w:numPr>
        <w:spacing w:after="0" w:line="240" w:lineRule="auto"/>
        <w:rPr>
          <w:rFonts w:ascii="Cambria" w:hAnsi="Cambria"/>
          <w:b/>
          <w:bCs/>
          <w:sz w:val="22"/>
          <w:szCs w:val="22"/>
          <w:u w:val="single"/>
        </w:rPr>
      </w:pPr>
      <w:r w:rsidRPr="009C32B5">
        <w:rPr>
          <w:rFonts w:ascii="Cambria" w:hAnsi="Cambria"/>
          <w:sz w:val="22"/>
          <w:szCs w:val="22"/>
        </w:rPr>
        <w:t>Maintain knowledge and awareness of payroll and payroll tax regulations and guidelines.</w:t>
      </w:r>
    </w:p>
    <w:p w14:paraId="682BDF2F" w14:textId="62009A53" w:rsidR="006A061D" w:rsidRPr="009C32B5" w:rsidRDefault="006A061D" w:rsidP="009C32B5">
      <w:pPr>
        <w:pStyle w:val="ListParagraph"/>
        <w:numPr>
          <w:ilvl w:val="0"/>
          <w:numId w:val="6"/>
        </w:numPr>
        <w:spacing w:after="0"/>
        <w:rPr>
          <w:rFonts w:ascii="Cambria" w:hAnsi="Cambria"/>
          <w:sz w:val="22"/>
          <w:szCs w:val="22"/>
        </w:rPr>
      </w:pPr>
      <w:r w:rsidRPr="009C32B5">
        <w:rPr>
          <w:rFonts w:ascii="Cambria" w:hAnsi="Cambria"/>
          <w:sz w:val="22"/>
          <w:szCs w:val="22"/>
        </w:rPr>
        <w:t xml:space="preserve">Adapting HR practices to suit international hiring, </w:t>
      </w:r>
      <w:r w:rsidR="005C31F5" w:rsidRPr="009C32B5">
        <w:rPr>
          <w:rFonts w:ascii="Cambria" w:hAnsi="Cambria"/>
          <w:sz w:val="22"/>
          <w:szCs w:val="22"/>
        </w:rPr>
        <w:t>such as</w:t>
      </w:r>
      <w:r w:rsidRPr="009C32B5">
        <w:rPr>
          <w:rFonts w:ascii="Cambria" w:hAnsi="Cambria"/>
          <w:sz w:val="22"/>
          <w:szCs w:val="22"/>
        </w:rPr>
        <w:t xml:space="preserve"> managing a global workforce, dealing with cultural differences, adhering to diverse employment and labor laws.</w:t>
      </w:r>
    </w:p>
    <w:p w14:paraId="03B4F7E5" w14:textId="530DA65F" w:rsidR="00B467A1" w:rsidRPr="009C32B5" w:rsidRDefault="00B467A1" w:rsidP="009C32B5">
      <w:pPr>
        <w:pStyle w:val="ListParagraph"/>
        <w:numPr>
          <w:ilvl w:val="0"/>
          <w:numId w:val="6"/>
        </w:numPr>
        <w:spacing w:after="0"/>
        <w:rPr>
          <w:rFonts w:ascii="Cambria" w:hAnsi="Cambria"/>
          <w:sz w:val="22"/>
          <w:szCs w:val="22"/>
        </w:rPr>
      </w:pPr>
      <w:r w:rsidRPr="009C32B5">
        <w:rPr>
          <w:rFonts w:ascii="Cambria" w:hAnsi="Cambria"/>
          <w:sz w:val="22"/>
          <w:szCs w:val="22"/>
        </w:rPr>
        <w:t>Collaborated with HR, Finance, and Operations team to ensure accurate payroll processing, employee data integrity, and compliance with company policies.</w:t>
      </w:r>
    </w:p>
    <w:p w14:paraId="1CED9D32" w14:textId="23C22F4D" w:rsidR="00B467A1" w:rsidRPr="009C32B5" w:rsidRDefault="00B467A1" w:rsidP="009C32B5">
      <w:pPr>
        <w:pStyle w:val="ListParagraph"/>
        <w:numPr>
          <w:ilvl w:val="0"/>
          <w:numId w:val="6"/>
        </w:numPr>
        <w:spacing w:after="0"/>
        <w:rPr>
          <w:rFonts w:ascii="Cambria" w:hAnsi="Cambria"/>
          <w:sz w:val="22"/>
          <w:szCs w:val="22"/>
        </w:rPr>
      </w:pPr>
      <w:r w:rsidRPr="009C32B5">
        <w:rPr>
          <w:rFonts w:ascii="Cambria" w:hAnsi="Cambria"/>
          <w:sz w:val="22"/>
          <w:szCs w:val="22"/>
        </w:rPr>
        <w:t>Conducted payroll audits, reconciliations, and employee record reviews to identify discrepancies, improve accuracy, and support regulatory compliance.</w:t>
      </w:r>
    </w:p>
    <w:p w14:paraId="6ADCC718" w14:textId="77777777" w:rsidR="009C32B5" w:rsidRPr="009C32B5" w:rsidRDefault="009C32B5" w:rsidP="009C32B5">
      <w:pPr>
        <w:spacing w:after="0"/>
        <w:rPr>
          <w:rFonts w:ascii="Cambria" w:hAnsi="Cambria"/>
          <w:b/>
          <w:bCs/>
          <w:sz w:val="22"/>
          <w:szCs w:val="22"/>
        </w:rPr>
      </w:pPr>
    </w:p>
    <w:p w14:paraId="4DF63451" w14:textId="78E5E438" w:rsidR="00825A49" w:rsidRDefault="00825A49" w:rsidP="009C32B5">
      <w:pPr>
        <w:spacing w:after="0"/>
        <w:rPr>
          <w:rFonts w:ascii="Cambria" w:hAnsi="Cambria"/>
          <w:b/>
          <w:bCs/>
          <w:sz w:val="22"/>
          <w:szCs w:val="22"/>
        </w:rPr>
      </w:pPr>
      <w:r w:rsidRPr="009C32B5">
        <w:rPr>
          <w:rFonts w:ascii="Cambria" w:hAnsi="Cambria"/>
          <w:b/>
          <w:bCs/>
          <w:color w:val="EE0000"/>
          <w:sz w:val="22"/>
          <w:szCs w:val="22"/>
        </w:rPr>
        <w:t xml:space="preserve">Epic Fitness Group </w:t>
      </w:r>
      <w:r w:rsidRPr="009C32B5">
        <w:rPr>
          <w:rFonts w:ascii="Cambria" w:hAnsi="Cambria"/>
          <w:b/>
          <w:bCs/>
          <w:sz w:val="22"/>
          <w:szCs w:val="22"/>
        </w:rPr>
        <w:t>| 2022</w:t>
      </w:r>
      <w:r w:rsidR="009C32B5">
        <w:rPr>
          <w:rFonts w:ascii="Cambria" w:hAnsi="Cambria"/>
          <w:b/>
          <w:bCs/>
          <w:sz w:val="22"/>
          <w:szCs w:val="22"/>
        </w:rPr>
        <w:t xml:space="preserve"> </w:t>
      </w:r>
      <w:r w:rsidRPr="009C32B5">
        <w:rPr>
          <w:rFonts w:ascii="Cambria" w:hAnsi="Cambria"/>
          <w:b/>
          <w:bCs/>
          <w:sz w:val="22"/>
          <w:szCs w:val="22"/>
        </w:rPr>
        <w:t>-</w:t>
      </w:r>
      <w:r w:rsidR="009C32B5">
        <w:rPr>
          <w:rFonts w:ascii="Cambria" w:hAnsi="Cambria"/>
          <w:b/>
          <w:bCs/>
          <w:sz w:val="22"/>
          <w:szCs w:val="22"/>
        </w:rPr>
        <w:t xml:space="preserve"> </w:t>
      </w:r>
      <w:r w:rsidRPr="009C32B5">
        <w:rPr>
          <w:rFonts w:ascii="Cambria" w:hAnsi="Cambria"/>
          <w:b/>
          <w:bCs/>
          <w:sz w:val="22"/>
          <w:szCs w:val="22"/>
        </w:rPr>
        <w:t>2024</w:t>
      </w:r>
    </w:p>
    <w:p w14:paraId="1ABC4114" w14:textId="3C5EB9EB" w:rsidR="009C32B5" w:rsidRPr="009C32B5" w:rsidRDefault="009C32B5" w:rsidP="009C32B5">
      <w:pPr>
        <w:spacing w:after="0"/>
        <w:rPr>
          <w:rFonts w:ascii="Cambria" w:hAnsi="Cambria"/>
          <w:b/>
          <w:bCs/>
          <w:sz w:val="22"/>
          <w:szCs w:val="22"/>
        </w:rPr>
      </w:pPr>
      <w:r w:rsidRPr="009C32B5">
        <w:rPr>
          <w:rFonts w:ascii="Cambria" w:hAnsi="Cambria"/>
          <w:b/>
          <w:bCs/>
          <w:sz w:val="22"/>
          <w:szCs w:val="22"/>
        </w:rPr>
        <w:t xml:space="preserve">Senior Payroll &amp; Benefits Administrator (Hybrid) </w:t>
      </w:r>
    </w:p>
    <w:p w14:paraId="7941F963" w14:textId="77777777" w:rsidR="00825A49" w:rsidRPr="009C32B5" w:rsidRDefault="00825A49" w:rsidP="009C32B5">
      <w:pPr>
        <w:pStyle w:val="ListParagraph"/>
        <w:numPr>
          <w:ilvl w:val="0"/>
          <w:numId w:val="3"/>
        </w:numPr>
        <w:spacing w:after="0"/>
        <w:rPr>
          <w:rFonts w:ascii="Cambria" w:hAnsi="Cambria"/>
          <w:sz w:val="22"/>
          <w:szCs w:val="22"/>
        </w:rPr>
      </w:pPr>
      <w:r w:rsidRPr="009C32B5">
        <w:rPr>
          <w:rFonts w:ascii="Cambria" w:hAnsi="Cambria"/>
          <w:sz w:val="22"/>
          <w:szCs w:val="22"/>
        </w:rPr>
        <w:t>Processed bi-weekly payroll for 1200+ employees across five states using Paycor and Paycom.</w:t>
      </w:r>
    </w:p>
    <w:p w14:paraId="730955BB" w14:textId="77777777" w:rsidR="00825A49" w:rsidRPr="009C32B5" w:rsidRDefault="00825A49" w:rsidP="009C32B5">
      <w:pPr>
        <w:pStyle w:val="ListParagraph"/>
        <w:numPr>
          <w:ilvl w:val="0"/>
          <w:numId w:val="3"/>
        </w:numPr>
        <w:spacing w:after="0"/>
        <w:rPr>
          <w:rFonts w:ascii="Cambria" w:hAnsi="Cambria"/>
          <w:sz w:val="22"/>
          <w:szCs w:val="22"/>
        </w:rPr>
      </w:pPr>
      <w:r w:rsidRPr="009C32B5">
        <w:rPr>
          <w:rFonts w:ascii="Cambria" w:hAnsi="Cambria"/>
          <w:sz w:val="22"/>
          <w:szCs w:val="22"/>
        </w:rPr>
        <w:t>Administered employee benefits programs, including medical, dental, vision, life insurance, disability, and 401(k) plans.</w:t>
      </w:r>
    </w:p>
    <w:p w14:paraId="482AD00F" w14:textId="77777777" w:rsidR="00825A49" w:rsidRPr="009C32B5" w:rsidRDefault="00825A49" w:rsidP="009C32B5">
      <w:pPr>
        <w:pStyle w:val="ListParagraph"/>
        <w:numPr>
          <w:ilvl w:val="0"/>
          <w:numId w:val="3"/>
        </w:numPr>
        <w:spacing w:after="0"/>
        <w:rPr>
          <w:rFonts w:ascii="Cambria" w:hAnsi="Cambria"/>
          <w:sz w:val="22"/>
          <w:szCs w:val="22"/>
        </w:rPr>
      </w:pPr>
      <w:r w:rsidRPr="009C32B5">
        <w:rPr>
          <w:rFonts w:ascii="Cambria" w:hAnsi="Cambria"/>
          <w:sz w:val="22"/>
          <w:szCs w:val="22"/>
        </w:rPr>
        <w:t>Managed employee enrollments, qualifying life events, benefit terminations, and annual open enrollment processes.</w:t>
      </w:r>
    </w:p>
    <w:p w14:paraId="2D7CA34C" w14:textId="77777777" w:rsidR="00825A49" w:rsidRPr="009C32B5" w:rsidRDefault="00825A49" w:rsidP="009C32B5">
      <w:pPr>
        <w:pStyle w:val="ListParagraph"/>
        <w:numPr>
          <w:ilvl w:val="0"/>
          <w:numId w:val="3"/>
        </w:numPr>
        <w:spacing w:after="0"/>
        <w:rPr>
          <w:rFonts w:ascii="Cambria" w:hAnsi="Cambria"/>
          <w:sz w:val="22"/>
          <w:szCs w:val="22"/>
        </w:rPr>
      </w:pPr>
      <w:r w:rsidRPr="009C32B5">
        <w:rPr>
          <w:rFonts w:ascii="Cambria" w:hAnsi="Cambria"/>
          <w:sz w:val="22"/>
          <w:szCs w:val="22"/>
        </w:rPr>
        <w:t>Ensured compliance with federal and state payroll regulations, benefit plan requirements, and company policies.</w:t>
      </w:r>
    </w:p>
    <w:p w14:paraId="219157E7" w14:textId="77777777" w:rsidR="00825A49" w:rsidRPr="009C32B5" w:rsidRDefault="00825A49" w:rsidP="009C32B5">
      <w:pPr>
        <w:pStyle w:val="ListParagraph"/>
        <w:numPr>
          <w:ilvl w:val="0"/>
          <w:numId w:val="3"/>
        </w:numPr>
        <w:spacing w:after="0"/>
        <w:rPr>
          <w:rFonts w:ascii="Cambria" w:hAnsi="Cambria"/>
          <w:sz w:val="22"/>
          <w:szCs w:val="22"/>
        </w:rPr>
      </w:pPr>
      <w:r w:rsidRPr="009C32B5">
        <w:rPr>
          <w:rFonts w:ascii="Cambria" w:hAnsi="Cambria"/>
          <w:sz w:val="22"/>
          <w:szCs w:val="22"/>
        </w:rPr>
        <w:t>Reconciled payroll, benefits deductions, carrier invoices, and retirement contributions to maintain accurate records and reporting.</w:t>
      </w:r>
    </w:p>
    <w:p w14:paraId="5FE602B9" w14:textId="77777777" w:rsidR="00825A49" w:rsidRPr="009C32B5" w:rsidRDefault="00825A49" w:rsidP="009C32B5">
      <w:pPr>
        <w:pStyle w:val="ListParagraph"/>
        <w:numPr>
          <w:ilvl w:val="0"/>
          <w:numId w:val="3"/>
        </w:numPr>
        <w:spacing w:after="0"/>
        <w:rPr>
          <w:rFonts w:ascii="Cambria" w:hAnsi="Cambria"/>
          <w:sz w:val="22"/>
          <w:szCs w:val="22"/>
        </w:rPr>
      </w:pPr>
      <w:r w:rsidRPr="009C32B5">
        <w:rPr>
          <w:rFonts w:ascii="Cambria" w:hAnsi="Cambria"/>
          <w:sz w:val="22"/>
          <w:szCs w:val="22"/>
        </w:rPr>
        <w:t>Served as the primary point of contact for employee payroll and benefits inquiries, resolving issues and providing exceptional customer service.</w:t>
      </w:r>
    </w:p>
    <w:p w14:paraId="4102E06B" w14:textId="77777777" w:rsidR="009C32B5" w:rsidRPr="009C32B5" w:rsidRDefault="009C32B5" w:rsidP="009C32B5">
      <w:pPr>
        <w:spacing w:after="0"/>
        <w:rPr>
          <w:rFonts w:ascii="Cambria" w:hAnsi="Cambria"/>
          <w:b/>
          <w:bCs/>
          <w:sz w:val="22"/>
          <w:szCs w:val="22"/>
        </w:rPr>
      </w:pPr>
    </w:p>
    <w:p w14:paraId="160349D4" w14:textId="5F067674" w:rsidR="00825A49" w:rsidRDefault="00825A49" w:rsidP="009C32B5">
      <w:pPr>
        <w:spacing w:after="0"/>
        <w:rPr>
          <w:rFonts w:ascii="Cambria" w:hAnsi="Cambria"/>
          <w:b/>
          <w:bCs/>
          <w:sz w:val="22"/>
          <w:szCs w:val="22"/>
        </w:rPr>
      </w:pPr>
      <w:r w:rsidRPr="009C32B5">
        <w:rPr>
          <w:rFonts w:ascii="Cambria" w:hAnsi="Cambria"/>
          <w:b/>
          <w:bCs/>
          <w:color w:val="EE0000"/>
          <w:sz w:val="22"/>
          <w:szCs w:val="22"/>
        </w:rPr>
        <w:t xml:space="preserve">Inspired Senior Healthcare </w:t>
      </w:r>
      <w:r w:rsidRPr="009C32B5">
        <w:rPr>
          <w:rFonts w:ascii="Cambria" w:hAnsi="Cambria"/>
          <w:b/>
          <w:bCs/>
          <w:sz w:val="22"/>
          <w:szCs w:val="22"/>
        </w:rPr>
        <w:t>| 2019</w:t>
      </w:r>
      <w:r w:rsidR="009C32B5">
        <w:rPr>
          <w:rFonts w:ascii="Cambria" w:hAnsi="Cambria"/>
          <w:b/>
          <w:bCs/>
          <w:sz w:val="22"/>
          <w:szCs w:val="22"/>
        </w:rPr>
        <w:t xml:space="preserve"> </w:t>
      </w:r>
      <w:r w:rsidRPr="009C32B5">
        <w:rPr>
          <w:rFonts w:ascii="Cambria" w:hAnsi="Cambria"/>
          <w:b/>
          <w:bCs/>
          <w:sz w:val="22"/>
          <w:szCs w:val="22"/>
        </w:rPr>
        <w:t>-</w:t>
      </w:r>
      <w:r w:rsidR="009C32B5">
        <w:rPr>
          <w:rFonts w:ascii="Cambria" w:hAnsi="Cambria"/>
          <w:b/>
          <w:bCs/>
          <w:sz w:val="22"/>
          <w:szCs w:val="22"/>
        </w:rPr>
        <w:t xml:space="preserve"> </w:t>
      </w:r>
      <w:r w:rsidRPr="009C32B5">
        <w:rPr>
          <w:rFonts w:ascii="Cambria" w:hAnsi="Cambria"/>
          <w:b/>
          <w:bCs/>
          <w:sz w:val="22"/>
          <w:szCs w:val="22"/>
        </w:rPr>
        <w:t>2022</w:t>
      </w:r>
    </w:p>
    <w:p w14:paraId="509CB66D" w14:textId="0015EB14" w:rsidR="009C32B5" w:rsidRPr="009C32B5" w:rsidRDefault="009C32B5" w:rsidP="009C32B5">
      <w:pPr>
        <w:spacing w:after="0"/>
        <w:rPr>
          <w:rFonts w:ascii="Cambria" w:hAnsi="Cambria"/>
          <w:b/>
          <w:bCs/>
          <w:sz w:val="22"/>
          <w:szCs w:val="22"/>
        </w:rPr>
      </w:pPr>
      <w:r w:rsidRPr="009C32B5">
        <w:rPr>
          <w:rFonts w:ascii="Cambria" w:hAnsi="Cambria"/>
          <w:b/>
          <w:bCs/>
          <w:sz w:val="22"/>
          <w:szCs w:val="22"/>
        </w:rPr>
        <w:t>Director of Human Resources, Payroll &amp; Business Operations (Hybrid)</w:t>
      </w:r>
    </w:p>
    <w:p w14:paraId="1733FC98" w14:textId="77777777" w:rsidR="00825A49" w:rsidRPr="009C32B5" w:rsidRDefault="00825A49" w:rsidP="009C32B5">
      <w:pPr>
        <w:pStyle w:val="ListParagraph"/>
        <w:numPr>
          <w:ilvl w:val="0"/>
          <w:numId w:val="2"/>
        </w:numPr>
        <w:spacing w:after="0"/>
        <w:rPr>
          <w:rFonts w:ascii="Cambria" w:hAnsi="Cambria"/>
          <w:sz w:val="22"/>
          <w:szCs w:val="22"/>
        </w:rPr>
      </w:pPr>
      <w:r w:rsidRPr="009C32B5">
        <w:rPr>
          <w:rFonts w:ascii="Cambria" w:hAnsi="Cambria"/>
          <w:sz w:val="22"/>
          <w:szCs w:val="22"/>
        </w:rPr>
        <w:t>Directed Human Resources, Payroll, Accounts Payable, and Accounts Receivable functions to support daily business operations and organizational goals.</w:t>
      </w:r>
    </w:p>
    <w:p w14:paraId="406E1DFF" w14:textId="77777777" w:rsidR="00825A49" w:rsidRPr="009C32B5" w:rsidRDefault="00825A49" w:rsidP="009C32B5">
      <w:pPr>
        <w:pStyle w:val="ListParagraph"/>
        <w:numPr>
          <w:ilvl w:val="0"/>
          <w:numId w:val="2"/>
        </w:numPr>
        <w:spacing w:after="0"/>
        <w:rPr>
          <w:rFonts w:ascii="Cambria" w:hAnsi="Cambria"/>
          <w:sz w:val="22"/>
          <w:szCs w:val="22"/>
        </w:rPr>
      </w:pPr>
      <w:r w:rsidRPr="009C32B5">
        <w:rPr>
          <w:rFonts w:ascii="Cambria" w:hAnsi="Cambria"/>
          <w:sz w:val="22"/>
          <w:szCs w:val="22"/>
        </w:rPr>
        <w:t>Managed full-cycle payroll processing for hourly, salaried, commissioned, and bonus-eligible employees while ensuring compliance with federal and state regulations.</w:t>
      </w:r>
    </w:p>
    <w:p w14:paraId="5B81A41D" w14:textId="77777777" w:rsidR="00825A49" w:rsidRPr="009C32B5" w:rsidRDefault="00825A49" w:rsidP="009C32B5">
      <w:pPr>
        <w:pStyle w:val="ListParagraph"/>
        <w:numPr>
          <w:ilvl w:val="0"/>
          <w:numId w:val="2"/>
        </w:numPr>
        <w:spacing w:after="0"/>
        <w:rPr>
          <w:rFonts w:ascii="Cambria" w:hAnsi="Cambria"/>
          <w:sz w:val="22"/>
          <w:szCs w:val="22"/>
        </w:rPr>
      </w:pPr>
      <w:r w:rsidRPr="009C32B5">
        <w:rPr>
          <w:rFonts w:ascii="Cambria" w:hAnsi="Cambria"/>
          <w:sz w:val="22"/>
          <w:szCs w:val="22"/>
        </w:rPr>
        <w:t>Oversaw recruitment, onboarding, employee relations, performance management, benefits administration, and policy implementation.</w:t>
      </w:r>
    </w:p>
    <w:p w14:paraId="1781DCA1" w14:textId="77777777" w:rsidR="00825A49" w:rsidRPr="009C32B5" w:rsidRDefault="00825A49" w:rsidP="009C32B5">
      <w:pPr>
        <w:pStyle w:val="ListParagraph"/>
        <w:numPr>
          <w:ilvl w:val="0"/>
          <w:numId w:val="2"/>
        </w:numPr>
        <w:spacing w:after="0"/>
        <w:rPr>
          <w:rFonts w:ascii="Cambria" w:hAnsi="Cambria"/>
          <w:sz w:val="22"/>
          <w:szCs w:val="22"/>
        </w:rPr>
      </w:pPr>
      <w:r w:rsidRPr="009C32B5">
        <w:rPr>
          <w:rFonts w:ascii="Cambria" w:hAnsi="Cambria"/>
          <w:sz w:val="22"/>
          <w:szCs w:val="22"/>
        </w:rPr>
        <w:t>Supervised accounts payable and accounts receivable activities, including invoicing, collections, vendor payments, account reconciliations, and cash flow management.</w:t>
      </w:r>
    </w:p>
    <w:p w14:paraId="6BF9DC22" w14:textId="77777777" w:rsidR="00825A49" w:rsidRPr="009C32B5" w:rsidRDefault="00825A49" w:rsidP="009C32B5">
      <w:pPr>
        <w:pStyle w:val="ListParagraph"/>
        <w:numPr>
          <w:ilvl w:val="0"/>
          <w:numId w:val="2"/>
        </w:numPr>
        <w:spacing w:after="0"/>
        <w:rPr>
          <w:rFonts w:ascii="Cambria" w:hAnsi="Cambria"/>
          <w:sz w:val="22"/>
          <w:szCs w:val="22"/>
        </w:rPr>
      </w:pPr>
      <w:r w:rsidRPr="009C32B5">
        <w:rPr>
          <w:rFonts w:ascii="Cambria" w:hAnsi="Cambria"/>
          <w:sz w:val="22"/>
          <w:szCs w:val="22"/>
        </w:rPr>
        <w:t>Prepared payroll, financial, and operational reports for leadership, supporting budgeting, forecasting, and strategic decision-making.</w:t>
      </w:r>
    </w:p>
    <w:p w14:paraId="6B7F07C6" w14:textId="77777777" w:rsidR="00825A49" w:rsidRPr="009C32B5" w:rsidRDefault="00825A49" w:rsidP="009C32B5">
      <w:pPr>
        <w:pStyle w:val="ListParagraph"/>
        <w:numPr>
          <w:ilvl w:val="0"/>
          <w:numId w:val="2"/>
        </w:numPr>
        <w:spacing w:after="0"/>
        <w:rPr>
          <w:rFonts w:ascii="Cambria" w:hAnsi="Cambria"/>
          <w:sz w:val="22"/>
          <w:szCs w:val="22"/>
        </w:rPr>
      </w:pPr>
      <w:r w:rsidRPr="009C32B5">
        <w:rPr>
          <w:rFonts w:ascii="Cambria" w:hAnsi="Cambria"/>
          <w:sz w:val="22"/>
          <w:szCs w:val="22"/>
        </w:rPr>
        <w:lastRenderedPageBreak/>
        <w:t>Led and developed cross-functional administrative and operational teams, improving efficiency, compliance, and customer service.</w:t>
      </w:r>
    </w:p>
    <w:p w14:paraId="0A861E44" w14:textId="77777777" w:rsidR="009C32B5" w:rsidRPr="009C32B5" w:rsidRDefault="009C32B5" w:rsidP="009C32B5">
      <w:pPr>
        <w:spacing w:after="0"/>
        <w:rPr>
          <w:rFonts w:ascii="Cambria" w:hAnsi="Cambria"/>
          <w:b/>
          <w:bCs/>
          <w:color w:val="EE0000"/>
          <w:sz w:val="22"/>
          <w:szCs w:val="22"/>
        </w:rPr>
      </w:pPr>
    </w:p>
    <w:p w14:paraId="035A27B3" w14:textId="54E809FD" w:rsidR="00825A49" w:rsidRDefault="008C50E3" w:rsidP="009C32B5">
      <w:pPr>
        <w:spacing w:after="0"/>
        <w:rPr>
          <w:rFonts w:ascii="Cambria" w:hAnsi="Cambria"/>
          <w:b/>
          <w:bCs/>
          <w:sz w:val="22"/>
          <w:szCs w:val="22"/>
        </w:rPr>
      </w:pPr>
      <w:proofErr w:type="spellStart"/>
      <w:r w:rsidRPr="009C32B5">
        <w:rPr>
          <w:rFonts w:ascii="Cambria" w:hAnsi="Cambria"/>
          <w:b/>
          <w:bCs/>
          <w:color w:val="EE0000"/>
          <w:sz w:val="22"/>
          <w:szCs w:val="22"/>
        </w:rPr>
        <w:t>Medilodge</w:t>
      </w:r>
      <w:proofErr w:type="spellEnd"/>
      <w:r w:rsidRPr="009C32B5">
        <w:rPr>
          <w:rFonts w:ascii="Cambria" w:hAnsi="Cambria"/>
          <w:b/>
          <w:bCs/>
          <w:color w:val="EE0000"/>
          <w:sz w:val="22"/>
          <w:szCs w:val="22"/>
        </w:rPr>
        <w:t xml:space="preserve"> of Farmington</w:t>
      </w:r>
      <w:r w:rsidR="009C32B5" w:rsidRPr="009C32B5">
        <w:rPr>
          <w:rFonts w:ascii="Cambria" w:hAnsi="Cambria"/>
          <w:b/>
          <w:bCs/>
          <w:color w:val="EE0000"/>
          <w:sz w:val="22"/>
          <w:szCs w:val="22"/>
        </w:rPr>
        <w:t xml:space="preserve"> </w:t>
      </w:r>
      <w:r w:rsidR="009C32B5" w:rsidRPr="009C32B5">
        <w:rPr>
          <w:rFonts w:ascii="Cambria" w:hAnsi="Cambria"/>
          <w:b/>
          <w:bCs/>
          <w:sz w:val="22"/>
          <w:szCs w:val="22"/>
        </w:rPr>
        <w:t xml:space="preserve">| 2018 – 2019 </w:t>
      </w:r>
    </w:p>
    <w:p w14:paraId="0EB16B44" w14:textId="2C32E71D" w:rsidR="009C32B5" w:rsidRPr="009C32B5" w:rsidRDefault="009C32B5" w:rsidP="009C32B5">
      <w:pPr>
        <w:spacing w:after="0"/>
        <w:rPr>
          <w:rFonts w:ascii="Cambria" w:hAnsi="Cambria"/>
          <w:b/>
          <w:bCs/>
          <w:color w:val="EE0000"/>
          <w:sz w:val="22"/>
          <w:szCs w:val="22"/>
        </w:rPr>
      </w:pPr>
      <w:r w:rsidRPr="009C32B5">
        <w:rPr>
          <w:rFonts w:ascii="Cambria" w:hAnsi="Cambria"/>
          <w:b/>
          <w:bCs/>
          <w:color w:val="000000" w:themeColor="text1"/>
          <w:sz w:val="22"/>
          <w:szCs w:val="22"/>
        </w:rPr>
        <w:t>HR, Payroll, Benefits &amp; Talent Acquisition Manager</w:t>
      </w:r>
      <w:r w:rsidRPr="009C32B5">
        <w:rPr>
          <w:rFonts w:ascii="Cambria" w:hAnsi="Cambria"/>
          <w:b/>
          <w:bCs/>
          <w:color w:val="000000" w:themeColor="text1"/>
          <w:sz w:val="22"/>
          <w:szCs w:val="22"/>
        </w:rPr>
        <w:t xml:space="preserve"> </w:t>
      </w:r>
      <w:r w:rsidRPr="009C32B5">
        <w:rPr>
          <w:rFonts w:ascii="Cambria" w:hAnsi="Cambria"/>
          <w:b/>
          <w:bCs/>
          <w:color w:val="000000" w:themeColor="text1"/>
          <w:sz w:val="22"/>
          <w:szCs w:val="22"/>
        </w:rPr>
        <w:t>| Long-Term Care &amp; Rehabilitation Facility</w:t>
      </w:r>
    </w:p>
    <w:p w14:paraId="34B1BFBE" w14:textId="77777777" w:rsidR="00825A49" w:rsidRPr="009C32B5" w:rsidRDefault="00825A49" w:rsidP="009C32B5">
      <w:pPr>
        <w:pStyle w:val="ListParagraph"/>
        <w:numPr>
          <w:ilvl w:val="0"/>
          <w:numId w:val="5"/>
        </w:numPr>
        <w:spacing w:after="0"/>
        <w:rPr>
          <w:rFonts w:ascii="Cambria" w:hAnsi="Cambria"/>
          <w:sz w:val="22"/>
          <w:szCs w:val="22"/>
        </w:rPr>
      </w:pPr>
      <w:r w:rsidRPr="009C32B5">
        <w:rPr>
          <w:rFonts w:ascii="Cambria" w:hAnsi="Cambria"/>
          <w:sz w:val="22"/>
          <w:szCs w:val="22"/>
        </w:rPr>
        <w:t>Directed Human Resources, Payroll, benefits administration, and talent acquisition functions for skilled nursing and rehabilitation facility.</w:t>
      </w:r>
    </w:p>
    <w:p w14:paraId="22159AF7" w14:textId="77777777" w:rsidR="00825A49" w:rsidRPr="009C32B5" w:rsidRDefault="00825A49" w:rsidP="009C32B5">
      <w:pPr>
        <w:pStyle w:val="ListParagraph"/>
        <w:numPr>
          <w:ilvl w:val="0"/>
          <w:numId w:val="5"/>
        </w:numPr>
        <w:spacing w:after="0"/>
        <w:rPr>
          <w:rFonts w:ascii="Cambria" w:hAnsi="Cambria"/>
          <w:sz w:val="22"/>
          <w:szCs w:val="22"/>
        </w:rPr>
      </w:pPr>
      <w:r w:rsidRPr="009C32B5">
        <w:rPr>
          <w:rFonts w:ascii="Cambria" w:hAnsi="Cambria"/>
          <w:sz w:val="22"/>
          <w:szCs w:val="22"/>
        </w:rPr>
        <w:t>Managed full-cycle recruitment, onboarding, orientation, and retention initiatives for clinical, nursing, dietary, housekeeping, maintenance, and administrative staff.</w:t>
      </w:r>
    </w:p>
    <w:p w14:paraId="31E6BF63" w14:textId="77777777" w:rsidR="00825A49" w:rsidRPr="009C32B5" w:rsidRDefault="00825A49" w:rsidP="009C32B5">
      <w:pPr>
        <w:pStyle w:val="ListParagraph"/>
        <w:numPr>
          <w:ilvl w:val="0"/>
          <w:numId w:val="5"/>
        </w:numPr>
        <w:spacing w:after="0"/>
        <w:rPr>
          <w:rFonts w:ascii="Cambria" w:hAnsi="Cambria"/>
          <w:sz w:val="22"/>
          <w:szCs w:val="22"/>
        </w:rPr>
      </w:pPr>
      <w:r w:rsidRPr="009C32B5">
        <w:rPr>
          <w:rFonts w:ascii="Cambria" w:hAnsi="Cambria"/>
          <w:sz w:val="22"/>
          <w:szCs w:val="22"/>
        </w:rPr>
        <w:t>Administered employee benefits programs, including health, dental, vision, life insurance, and retirement plans.</w:t>
      </w:r>
    </w:p>
    <w:p w14:paraId="7C4901A4" w14:textId="77777777" w:rsidR="00825A49" w:rsidRPr="009C32B5" w:rsidRDefault="00825A49" w:rsidP="009C32B5">
      <w:pPr>
        <w:pStyle w:val="ListParagraph"/>
        <w:numPr>
          <w:ilvl w:val="0"/>
          <w:numId w:val="5"/>
        </w:numPr>
        <w:spacing w:after="0"/>
        <w:rPr>
          <w:rFonts w:ascii="Cambria" w:hAnsi="Cambria"/>
          <w:sz w:val="22"/>
          <w:szCs w:val="22"/>
        </w:rPr>
      </w:pPr>
      <w:r w:rsidRPr="009C32B5">
        <w:rPr>
          <w:rFonts w:ascii="Cambria" w:hAnsi="Cambria"/>
          <w:sz w:val="22"/>
          <w:szCs w:val="22"/>
        </w:rPr>
        <w:t>Served as a trusted resource for employee relations, performance management, investigations, corrective actions, and policy interpretation.</w:t>
      </w:r>
    </w:p>
    <w:p w14:paraId="77DE1150" w14:textId="729DA00A" w:rsidR="00290211" w:rsidRPr="009C32B5" w:rsidRDefault="00290211" w:rsidP="009C32B5">
      <w:pPr>
        <w:pStyle w:val="ListParagraph"/>
        <w:numPr>
          <w:ilvl w:val="0"/>
          <w:numId w:val="5"/>
        </w:numPr>
        <w:spacing w:after="0"/>
        <w:rPr>
          <w:rFonts w:ascii="Cambria" w:hAnsi="Cambria"/>
          <w:sz w:val="22"/>
          <w:szCs w:val="22"/>
        </w:rPr>
      </w:pPr>
      <w:r w:rsidRPr="009C32B5">
        <w:rPr>
          <w:rFonts w:ascii="Cambria" w:hAnsi="Cambria"/>
          <w:sz w:val="22"/>
          <w:szCs w:val="22"/>
        </w:rPr>
        <w:t>Developed and implemented employee engagement and retention initiatives to support workforce stability and reduce turnover.</w:t>
      </w:r>
    </w:p>
    <w:p w14:paraId="4F7BF0F6" w14:textId="39ED98F2" w:rsidR="00290211" w:rsidRPr="009C32B5" w:rsidRDefault="00290211" w:rsidP="009C32B5">
      <w:pPr>
        <w:pStyle w:val="ListParagraph"/>
        <w:numPr>
          <w:ilvl w:val="0"/>
          <w:numId w:val="5"/>
        </w:numPr>
        <w:spacing w:after="0"/>
        <w:rPr>
          <w:rFonts w:ascii="Cambria" w:hAnsi="Cambria"/>
          <w:sz w:val="22"/>
          <w:szCs w:val="22"/>
        </w:rPr>
      </w:pPr>
      <w:r w:rsidRPr="009C32B5">
        <w:rPr>
          <w:rFonts w:ascii="Cambria" w:hAnsi="Cambria"/>
          <w:sz w:val="22"/>
          <w:szCs w:val="22"/>
        </w:rPr>
        <w:t xml:space="preserve">Partnered with department leaders to address staffing needs, performance concerns, disciplinary actions, and succession planning efforts. </w:t>
      </w:r>
    </w:p>
    <w:p w14:paraId="005A07C7" w14:textId="77777777" w:rsidR="009C32B5" w:rsidRPr="009C32B5" w:rsidRDefault="009C32B5" w:rsidP="009C32B5">
      <w:pPr>
        <w:spacing w:after="0"/>
        <w:rPr>
          <w:rFonts w:ascii="Cambria" w:hAnsi="Cambria"/>
          <w:b/>
          <w:bCs/>
          <w:sz w:val="22"/>
          <w:szCs w:val="22"/>
        </w:rPr>
      </w:pPr>
    </w:p>
    <w:p w14:paraId="46CBADBB" w14:textId="5643C143" w:rsidR="00825A49" w:rsidRPr="009C32B5" w:rsidRDefault="00825A49" w:rsidP="009C32B5">
      <w:pPr>
        <w:spacing w:after="0"/>
        <w:rPr>
          <w:rFonts w:ascii="Cambria" w:hAnsi="Cambria"/>
          <w:b/>
          <w:bCs/>
          <w:color w:val="EE0000"/>
          <w:sz w:val="22"/>
          <w:szCs w:val="22"/>
        </w:rPr>
      </w:pPr>
      <w:r w:rsidRPr="009C32B5">
        <w:rPr>
          <w:rFonts w:ascii="Cambria" w:hAnsi="Cambria"/>
          <w:b/>
          <w:bCs/>
          <w:color w:val="EE0000"/>
          <w:sz w:val="22"/>
          <w:szCs w:val="22"/>
        </w:rPr>
        <w:t>Education</w:t>
      </w:r>
    </w:p>
    <w:p w14:paraId="0ED4AB10" w14:textId="4D249A10" w:rsidR="00825A49" w:rsidRPr="009C32B5" w:rsidRDefault="00825A49" w:rsidP="009C32B5">
      <w:pPr>
        <w:pStyle w:val="ListParagraph"/>
        <w:numPr>
          <w:ilvl w:val="0"/>
          <w:numId w:val="7"/>
        </w:numPr>
        <w:spacing w:after="0"/>
        <w:rPr>
          <w:rFonts w:ascii="Cambria" w:hAnsi="Cambria"/>
          <w:b/>
          <w:bCs/>
          <w:sz w:val="22"/>
          <w:szCs w:val="22"/>
        </w:rPr>
      </w:pPr>
      <w:r w:rsidRPr="009C32B5">
        <w:rPr>
          <w:rFonts w:ascii="Cambria" w:hAnsi="Cambria"/>
          <w:b/>
          <w:bCs/>
          <w:sz w:val="22"/>
          <w:szCs w:val="22"/>
        </w:rPr>
        <w:t>Master of Business Administration (MBA)</w:t>
      </w:r>
      <w:r w:rsidR="00A058FF" w:rsidRPr="009C32B5">
        <w:rPr>
          <w:rFonts w:ascii="Cambria" w:hAnsi="Cambria"/>
          <w:b/>
          <w:bCs/>
          <w:sz w:val="22"/>
          <w:szCs w:val="22"/>
        </w:rPr>
        <w:t xml:space="preserve"> - </w:t>
      </w:r>
      <w:r w:rsidRPr="009C32B5">
        <w:rPr>
          <w:rFonts w:ascii="Cambria" w:hAnsi="Cambria"/>
          <w:b/>
          <w:bCs/>
          <w:sz w:val="22"/>
          <w:szCs w:val="22"/>
        </w:rPr>
        <w:t xml:space="preserve">Human Resource Management </w:t>
      </w:r>
    </w:p>
    <w:p w14:paraId="0FB34D45" w14:textId="0271BF3C" w:rsidR="00825A49" w:rsidRPr="009C32B5" w:rsidRDefault="00825A49" w:rsidP="009C32B5">
      <w:pPr>
        <w:pStyle w:val="ListParagraph"/>
        <w:spacing w:after="0"/>
        <w:rPr>
          <w:rFonts w:ascii="Cambria" w:hAnsi="Cambria"/>
          <w:b/>
          <w:bCs/>
          <w:sz w:val="22"/>
          <w:szCs w:val="22"/>
        </w:rPr>
      </w:pPr>
      <w:r w:rsidRPr="009C32B5">
        <w:rPr>
          <w:rFonts w:ascii="Cambria" w:hAnsi="Cambria"/>
          <w:b/>
          <w:bCs/>
          <w:sz w:val="22"/>
          <w:szCs w:val="22"/>
        </w:rPr>
        <w:t xml:space="preserve">University of Phoenix </w:t>
      </w:r>
    </w:p>
    <w:p w14:paraId="6516533A" w14:textId="64565B8B" w:rsidR="00F633D8" w:rsidRPr="009C32B5" w:rsidRDefault="00F633D8" w:rsidP="009C32B5">
      <w:pPr>
        <w:pStyle w:val="ListParagraph"/>
        <w:spacing w:after="0"/>
        <w:rPr>
          <w:rFonts w:ascii="Cambria" w:hAnsi="Cambria"/>
          <w:b/>
          <w:bCs/>
          <w:sz w:val="22"/>
          <w:szCs w:val="22"/>
        </w:rPr>
      </w:pPr>
      <w:r w:rsidRPr="009C32B5">
        <w:rPr>
          <w:rFonts w:ascii="Cambria" w:hAnsi="Cambria"/>
          <w:b/>
          <w:bCs/>
          <w:sz w:val="22"/>
          <w:szCs w:val="22"/>
        </w:rPr>
        <w:t>Program Completed</w:t>
      </w:r>
    </w:p>
    <w:p w14:paraId="6CA81C57" w14:textId="651EAE6C" w:rsidR="00825A49" w:rsidRPr="009C32B5" w:rsidRDefault="00825A49" w:rsidP="009C32B5">
      <w:pPr>
        <w:pStyle w:val="ListParagraph"/>
        <w:numPr>
          <w:ilvl w:val="0"/>
          <w:numId w:val="7"/>
        </w:numPr>
        <w:spacing w:after="0"/>
        <w:rPr>
          <w:rFonts w:ascii="Cambria" w:hAnsi="Cambria"/>
          <w:b/>
          <w:bCs/>
          <w:sz w:val="22"/>
          <w:szCs w:val="22"/>
        </w:rPr>
      </w:pPr>
      <w:r w:rsidRPr="009C32B5">
        <w:rPr>
          <w:rFonts w:ascii="Cambria" w:hAnsi="Cambria"/>
          <w:b/>
          <w:bCs/>
          <w:sz w:val="22"/>
          <w:szCs w:val="22"/>
        </w:rPr>
        <w:t>Bachelor of Science, Business Management</w:t>
      </w:r>
    </w:p>
    <w:p w14:paraId="261777EE" w14:textId="15852AD6" w:rsidR="00A058FF" w:rsidRPr="009C32B5" w:rsidRDefault="00825A49" w:rsidP="009C32B5">
      <w:pPr>
        <w:pStyle w:val="ListParagraph"/>
        <w:spacing w:after="0"/>
        <w:rPr>
          <w:rFonts w:ascii="Cambria" w:hAnsi="Cambria"/>
          <w:b/>
          <w:bCs/>
          <w:sz w:val="22"/>
          <w:szCs w:val="22"/>
        </w:rPr>
      </w:pPr>
      <w:r w:rsidRPr="009C32B5">
        <w:rPr>
          <w:rFonts w:ascii="Cambria" w:hAnsi="Cambria"/>
          <w:b/>
          <w:bCs/>
          <w:sz w:val="22"/>
          <w:szCs w:val="22"/>
        </w:rPr>
        <w:t>University of Phoenix | 2007</w:t>
      </w:r>
    </w:p>
    <w:p w14:paraId="2C183627" w14:textId="77777777" w:rsidR="005A3320" w:rsidRPr="009C32B5" w:rsidRDefault="005A3320" w:rsidP="009C32B5">
      <w:pPr>
        <w:spacing w:after="0"/>
        <w:rPr>
          <w:rFonts w:ascii="Cambria" w:hAnsi="Cambria"/>
          <w:b/>
          <w:bCs/>
          <w:sz w:val="22"/>
          <w:szCs w:val="22"/>
        </w:rPr>
      </w:pPr>
    </w:p>
    <w:p w14:paraId="6320240D" w14:textId="48E8CD44" w:rsidR="00F633D8" w:rsidRPr="009C32B5" w:rsidRDefault="00F633D8" w:rsidP="009C32B5">
      <w:pPr>
        <w:spacing w:after="0"/>
        <w:rPr>
          <w:rFonts w:ascii="Cambria" w:hAnsi="Cambria"/>
          <w:b/>
          <w:bCs/>
          <w:color w:val="EE0000"/>
          <w:sz w:val="22"/>
          <w:szCs w:val="22"/>
        </w:rPr>
      </w:pPr>
      <w:r w:rsidRPr="009C32B5">
        <w:rPr>
          <w:rFonts w:ascii="Cambria" w:hAnsi="Cambria"/>
          <w:b/>
          <w:bCs/>
          <w:color w:val="EE0000"/>
          <w:sz w:val="22"/>
          <w:szCs w:val="22"/>
        </w:rPr>
        <w:t xml:space="preserve">Additional </w:t>
      </w:r>
      <w:r w:rsidR="00A058FF" w:rsidRPr="009C32B5">
        <w:rPr>
          <w:rFonts w:ascii="Cambria" w:hAnsi="Cambria"/>
          <w:b/>
          <w:bCs/>
          <w:color w:val="EE0000"/>
          <w:sz w:val="22"/>
          <w:szCs w:val="22"/>
        </w:rPr>
        <w:t>Licenses &amp; Certifications</w:t>
      </w:r>
    </w:p>
    <w:p w14:paraId="0CFF6176" w14:textId="43C6D231" w:rsidR="00F633D8" w:rsidRPr="009C32B5" w:rsidRDefault="00F633D8" w:rsidP="009C32B5">
      <w:pPr>
        <w:spacing w:after="0"/>
        <w:rPr>
          <w:rFonts w:ascii="Cambria" w:hAnsi="Cambria"/>
          <w:b/>
          <w:bCs/>
          <w:sz w:val="22"/>
          <w:szCs w:val="22"/>
        </w:rPr>
      </w:pPr>
      <w:r w:rsidRPr="009C32B5">
        <w:rPr>
          <w:rFonts w:ascii="Cambria" w:hAnsi="Cambria"/>
          <w:b/>
          <w:bCs/>
          <w:sz w:val="22"/>
          <w:szCs w:val="22"/>
        </w:rPr>
        <w:t>Li</w:t>
      </w:r>
      <w:r w:rsidR="005A3320" w:rsidRPr="009C32B5">
        <w:rPr>
          <w:rFonts w:ascii="Cambria" w:hAnsi="Cambria"/>
          <w:b/>
          <w:bCs/>
          <w:sz w:val="22"/>
          <w:szCs w:val="22"/>
        </w:rPr>
        <w:t>fe Insurance Producer Licenses: Arizona (Active) | Michigan (Active) | Ohio (Active)</w:t>
      </w:r>
    </w:p>
    <w:p w14:paraId="0B7D8E37" w14:textId="4EB7233F" w:rsidR="0022396C" w:rsidRPr="009C32B5" w:rsidRDefault="0022396C" w:rsidP="009C32B5">
      <w:pPr>
        <w:pStyle w:val="ListParagraph"/>
        <w:spacing w:after="0"/>
        <w:rPr>
          <w:rFonts w:ascii="Cambria" w:hAnsi="Cambria"/>
          <w:b/>
          <w:bCs/>
          <w:sz w:val="22"/>
          <w:szCs w:val="22"/>
        </w:rPr>
      </w:pPr>
    </w:p>
    <w:p w14:paraId="3344E577" w14:textId="77777777" w:rsidR="009C32B5" w:rsidRPr="009C32B5" w:rsidRDefault="009C32B5" w:rsidP="009C32B5">
      <w:pPr>
        <w:pStyle w:val="ListParagraph"/>
        <w:spacing w:after="0"/>
        <w:rPr>
          <w:rFonts w:ascii="Cambria" w:hAnsi="Cambria"/>
          <w:b/>
          <w:bCs/>
          <w:sz w:val="22"/>
          <w:szCs w:val="22"/>
        </w:rPr>
      </w:pPr>
    </w:p>
    <w:sectPr w:rsidR="009C32B5" w:rsidRPr="009C32B5" w:rsidSect="009C32B5">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E19B3" w14:textId="77777777" w:rsidR="00C72635" w:rsidRDefault="00C72635" w:rsidP="00570047">
      <w:pPr>
        <w:spacing w:after="0" w:line="240" w:lineRule="auto"/>
      </w:pPr>
      <w:r>
        <w:separator/>
      </w:r>
    </w:p>
  </w:endnote>
  <w:endnote w:type="continuationSeparator" w:id="0">
    <w:p w14:paraId="680DD5EC" w14:textId="77777777" w:rsidR="00C72635" w:rsidRDefault="00C72635" w:rsidP="00570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B7AA" w14:textId="77777777" w:rsidR="00C72635" w:rsidRDefault="00C72635" w:rsidP="00570047">
      <w:pPr>
        <w:spacing w:after="0" w:line="240" w:lineRule="auto"/>
      </w:pPr>
      <w:r>
        <w:separator/>
      </w:r>
    </w:p>
  </w:footnote>
  <w:footnote w:type="continuationSeparator" w:id="0">
    <w:p w14:paraId="09A52577" w14:textId="77777777" w:rsidR="00C72635" w:rsidRDefault="00C72635" w:rsidP="00570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65D4" w14:textId="4DFA83F9" w:rsidR="00570047" w:rsidRDefault="00570047">
    <w:pPr>
      <w:pStyle w:val="Header"/>
    </w:pPr>
    <w:r>
      <w:rPr>
        <w:noProof/>
      </w:rPr>
      <w:drawing>
        <wp:inline distT="0" distB="0" distL="0" distR="0" wp14:anchorId="1EA5D24F" wp14:editId="5A81D4EC">
          <wp:extent cx="1533333" cy="771429"/>
          <wp:effectExtent l="0" t="0" r="0" b="0"/>
          <wp:docPr id="48828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81627" name=""/>
                  <pic:cNvPicPr/>
                </pic:nvPicPr>
                <pic:blipFill>
                  <a:blip r:embed="rId1"/>
                  <a:stretch>
                    <a:fillRect/>
                  </a:stretch>
                </pic:blipFill>
                <pic:spPr>
                  <a:xfrm>
                    <a:off x="0" y="0"/>
                    <a:ext cx="1533333" cy="771429"/>
                  </a:xfrm>
                  <a:prstGeom prst="rect">
                    <a:avLst/>
                  </a:prstGeom>
                </pic:spPr>
              </pic:pic>
            </a:graphicData>
          </a:graphic>
        </wp:inline>
      </w:drawing>
    </w:r>
  </w:p>
  <w:p w14:paraId="74AB7C32" w14:textId="77777777" w:rsidR="00570047" w:rsidRDefault="005700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D7F15"/>
    <w:multiLevelType w:val="hybridMultilevel"/>
    <w:tmpl w:val="3682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B0706"/>
    <w:multiLevelType w:val="hybridMultilevel"/>
    <w:tmpl w:val="49DE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740468"/>
    <w:multiLevelType w:val="hybridMultilevel"/>
    <w:tmpl w:val="6A7C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D14BD0"/>
    <w:multiLevelType w:val="hybridMultilevel"/>
    <w:tmpl w:val="3BD4A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D917B8"/>
    <w:multiLevelType w:val="hybridMultilevel"/>
    <w:tmpl w:val="1882A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D03DE1"/>
    <w:multiLevelType w:val="hybridMultilevel"/>
    <w:tmpl w:val="5428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F3565F"/>
    <w:multiLevelType w:val="hybridMultilevel"/>
    <w:tmpl w:val="677C7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468862">
    <w:abstractNumId w:val="1"/>
  </w:num>
  <w:num w:numId="2" w16cid:durableId="629284579">
    <w:abstractNumId w:val="2"/>
  </w:num>
  <w:num w:numId="3" w16cid:durableId="2001541966">
    <w:abstractNumId w:val="3"/>
  </w:num>
  <w:num w:numId="4" w16cid:durableId="1425489837">
    <w:abstractNumId w:val="0"/>
  </w:num>
  <w:num w:numId="5" w16cid:durableId="257451370">
    <w:abstractNumId w:val="5"/>
  </w:num>
  <w:num w:numId="6" w16cid:durableId="1567254683">
    <w:abstractNumId w:val="4"/>
  </w:num>
  <w:num w:numId="7" w16cid:durableId="1214076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6C"/>
    <w:rsid w:val="00020017"/>
    <w:rsid w:val="00205D13"/>
    <w:rsid w:val="0022396C"/>
    <w:rsid w:val="002314EF"/>
    <w:rsid w:val="00290211"/>
    <w:rsid w:val="002E5210"/>
    <w:rsid w:val="00352BAF"/>
    <w:rsid w:val="00516B1E"/>
    <w:rsid w:val="00570047"/>
    <w:rsid w:val="005A3320"/>
    <w:rsid w:val="005C31F5"/>
    <w:rsid w:val="00604D25"/>
    <w:rsid w:val="006A061D"/>
    <w:rsid w:val="00755C9C"/>
    <w:rsid w:val="007D2190"/>
    <w:rsid w:val="007F3A27"/>
    <w:rsid w:val="00825A49"/>
    <w:rsid w:val="008C50E3"/>
    <w:rsid w:val="009C32B5"/>
    <w:rsid w:val="009E436B"/>
    <w:rsid w:val="00A058FF"/>
    <w:rsid w:val="00A14538"/>
    <w:rsid w:val="00B467A1"/>
    <w:rsid w:val="00B84CB5"/>
    <w:rsid w:val="00BE434E"/>
    <w:rsid w:val="00C72635"/>
    <w:rsid w:val="00DB7982"/>
    <w:rsid w:val="00DD2AB4"/>
    <w:rsid w:val="00EF0731"/>
    <w:rsid w:val="00F6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B133"/>
  <w15:chartTrackingRefBased/>
  <w15:docId w15:val="{BA970E65-5324-CC44-A06A-43CB5DE5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96C"/>
  </w:style>
  <w:style w:type="paragraph" w:styleId="Heading1">
    <w:name w:val="heading 1"/>
    <w:basedOn w:val="Normal"/>
    <w:next w:val="Normal"/>
    <w:link w:val="Heading1Char"/>
    <w:uiPriority w:val="9"/>
    <w:qFormat/>
    <w:rsid w:val="00223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6C"/>
    <w:rPr>
      <w:rFonts w:eastAsiaTheme="majorEastAsia" w:cstheme="majorBidi"/>
      <w:color w:val="272727" w:themeColor="text1" w:themeTint="D8"/>
    </w:rPr>
  </w:style>
  <w:style w:type="paragraph" w:styleId="Title">
    <w:name w:val="Title"/>
    <w:basedOn w:val="Normal"/>
    <w:next w:val="Normal"/>
    <w:link w:val="TitleChar"/>
    <w:uiPriority w:val="10"/>
    <w:qFormat/>
    <w:rsid w:val="00223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6C"/>
    <w:pPr>
      <w:spacing w:before="160"/>
      <w:jc w:val="center"/>
    </w:pPr>
    <w:rPr>
      <w:i/>
      <w:iCs/>
      <w:color w:val="404040" w:themeColor="text1" w:themeTint="BF"/>
    </w:rPr>
  </w:style>
  <w:style w:type="character" w:customStyle="1" w:styleId="QuoteChar">
    <w:name w:val="Quote Char"/>
    <w:basedOn w:val="DefaultParagraphFont"/>
    <w:link w:val="Quote"/>
    <w:uiPriority w:val="29"/>
    <w:rsid w:val="0022396C"/>
    <w:rPr>
      <w:i/>
      <w:iCs/>
      <w:color w:val="404040" w:themeColor="text1" w:themeTint="BF"/>
    </w:rPr>
  </w:style>
  <w:style w:type="paragraph" w:styleId="ListParagraph">
    <w:name w:val="List Paragraph"/>
    <w:basedOn w:val="Normal"/>
    <w:uiPriority w:val="34"/>
    <w:qFormat/>
    <w:rsid w:val="0022396C"/>
    <w:pPr>
      <w:ind w:left="720"/>
      <w:contextualSpacing/>
    </w:pPr>
  </w:style>
  <w:style w:type="character" w:styleId="IntenseEmphasis">
    <w:name w:val="Intense Emphasis"/>
    <w:basedOn w:val="DefaultParagraphFont"/>
    <w:uiPriority w:val="21"/>
    <w:qFormat/>
    <w:rsid w:val="0022396C"/>
    <w:rPr>
      <w:i/>
      <w:iCs/>
      <w:color w:val="0F4761" w:themeColor="accent1" w:themeShade="BF"/>
    </w:rPr>
  </w:style>
  <w:style w:type="paragraph" w:styleId="IntenseQuote">
    <w:name w:val="Intense Quote"/>
    <w:basedOn w:val="Normal"/>
    <w:next w:val="Normal"/>
    <w:link w:val="IntenseQuoteChar"/>
    <w:uiPriority w:val="30"/>
    <w:qFormat/>
    <w:rsid w:val="00223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96C"/>
    <w:rPr>
      <w:i/>
      <w:iCs/>
      <w:color w:val="0F4761" w:themeColor="accent1" w:themeShade="BF"/>
    </w:rPr>
  </w:style>
  <w:style w:type="character" w:styleId="IntenseReference">
    <w:name w:val="Intense Reference"/>
    <w:basedOn w:val="DefaultParagraphFont"/>
    <w:uiPriority w:val="32"/>
    <w:qFormat/>
    <w:rsid w:val="0022396C"/>
    <w:rPr>
      <w:b/>
      <w:bCs/>
      <w:smallCaps/>
      <w:color w:val="0F4761" w:themeColor="accent1" w:themeShade="BF"/>
      <w:spacing w:val="5"/>
    </w:rPr>
  </w:style>
  <w:style w:type="character" w:styleId="Hyperlink">
    <w:name w:val="Hyperlink"/>
    <w:basedOn w:val="DefaultParagraphFont"/>
    <w:uiPriority w:val="99"/>
    <w:unhideWhenUsed/>
    <w:rsid w:val="0022396C"/>
    <w:rPr>
      <w:color w:val="467886" w:themeColor="hyperlink"/>
      <w:u w:val="single"/>
    </w:rPr>
  </w:style>
  <w:style w:type="character" w:styleId="FollowedHyperlink">
    <w:name w:val="FollowedHyperlink"/>
    <w:basedOn w:val="DefaultParagraphFont"/>
    <w:uiPriority w:val="99"/>
    <w:semiHidden/>
    <w:unhideWhenUsed/>
    <w:rsid w:val="00EF0731"/>
    <w:rPr>
      <w:color w:val="96607D" w:themeColor="followedHyperlink"/>
      <w:u w:val="single"/>
    </w:rPr>
  </w:style>
  <w:style w:type="character" w:styleId="UnresolvedMention">
    <w:name w:val="Unresolved Mention"/>
    <w:basedOn w:val="DefaultParagraphFont"/>
    <w:uiPriority w:val="99"/>
    <w:semiHidden/>
    <w:unhideWhenUsed/>
    <w:rsid w:val="00EF0731"/>
    <w:rPr>
      <w:color w:val="605E5C"/>
      <w:shd w:val="clear" w:color="auto" w:fill="E1DFDD"/>
    </w:rPr>
  </w:style>
  <w:style w:type="paragraph" w:styleId="Header">
    <w:name w:val="header"/>
    <w:basedOn w:val="Normal"/>
    <w:link w:val="HeaderChar"/>
    <w:uiPriority w:val="99"/>
    <w:unhideWhenUsed/>
    <w:rsid w:val="00570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047"/>
  </w:style>
  <w:style w:type="paragraph" w:styleId="Footer">
    <w:name w:val="footer"/>
    <w:basedOn w:val="Normal"/>
    <w:link w:val="FooterChar"/>
    <w:uiPriority w:val="99"/>
    <w:unhideWhenUsed/>
    <w:rsid w:val="00570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0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Candle Meyers</dc:creator>
  <cp:keywords/>
  <dc:description/>
  <cp:lastModifiedBy>Padam Singh Kataria</cp:lastModifiedBy>
  <cp:revision>3</cp:revision>
  <dcterms:created xsi:type="dcterms:W3CDTF">2026-09-02T17:45:00Z</dcterms:created>
  <dcterms:modified xsi:type="dcterms:W3CDTF">2026-09-02T18:01:00Z</dcterms:modified>
</cp:coreProperties>
</file>