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0DB9" w14:textId="17C9E5D0" w:rsidR="00FC7F59" w:rsidRPr="00FE733A" w:rsidRDefault="00FC7F59" w:rsidP="00FC7F59">
      <w:pPr>
        <w:pStyle w:val="NoSpacing"/>
        <w:ind w:right="-630"/>
        <w:jc w:val="right"/>
        <w:rPr>
          <w:rFonts w:ascii="Microsoft JhengHei UI" w:eastAsia="Microsoft JhengHei UI" w:hAnsi="Microsoft JhengHei UI"/>
          <w:color w:val="595959" w:themeColor="text1" w:themeTint="A6"/>
          <w:sz w:val="70"/>
          <w:szCs w:val="70"/>
        </w:rPr>
      </w:pPr>
      <w:bookmarkStart w:id="0" w:name="_Toc321147149"/>
      <w:bookmarkStart w:id="1" w:name="_Toc318188227"/>
      <w:bookmarkStart w:id="2" w:name="_Toc318188327"/>
      <w:bookmarkStart w:id="3" w:name="_Toc318189312"/>
      <w:bookmarkStart w:id="4" w:name="_Toc321147011"/>
      <w:r w:rsidRPr="00FE733A">
        <w:rPr>
          <w:rFonts w:ascii="Microsoft JhengHei UI" w:eastAsia="Microsoft JhengHei UI" w:hAnsi="Microsoft JhengHei UI"/>
          <w:noProof/>
          <w:sz w:val="24"/>
          <w:lang w:val="en-US" w:eastAsia="zh-CN" w:bidi="ar-SA"/>
        </w:rPr>
        <mc:AlternateContent>
          <mc:Choice Requires="wps">
            <w:drawing>
              <wp:anchor distT="0" distB="0" distL="114300" distR="114300" simplePos="0" relativeHeight="251662337" behindDoc="0" locked="0" layoutInCell="1" allowOverlap="1" wp14:anchorId="434285E6" wp14:editId="6A17A790">
                <wp:simplePos x="0" y="0"/>
                <wp:positionH relativeFrom="page">
                  <wp:posOffset>2468241</wp:posOffset>
                </wp:positionH>
                <wp:positionV relativeFrom="paragraph">
                  <wp:posOffset>692665</wp:posOffset>
                </wp:positionV>
                <wp:extent cx="461466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461466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065A1" id="Round Diagonal Corner Rectangle 2" o:spid="_x0000_s1026" style="position:absolute;margin-left:194.35pt;margin-top:54.55pt;width:363.35pt;height:3.6pt;z-index:2516623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61466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" path="m7620,l4614669,r,l461466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4614669,0;4614669,0;4614669,38099;4607049,45719;0,45719;0,45719;0,7620;7620,0" o:connectangles="0,0,0,0,0,0,0,0,0"/>
                <w10:wrap anchorx="page"/>
              </v:shape>
            </w:pict>
          </mc:Fallback>
        </mc:AlternateContent>
      </w:r>
      <w:r>
        <w:rPr>
          <w:rFonts w:ascii="Microsoft JhengHei UI" w:eastAsia="Microsoft JhengHei UI" w:hAnsi="Microsoft JhengHei UI"/>
          <w:color w:val="595959" w:themeColor="text1" w:themeTint="A6"/>
          <w:sz w:val="70"/>
          <w:szCs w:val="70"/>
        </w:rPr>
        <w:t>RECUPERACIÓN DE LA INFORAMACIÓN</w:t>
      </w:r>
    </w:p>
    <w:p w14:paraId="59364719" w14:textId="77777777" w:rsidR="00FC7F59" w:rsidRPr="00FE733A" w:rsidRDefault="00FC7F59" w:rsidP="00FC7F59">
      <w:pPr>
        <w:pStyle w:val="NoSpacing"/>
        <w:ind w:right="-630"/>
        <w:jc w:val="right"/>
        <w:rPr>
          <w:rFonts w:ascii="Microsoft JhengHei Light" w:eastAsia="Microsoft JhengHei Light" w:hAnsi="Microsoft JhengHei Light"/>
          <w:color w:val="595959" w:themeColor="text1" w:themeTint="A6"/>
          <w:sz w:val="40"/>
          <w:szCs w:val="40"/>
        </w:rPr>
      </w:pPr>
      <w:r w:rsidRPr="00FE733A">
        <w:rPr>
          <w:rFonts w:ascii="Microsoft JhengHei Light" w:eastAsia="Microsoft JhengHei Light" w:hAnsi="Microsoft JhengHei Light"/>
          <w:color w:val="595959" w:themeColor="text1" w:themeTint="A6"/>
          <w:sz w:val="40"/>
          <w:szCs w:val="40"/>
        </w:rPr>
        <w:t>INVESTIGACIÓN</w:t>
      </w:r>
    </w:p>
    <w:p w14:paraId="12528292" w14:textId="3E858C9C" w:rsidR="00FC7F59" w:rsidRDefault="00FC7F59" w:rsidP="00FC7F59">
      <w:pPr>
        <w:ind w:right="-630"/>
        <w:jc w:val="right"/>
        <w:rPr>
          <w:rFonts w:ascii="Microsoft JhengHei UI" w:eastAsia="Microsoft JhengHei UI" w:hAnsi="Microsoft JhengHei UI"/>
        </w:rPr>
      </w:pPr>
    </w:p>
    <w:p w14:paraId="0187DEB6" w14:textId="77777777" w:rsidR="00FC7F59" w:rsidRDefault="00FC7F59" w:rsidP="00FC7F59">
      <w:pPr>
        <w:ind w:right="-630"/>
        <w:jc w:val="right"/>
        <w:rPr>
          <w:rFonts w:ascii="Microsoft JhengHei UI" w:eastAsia="Microsoft JhengHei UI" w:hAnsi="Microsoft JhengHei UI"/>
        </w:rPr>
      </w:pPr>
    </w:p>
    <w:p w14:paraId="0B1008F5" w14:textId="77777777" w:rsidR="00FC7F59" w:rsidRDefault="00FC7F59" w:rsidP="00FC7F59">
      <w:pPr>
        <w:ind w:right="-630"/>
        <w:jc w:val="right"/>
        <w:rPr>
          <w:rFonts w:ascii="Microsoft JhengHei UI" w:eastAsia="Microsoft JhengHei UI" w:hAnsi="Microsoft JhengHei UI"/>
        </w:rPr>
      </w:pPr>
    </w:p>
    <w:p w14:paraId="0267D184" w14:textId="7872900B" w:rsidR="00FC7F59" w:rsidRDefault="00FC7F59" w:rsidP="00FC7F59">
      <w:pPr>
        <w:ind w:right="-630"/>
        <w:jc w:val="right"/>
        <w:rPr>
          <w:rFonts w:ascii="Microsoft JhengHei UI" w:eastAsia="Microsoft JhengHei UI" w:hAnsi="Microsoft JhengHei UI"/>
        </w:rPr>
      </w:pPr>
    </w:p>
    <w:p w14:paraId="63DD6A73" w14:textId="53A108DD" w:rsidR="00FC7F59" w:rsidRPr="005919FB" w:rsidRDefault="00FC7F59" w:rsidP="00FC7F59">
      <w:pPr>
        <w:spacing w:after="0" w:line="240" w:lineRule="auto"/>
        <w:ind w:right="-634"/>
        <w:jc w:val="center"/>
        <w:rPr>
          <w:rFonts w:ascii="Microsoft YaHei UI" w:eastAsia="Microsoft YaHei UI" w:hAnsi="Microsoft YaHei UI"/>
          <w:sz w:val="48"/>
          <w:szCs w:val="48"/>
        </w:rPr>
      </w:pPr>
      <w:r>
        <w:rPr>
          <w:rFonts w:ascii="Microsoft YaHei UI" w:eastAsia="Microsoft YaHei UI" w:hAnsi="Microsoft YaHei UI"/>
          <w:sz w:val="48"/>
          <w:szCs w:val="48"/>
        </w:rPr>
        <w:t>Teoría de la información</w:t>
      </w:r>
    </w:p>
    <w:sdt>
      <w:sdtPr>
        <w:rPr>
          <w:rFonts w:ascii="Microsoft JhengHei UI" w:eastAsia="Microsoft JhengHei UI" w:hAnsi="Microsoft JhengHei UI"/>
          <w:sz w:val="30"/>
          <w:szCs w:val="30"/>
        </w:rPr>
        <w:alias w:val="Sinopsis"/>
        <w:tag w:val="Abstract"/>
        <w:id w:val="554351058"/>
        <w:placeholder>
          <w:docPart w:val="B9212DE4C6524263BCC28FA5A9AFAF4B"/>
        </w:placeholder>
        <w:text w:multiLine="1"/>
      </w:sdtPr>
      <w:sdtContent>
        <w:p w14:paraId="4049B225" w14:textId="04FF3811" w:rsidR="00FC7F59" w:rsidRPr="005919FB" w:rsidRDefault="00FC7F59" w:rsidP="00FC7F59">
          <w:pPr>
            <w:spacing w:line="240" w:lineRule="auto"/>
            <w:ind w:right="-634"/>
            <w:jc w:val="center"/>
            <w:rPr>
              <w:rFonts w:ascii="Microsoft JhengHei UI" w:eastAsia="Microsoft JhengHei UI" w:hAnsi="Microsoft JhengHei UI"/>
              <w:sz w:val="30"/>
              <w:szCs w:val="30"/>
            </w:rPr>
          </w:pPr>
          <w:r>
            <w:rPr>
              <w:rFonts w:ascii="Microsoft JhengHei UI" w:eastAsia="Microsoft JhengHei UI" w:hAnsi="Microsoft JhengHei UI"/>
              <w:sz w:val="30"/>
              <w:szCs w:val="30"/>
            </w:rPr>
            <w:t>Marcos Damián Pool Canul</w:t>
          </w:r>
          <w:r>
            <w:rPr>
              <w:rFonts w:ascii="Microsoft JhengHei UI" w:eastAsia="Microsoft JhengHei UI" w:hAnsi="Microsoft JhengHei UI"/>
              <w:sz w:val="30"/>
              <w:szCs w:val="30"/>
            </w:rPr>
            <w:br/>
            <w:t>Universidad del Caribe, México</w:t>
          </w:r>
          <w:r>
            <w:rPr>
              <w:rFonts w:ascii="Microsoft JhengHei UI" w:eastAsia="Microsoft JhengHei UI" w:hAnsi="Microsoft JhengHei UI"/>
              <w:sz w:val="30"/>
              <w:szCs w:val="30"/>
            </w:rPr>
            <w:br/>
            <w:t>3</w:t>
          </w:r>
          <w:r>
            <w:rPr>
              <w:rFonts w:ascii="Microsoft JhengHei UI" w:eastAsia="Microsoft JhengHei UI" w:hAnsi="Microsoft JhengHei UI"/>
              <w:sz w:val="30"/>
              <w:szCs w:val="30"/>
            </w:rPr>
            <w:t>1</w:t>
          </w:r>
          <w:r>
            <w:rPr>
              <w:rFonts w:ascii="Microsoft JhengHei UI" w:eastAsia="Microsoft JhengHei UI" w:hAnsi="Microsoft JhengHei UI"/>
              <w:sz w:val="30"/>
              <w:szCs w:val="30"/>
            </w:rPr>
            <w:t xml:space="preserve"> de agosto del 2023</w:t>
          </w:r>
        </w:p>
      </w:sdtContent>
    </w:sdt>
    <w:p w14:paraId="6644034A" w14:textId="56A43EFA" w:rsidR="00FC7F59" w:rsidRDefault="00FC7F59" w:rsidP="00FC7F59">
      <w:pPr>
        <w:ind w:right="-630"/>
        <w:jc w:val="right"/>
        <w:rPr>
          <w:rFonts w:ascii="Microsoft JhengHei UI" w:eastAsia="Microsoft JhengHei UI" w:hAnsi="Microsoft JhengHei UI"/>
        </w:rPr>
      </w:pPr>
    </w:p>
    <w:p w14:paraId="7262B16A" w14:textId="3A407ABD" w:rsidR="00C14F7F" w:rsidRDefault="00FC7F59">
      <w:pPr>
        <w:rPr>
          <w:rFonts w:ascii="Microsoft JhengHei UI" w:eastAsia="Microsoft JhengHei UI" w:hAnsi="Microsoft JhengHei UI"/>
        </w:rPr>
      </w:pPr>
      <w:r>
        <w:rPr>
          <w:rFonts w:ascii="Microsoft JhengHei UI" w:eastAsia="Microsoft JhengHei UI" w:hAnsi="Microsoft JhengHei UI"/>
          <w:noProof/>
        </w:rPr>
        <w:drawing>
          <wp:anchor distT="0" distB="0" distL="114300" distR="114300" simplePos="0" relativeHeight="251663361" behindDoc="0" locked="0" layoutInCell="1" allowOverlap="1" wp14:anchorId="00282B43" wp14:editId="46BB6514">
            <wp:simplePos x="0" y="0"/>
            <wp:positionH relativeFrom="column">
              <wp:posOffset>885825</wp:posOffset>
            </wp:positionH>
            <wp:positionV relativeFrom="paragraph">
              <wp:posOffset>897255</wp:posOffset>
            </wp:positionV>
            <wp:extent cx="3962400" cy="1598525"/>
            <wp:effectExtent l="0" t="0" r="0" b="1905"/>
            <wp:wrapNone/>
            <wp:docPr id="246623474"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3474" name="Picture 1" descr="A black sign with white text&#10;&#10;Description automatically generated"/>
                    <pic:cNvPicPr/>
                  </pic:nvPicPr>
                  <pic:blipFill>
                    <a:blip r:embed="rId9"/>
                    <a:stretch>
                      <a:fillRect/>
                    </a:stretch>
                  </pic:blipFill>
                  <pic:spPr>
                    <a:xfrm>
                      <a:off x="0" y="0"/>
                      <a:ext cx="3962400" cy="1598525"/>
                    </a:xfrm>
                    <a:prstGeom prst="rect">
                      <a:avLst/>
                    </a:prstGeom>
                  </pic:spPr>
                </pic:pic>
              </a:graphicData>
            </a:graphic>
            <wp14:sizeRelH relativeFrom="margin">
              <wp14:pctWidth>0</wp14:pctWidth>
            </wp14:sizeRelH>
            <wp14:sizeRelV relativeFrom="margin">
              <wp14:pctHeight>0</wp14:pctHeight>
            </wp14:sizeRelV>
          </wp:anchor>
        </w:drawing>
      </w:r>
      <w:r>
        <w:rPr>
          <w:rFonts w:ascii="Microsoft JhengHei UI" w:eastAsia="Microsoft JhengHei UI" w:hAnsi="Microsoft JhengHei UI"/>
        </w:rPr>
        <w:br w:type="page"/>
      </w:r>
      <w:bookmarkEnd w:id="0"/>
      <w:bookmarkEnd w:id="1"/>
      <w:bookmarkEnd w:id="2"/>
      <w:bookmarkEnd w:id="3"/>
      <w:bookmarkEnd w:id="4"/>
    </w:p>
    <w:sdt>
      <w:sdtPr>
        <w:rPr>
          <w:rFonts w:ascii="Microsoft JhengHei" w:eastAsiaTheme="minorEastAsia" w:hAnsi="Microsoft JhengHei" w:cstheme="minorBidi"/>
          <w:color w:val="595959" w:themeColor="text1" w:themeTint="A6"/>
          <w:sz w:val="20"/>
        </w:rPr>
        <w:id w:val="1595511115"/>
        <w:docPartObj>
          <w:docPartGallery w:val="Table of Contents"/>
          <w:docPartUnique/>
        </w:docPartObj>
      </w:sdtPr>
      <w:sdtEndPr>
        <w:rPr>
          <w:b/>
          <w:bCs/>
          <w:noProof/>
          <w:color w:val="auto"/>
        </w:rPr>
      </w:sdtEndPr>
      <w:sdtContent>
        <w:p w14:paraId="48BF5D12" w14:textId="1C9231CA" w:rsidR="00D76E4B" w:rsidRPr="00D76E4B" w:rsidRDefault="00D76E4B">
          <w:pPr>
            <w:pStyle w:val="TOCHeading"/>
            <w:rPr>
              <w:lang w:val="en-US"/>
            </w:rPr>
          </w:pPr>
          <w:r w:rsidRPr="00D76E4B">
            <w:rPr>
              <w:lang w:val="en-US"/>
            </w:rPr>
            <w:t>Table of Contents</w:t>
          </w:r>
        </w:p>
        <w:p w14:paraId="7250AFDC" w14:textId="13A7191D" w:rsidR="005279CD" w:rsidRDefault="00D76E4B">
          <w:pPr>
            <w:pStyle w:val="TOC1"/>
            <w:tabs>
              <w:tab w:val="right" w:leader="dot" w:pos="8636"/>
            </w:tabs>
            <w:rPr>
              <w:rFonts w:asciiTheme="minorHAnsi" w:hAnsiTheme="minorHAnsi"/>
              <w:noProof/>
              <w:kern w:val="2"/>
              <w:sz w:val="22"/>
              <w:szCs w:val="22"/>
              <w:lang w:bidi="ar-SA"/>
              <w14:ligatures w14:val="standardContextual"/>
            </w:rPr>
          </w:pPr>
          <w:r>
            <w:fldChar w:fldCharType="begin"/>
          </w:r>
          <w:r w:rsidRPr="00D76E4B">
            <w:rPr>
              <w:lang w:val="en-US"/>
            </w:rPr>
            <w:instrText xml:space="preserve"> TOC \o "1-3" \h \z \u </w:instrText>
          </w:r>
          <w:r>
            <w:fldChar w:fldCharType="separate"/>
          </w:r>
          <w:hyperlink w:anchor="_Toc144382134" w:history="1">
            <w:r w:rsidR="005279CD" w:rsidRPr="003A335B">
              <w:rPr>
                <w:rStyle w:val="Hyperlink"/>
                <w:noProof/>
              </w:rPr>
              <w:t>Recuperación de información</w:t>
            </w:r>
            <w:r w:rsidR="005279CD">
              <w:rPr>
                <w:noProof/>
                <w:webHidden/>
              </w:rPr>
              <w:tab/>
            </w:r>
            <w:r w:rsidR="005279CD">
              <w:rPr>
                <w:noProof/>
                <w:webHidden/>
              </w:rPr>
              <w:fldChar w:fldCharType="begin"/>
            </w:r>
            <w:r w:rsidR="005279CD">
              <w:rPr>
                <w:noProof/>
                <w:webHidden/>
              </w:rPr>
              <w:instrText xml:space="preserve"> PAGEREF _Toc144382134 \h </w:instrText>
            </w:r>
            <w:r w:rsidR="005279CD">
              <w:rPr>
                <w:noProof/>
                <w:webHidden/>
              </w:rPr>
            </w:r>
            <w:r w:rsidR="005279CD">
              <w:rPr>
                <w:noProof/>
                <w:webHidden/>
              </w:rPr>
              <w:fldChar w:fldCharType="separate"/>
            </w:r>
            <w:r w:rsidR="005279CD">
              <w:rPr>
                <w:noProof/>
                <w:webHidden/>
              </w:rPr>
              <w:t>2</w:t>
            </w:r>
            <w:r w:rsidR="005279CD">
              <w:rPr>
                <w:noProof/>
                <w:webHidden/>
              </w:rPr>
              <w:fldChar w:fldCharType="end"/>
            </w:r>
          </w:hyperlink>
        </w:p>
        <w:p w14:paraId="1C778FC6" w14:textId="065B5C8B" w:rsidR="005279CD" w:rsidRDefault="005279CD">
          <w:pPr>
            <w:pStyle w:val="TOC2"/>
            <w:tabs>
              <w:tab w:val="right" w:leader="dot" w:pos="8636"/>
            </w:tabs>
            <w:rPr>
              <w:rFonts w:asciiTheme="minorHAnsi" w:hAnsiTheme="minorHAnsi"/>
              <w:noProof/>
              <w:kern w:val="2"/>
              <w:sz w:val="22"/>
              <w:szCs w:val="22"/>
              <w:lang w:bidi="ar-SA"/>
              <w14:ligatures w14:val="standardContextual"/>
            </w:rPr>
          </w:pPr>
          <w:hyperlink w:anchor="_Toc144382135" w:history="1">
            <w:r w:rsidRPr="003A335B">
              <w:rPr>
                <w:rStyle w:val="Hyperlink"/>
                <w:noProof/>
              </w:rPr>
              <w:t>Definición y contexto</w:t>
            </w:r>
            <w:r>
              <w:rPr>
                <w:noProof/>
                <w:webHidden/>
              </w:rPr>
              <w:tab/>
            </w:r>
            <w:r>
              <w:rPr>
                <w:noProof/>
                <w:webHidden/>
              </w:rPr>
              <w:fldChar w:fldCharType="begin"/>
            </w:r>
            <w:r>
              <w:rPr>
                <w:noProof/>
                <w:webHidden/>
              </w:rPr>
              <w:instrText xml:space="preserve"> PAGEREF _Toc144382135 \h </w:instrText>
            </w:r>
            <w:r>
              <w:rPr>
                <w:noProof/>
                <w:webHidden/>
              </w:rPr>
            </w:r>
            <w:r>
              <w:rPr>
                <w:noProof/>
                <w:webHidden/>
              </w:rPr>
              <w:fldChar w:fldCharType="separate"/>
            </w:r>
            <w:r>
              <w:rPr>
                <w:noProof/>
                <w:webHidden/>
              </w:rPr>
              <w:t>2</w:t>
            </w:r>
            <w:r>
              <w:rPr>
                <w:noProof/>
                <w:webHidden/>
              </w:rPr>
              <w:fldChar w:fldCharType="end"/>
            </w:r>
          </w:hyperlink>
        </w:p>
        <w:p w14:paraId="31D3545B" w14:textId="1A11DDF6" w:rsidR="005279CD" w:rsidRDefault="005279CD">
          <w:pPr>
            <w:pStyle w:val="TOC1"/>
            <w:tabs>
              <w:tab w:val="right" w:leader="dot" w:pos="8636"/>
            </w:tabs>
            <w:rPr>
              <w:rFonts w:asciiTheme="minorHAnsi" w:hAnsiTheme="minorHAnsi"/>
              <w:noProof/>
              <w:kern w:val="2"/>
              <w:sz w:val="22"/>
              <w:szCs w:val="22"/>
              <w:lang w:bidi="ar-SA"/>
              <w14:ligatures w14:val="standardContextual"/>
            </w:rPr>
          </w:pPr>
          <w:hyperlink w:anchor="_Toc144382136" w:history="1">
            <w:r w:rsidRPr="003A335B">
              <w:rPr>
                <w:rStyle w:val="Hyperlink"/>
                <w:noProof/>
              </w:rPr>
              <w:t>Tipos básicos de sistemas de RI</w:t>
            </w:r>
            <w:r>
              <w:rPr>
                <w:noProof/>
                <w:webHidden/>
              </w:rPr>
              <w:tab/>
            </w:r>
            <w:r>
              <w:rPr>
                <w:noProof/>
                <w:webHidden/>
              </w:rPr>
              <w:fldChar w:fldCharType="begin"/>
            </w:r>
            <w:r>
              <w:rPr>
                <w:noProof/>
                <w:webHidden/>
              </w:rPr>
              <w:instrText xml:space="preserve"> PAGEREF _Toc144382136 \h </w:instrText>
            </w:r>
            <w:r>
              <w:rPr>
                <w:noProof/>
                <w:webHidden/>
              </w:rPr>
            </w:r>
            <w:r>
              <w:rPr>
                <w:noProof/>
                <w:webHidden/>
              </w:rPr>
              <w:fldChar w:fldCharType="separate"/>
            </w:r>
            <w:r>
              <w:rPr>
                <w:noProof/>
                <w:webHidden/>
              </w:rPr>
              <w:t>3</w:t>
            </w:r>
            <w:r>
              <w:rPr>
                <w:noProof/>
                <w:webHidden/>
              </w:rPr>
              <w:fldChar w:fldCharType="end"/>
            </w:r>
          </w:hyperlink>
        </w:p>
        <w:p w14:paraId="1357EE18" w14:textId="00EB8D92" w:rsidR="005279CD" w:rsidRDefault="005279CD">
          <w:pPr>
            <w:pStyle w:val="TOC3"/>
            <w:tabs>
              <w:tab w:val="right" w:leader="dot" w:pos="8636"/>
            </w:tabs>
            <w:rPr>
              <w:rFonts w:asciiTheme="minorHAnsi" w:hAnsiTheme="minorHAnsi"/>
              <w:i w:val="0"/>
              <w:iCs w:val="0"/>
              <w:noProof/>
              <w:kern w:val="2"/>
              <w:sz w:val="22"/>
              <w:szCs w:val="22"/>
              <w:lang w:bidi="ar-SA"/>
              <w14:ligatures w14:val="standardContextual"/>
            </w:rPr>
          </w:pPr>
          <w:hyperlink w:anchor="_Toc144382137" w:history="1">
            <w:r w:rsidRPr="003A335B">
              <w:rPr>
                <w:rStyle w:val="Hyperlink"/>
                <w:noProof/>
                <w:lang w:val="es-ES"/>
              </w:rPr>
              <w:t>Sistema</w:t>
            </w:r>
            <w:r>
              <w:rPr>
                <w:noProof/>
                <w:webHidden/>
              </w:rPr>
              <w:tab/>
            </w:r>
            <w:r>
              <w:rPr>
                <w:noProof/>
                <w:webHidden/>
              </w:rPr>
              <w:fldChar w:fldCharType="begin"/>
            </w:r>
            <w:r>
              <w:rPr>
                <w:noProof/>
                <w:webHidden/>
              </w:rPr>
              <w:instrText xml:space="preserve"> PAGEREF _Toc144382137 \h </w:instrText>
            </w:r>
            <w:r>
              <w:rPr>
                <w:noProof/>
                <w:webHidden/>
              </w:rPr>
            </w:r>
            <w:r>
              <w:rPr>
                <w:noProof/>
                <w:webHidden/>
              </w:rPr>
              <w:fldChar w:fldCharType="separate"/>
            </w:r>
            <w:r>
              <w:rPr>
                <w:noProof/>
                <w:webHidden/>
              </w:rPr>
              <w:t>3</w:t>
            </w:r>
            <w:r>
              <w:rPr>
                <w:noProof/>
                <w:webHidden/>
              </w:rPr>
              <w:fldChar w:fldCharType="end"/>
            </w:r>
          </w:hyperlink>
        </w:p>
        <w:p w14:paraId="2F55C9B0" w14:textId="44942DB4" w:rsidR="005279CD" w:rsidRDefault="005279CD">
          <w:pPr>
            <w:pStyle w:val="TOC3"/>
            <w:tabs>
              <w:tab w:val="right" w:leader="dot" w:pos="8636"/>
            </w:tabs>
            <w:rPr>
              <w:rFonts w:asciiTheme="minorHAnsi" w:hAnsiTheme="minorHAnsi"/>
              <w:i w:val="0"/>
              <w:iCs w:val="0"/>
              <w:noProof/>
              <w:kern w:val="2"/>
              <w:sz w:val="22"/>
              <w:szCs w:val="22"/>
              <w:lang w:bidi="ar-SA"/>
              <w14:ligatures w14:val="standardContextual"/>
            </w:rPr>
          </w:pPr>
          <w:hyperlink w:anchor="_Toc144382138" w:history="1">
            <w:r w:rsidRPr="003A335B">
              <w:rPr>
                <w:rStyle w:val="Hyperlink"/>
                <w:noProof/>
                <w:lang w:val="es-ES"/>
              </w:rPr>
              <w:t>Procesos Intelectuales</w:t>
            </w:r>
            <w:r>
              <w:rPr>
                <w:noProof/>
                <w:webHidden/>
              </w:rPr>
              <w:tab/>
            </w:r>
            <w:r>
              <w:rPr>
                <w:noProof/>
                <w:webHidden/>
              </w:rPr>
              <w:fldChar w:fldCharType="begin"/>
            </w:r>
            <w:r>
              <w:rPr>
                <w:noProof/>
                <w:webHidden/>
              </w:rPr>
              <w:instrText xml:space="preserve"> PAGEREF _Toc144382138 \h </w:instrText>
            </w:r>
            <w:r>
              <w:rPr>
                <w:noProof/>
                <w:webHidden/>
              </w:rPr>
            </w:r>
            <w:r>
              <w:rPr>
                <w:noProof/>
                <w:webHidden/>
              </w:rPr>
              <w:fldChar w:fldCharType="separate"/>
            </w:r>
            <w:r>
              <w:rPr>
                <w:noProof/>
                <w:webHidden/>
              </w:rPr>
              <w:t>3</w:t>
            </w:r>
            <w:r>
              <w:rPr>
                <w:noProof/>
                <w:webHidden/>
              </w:rPr>
              <w:fldChar w:fldCharType="end"/>
            </w:r>
          </w:hyperlink>
        </w:p>
        <w:p w14:paraId="09273CE8" w14:textId="1215A686" w:rsidR="005279CD" w:rsidRDefault="005279CD">
          <w:pPr>
            <w:pStyle w:val="TOC3"/>
            <w:tabs>
              <w:tab w:val="right" w:leader="dot" w:pos="8636"/>
            </w:tabs>
            <w:rPr>
              <w:rFonts w:asciiTheme="minorHAnsi" w:hAnsiTheme="minorHAnsi"/>
              <w:i w:val="0"/>
              <w:iCs w:val="0"/>
              <w:noProof/>
              <w:kern w:val="2"/>
              <w:sz w:val="22"/>
              <w:szCs w:val="22"/>
              <w:lang w:bidi="ar-SA"/>
              <w14:ligatures w14:val="standardContextual"/>
            </w:rPr>
          </w:pPr>
          <w:hyperlink w:anchor="_Toc144382139" w:history="1">
            <w:r w:rsidRPr="003A335B">
              <w:rPr>
                <w:rStyle w:val="Hyperlink"/>
                <w:noProof/>
                <w:lang w:val="es-ES"/>
              </w:rPr>
              <w:t>Procesos Automáticos</w:t>
            </w:r>
            <w:r>
              <w:rPr>
                <w:noProof/>
                <w:webHidden/>
              </w:rPr>
              <w:tab/>
            </w:r>
            <w:r>
              <w:rPr>
                <w:noProof/>
                <w:webHidden/>
              </w:rPr>
              <w:fldChar w:fldCharType="begin"/>
            </w:r>
            <w:r>
              <w:rPr>
                <w:noProof/>
                <w:webHidden/>
              </w:rPr>
              <w:instrText xml:space="preserve"> PAGEREF _Toc144382139 \h </w:instrText>
            </w:r>
            <w:r>
              <w:rPr>
                <w:noProof/>
                <w:webHidden/>
              </w:rPr>
            </w:r>
            <w:r>
              <w:rPr>
                <w:noProof/>
                <w:webHidden/>
              </w:rPr>
              <w:fldChar w:fldCharType="separate"/>
            </w:r>
            <w:r>
              <w:rPr>
                <w:noProof/>
                <w:webHidden/>
              </w:rPr>
              <w:t>3</w:t>
            </w:r>
            <w:r>
              <w:rPr>
                <w:noProof/>
                <w:webHidden/>
              </w:rPr>
              <w:fldChar w:fldCharType="end"/>
            </w:r>
          </w:hyperlink>
        </w:p>
        <w:p w14:paraId="41584D33" w14:textId="3927FEE2" w:rsidR="005279CD" w:rsidRDefault="005279CD">
          <w:pPr>
            <w:pStyle w:val="TOC3"/>
            <w:tabs>
              <w:tab w:val="right" w:leader="dot" w:pos="8636"/>
            </w:tabs>
            <w:rPr>
              <w:rFonts w:asciiTheme="minorHAnsi" w:hAnsiTheme="minorHAnsi"/>
              <w:i w:val="0"/>
              <w:iCs w:val="0"/>
              <w:noProof/>
              <w:kern w:val="2"/>
              <w:sz w:val="22"/>
              <w:szCs w:val="22"/>
              <w:lang w:bidi="ar-SA"/>
              <w14:ligatures w14:val="standardContextual"/>
            </w:rPr>
          </w:pPr>
          <w:hyperlink w:anchor="_Toc144382140" w:history="1">
            <w:r w:rsidRPr="003A335B">
              <w:rPr>
                <w:rStyle w:val="Hyperlink"/>
                <w:noProof/>
                <w:lang w:val="es-ES"/>
              </w:rPr>
              <w:t>Explicación y ejemplos</w:t>
            </w:r>
            <w:r>
              <w:rPr>
                <w:noProof/>
                <w:webHidden/>
              </w:rPr>
              <w:tab/>
            </w:r>
            <w:r>
              <w:rPr>
                <w:noProof/>
                <w:webHidden/>
              </w:rPr>
              <w:fldChar w:fldCharType="begin"/>
            </w:r>
            <w:r>
              <w:rPr>
                <w:noProof/>
                <w:webHidden/>
              </w:rPr>
              <w:instrText xml:space="preserve"> PAGEREF _Toc144382140 \h </w:instrText>
            </w:r>
            <w:r>
              <w:rPr>
                <w:noProof/>
                <w:webHidden/>
              </w:rPr>
            </w:r>
            <w:r>
              <w:rPr>
                <w:noProof/>
                <w:webHidden/>
              </w:rPr>
              <w:fldChar w:fldCharType="separate"/>
            </w:r>
            <w:r>
              <w:rPr>
                <w:noProof/>
                <w:webHidden/>
              </w:rPr>
              <w:t>3</w:t>
            </w:r>
            <w:r>
              <w:rPr>
                <w:noProof/>
                <w:webHidden/>
              </w:rPr>
              <w:fldChar w:fldCharType="end"/>
            </w:r>
          </w:hyperlink>
        </w:p>
        <w:p w14:paraId="73966ADA" w14:textId="5F5BC603" w:rsidR="005279CD" w:rsidRDefault="005279CD">
          <w:pPr>
            <w:pStyle w:val="TOC1"/>
            <w:tabs>
              <w:tab w:val="right" w:leader="dot" w:pos="8636"/>
            </w:tabs>
            <w:rPr>
              <w:rFonts w:asciiTheme="minorHAnsi" w:hAnsiTheme="minorHAnsi"/>
              <w:noProof/>
              <w:kern w:val="2"/>
              <w:sz w:val="22"/>
              <w:szCs w:val="22"/>
              <w:lang w:bidi="ar-SA"/>
              <w14:ligatures w14:val="standardContextual"/>
            </w:rPr>
          </w:pPr>
          <w:hyperlink w:anchor="_Toc144382141" w:history="1">
            <w:r w:rsidRPr="003A335B">
              <w:rPr>
                <w:rStyle w:val="Hyperlink"/>
                <w:noProof/>
              </w:rPr>
              <w:t>Métodos de recuperación de información</w:t>
            </w:r>
            <w:r>
              <w:rPr>
                <w:noProof/>
                <w:webHidden/>
              </w:rPr>
              <w:tab/>
            </w:r>
            <w:r>
              <w:rPr>
                <w:noProof/>
                <w:webHidden/>
              </w:rPr>
              <w:fldChar w:fldCharType="begin"/>
            </w:r>
            <w:r>
              <w:rPr>
                <w:noProof/>
                <w:webHidden/>
              </w:rPr>
              <w:instrText xml:space="preserve"> PAGEREF _Toc144382141 \h </w:instrText>
            </w:r>
            <w:r>
              <w:rPr>
                <w:noProof/>
                <w:webHidden/>
              </w:rPr>
            </w:r>
            <w:r>
              <w:rPr>
                <w:noProof/>
                <w:webHidden/>
              </w:rPr>
              <w:fldChar w:fldCharType="separate"/>
            </w:r>
            <w:r>
              <w:rPr>
                <w:noProof/>
                <w:webHidden/>
              </w:rPr>
              <w:t>4</w:t>
            </w:r>
            <w:r>
              <w:rPr>
                <w:noProof/>
                <w:webHidden/>
              </w:rPr>
              <w:fldChar w:fldCharType="end"/>
            </w:r>
          </w:hyperlink>
        </w:p>
        <w:p w14:paraId="6C8E186A" w14:textId="433C8C51" w:rsidR="005279CD" w:rsidRDefault="005279CD">
          <w:pPr>
            <w:pStyle w:val="TOC3"/>
            <w:tabs>
              <w:tab w:val="left" w:pos="880"/>
              <w:tab w:val="right" w:leader="dot" w:pos="8636"/>
            </w:tabs>
            <w:rPr>
              <w:rFonts w:asciiTheme="minorHAnsi" w:hAnsiTheme="minorHAnsi"/>
              <w:i w:val="0"/>
              <w:iCs w:val="0"/>
              <w:noProof/>
              <w:kern w:val="2"/>
              <w:sz w:val="22"/>
              <w:szCs w:val="22"/>
              <w:lang w:bidi="ar-SA"/>
              <w14:ligatures w14:val="standardContextual"/>
            </w:rPr>
          </w:pPr>
          <w:hyperlink w:anchor="_Toc144382142" w:history="1">
            <w:r w:rsidRPr="003A335B">
              <w:rPr>
                <w:rStyle w:val="Hyperlink"/>
                <w:noProof/>
              </w:rPr>
              <w:t>1.</w:t>
            </w:r>
            <w:r>
              <w:rPr>
                <w:rFonts w:asciiTheme="minorHAnsi" w:hAnsiTheme="minorHAnsi"/>
                <w:i w:val="0"/>
                <w:iCs w:val="0"/>
                <w:noProof/>
                <w:kern w:val="2"/>
                <w:sz w:val="22"/>
                <w:szCs w:val="22"/>
                <w:lang w:bidi="ar-SA"/>
                <w14:ligatures w14:val="standardContextual"/>
              </w:rPr>
              <w:tab/>
            </w:r>
            <w:r w:rsidRPr="003A335B">
              <w:rPr>
                <w:rStyle w:val="Hyperlink"/>
                <w:noProof/>
              </w:rPr>
              <w:t>Recuperación basada en texto</w:t>
            </w:r>
            <w:r>
              <w:rPr>
                <w:noProof/>
                <w:webHidden/>
              </w:rPr>
              <w:tab/>
            </w:r>
            <w:r>
              <w:rPr>
                <w:noProof/>
                <w:webHidden/>
              </w:rPr>
              <w:fldChar w:fldCharType="begin"/>
            </w:r>
            <w:r>
              <w:rPr>
                <w:noProof/>
                <w:webHidden/>
              </w:rPr>
              <w:instrText xml:space="preserve"> PAGEREF _Toc144382142 \h </w:instrText>
            </w:r>
            <w:r>
              <w:rPr>
                <w:noProof/>
                <w:webHidden/>
              </w:rPr>
            </w:r>
            <w:r>
              <w:rPr>
                <w:noProof/>
                <w:webHidden/>
              </w:rPr>
              <w:fldChar w:fldCharType="separate"/>
            </w:r>
            <w:r>
              <w:rPr>
                <w:noProof/>
                <w:webHidden/>
              </w:rPr>
              <w:t>4</w:t>
            </w:r>
            <w:r>
              <w:rPr>
                <w:noProof/>
                <w:webHidden/>
              </w:rPr>
              <w:fldChar w:fldCharType="end"/>
            </w:r>
          </w:hyperlink>
        </w:p>
        <w:p w14:paraId="224B9804" w14:textId="4531F907" w:rsidR="005279CD" w:rsidRDefault="005279CD">
          <w:pPr>
            <w:pStyle w:val="TOC3"/>
            <w:tabs>
              <w:tab w:val="left" w:pos="880"/>
              <w:tab w:val="right" w:leader="dot" w:pos="8636"/>
            </w:tabs>
            <w:rPr>
              <w:rFonts w:asciiTheme="minorHAnsi" w:hAnsiTheme="minorHAnsi"/>
              <w:i w:val="0"/>
              <w:iCs w:val="0"/>
              <w:noProof/>
              <w:kern w:val="2"/>
              <w:sz w:val="22"/>
              <w:szCs w:val="22"/>
              <w:lang w:bidi="ar-SA"/>
              <w14:ligatures w14:val="standardContextual"/>
            </w:rPr>
          </w:pPr>
          <w:hyperlink w:anchor="_Toc144382143" w:history="1">
            <w:r w:rsidRPr="003A335B">
              <w:rPr>
                <w:rStyle w:val="Hyperlink"/>
                <w:noProof/>
              </w:rPr>
              <w:t>2.</w:t>
            </w:r>
            <w:r>
              <w:rPr>
                <w:rFonts w:asciiTheme="minorHAnsi" w:hAnsiTheme="minorHAnsi"/>
                <w:i w:val="0"/>
                <w:iCs w:val="0"/>
                <w:noProof/>
                <w:kern w:val="2"/>
                <w:sz w:val="22"/>
                <w:szCs w:val="22"/>
                <w:lang w:bidi="ar-SA"/>
                <w14:ligatures w14:val="standardContextual"/>
              </w:rPr>
              <w:tab/>
            </w:r>
            <w:r w:rsidRPr="003A335B">
              <w:rPr>
                <w:rStyle w:val="Hyperlink"/>
                <w:noProof/>
              </w:rPr>
              <w:t>Recuperación basada en relevancia</w:t>
            </w:r>
            <w:r>
              <w:rPr>
                <w:noProof/>
                <w:webHidden/>
              </w:rPr>
              <w:tab/>
            </w:r>
            <w:r>
              <w:rPr>
                <w:noProof/>
                <w:webHidden/>
              </w:rPr>
              <w:fldChar w:fldCharType="begin"/>
            </w:r>
            <w:r>
              <w:rPr>
                <w:noProof/>
                <w:webHidden/>
              </w:rPr>
              <w:instrText xml:space="preserve"> PAGEREF _Toc144382143 \h </w:instrText>
            </w:r>
            <w:r>
              <w:rPr>
                <w:noProof/>
                <w:webHidden/>
              </w:rPr>
            </w:r>
            <w:r>
              <w:rPr>
                <w:noProof/>
                <w:webHidden/>
              </w:rPr>
              <w:fldChar w:fldCharType="separate"/>
            </w:r>
            <w:r>
              <w:rPr>
                <w:noProof/>
                <w:webHidden/>
              </w:rPr>
              <w:t>4</w:t>
            </w:r>
            <w:r>
              <w:rPr>
                <w:noProof/>
                <w:webHidden/>
              </w:rPr>
              <w:fldChar w:fldCharType="end"/>
            </w:r>
          </w:hyperlink>
        </w:p>
        <w:p w14:paraId="49138E85" w14:textId="20017A9A" w:rsidR="005279CD" w:rsidRDefault="005279CD">
          <w:pPr>
            <w:pStyle w:val="TOC3"/>
            <w:tabs>
              <w:tab w:val="left" w:pos="880"/>
              <w:tab w:val="right" w:leader="dot" w:pos="8636"/>
            </w:tabs>
            <w:rPr>
              <w:rFonts w:asciiTheme="minorHAnsi" w:hAnsiTheme="minorHAnsi"/>
              <w:i w:val="0"/>
              <w:iCs w:val="0"/>
              <w:noProof/>
              <w:kern w:val="2"/>
              <w:sz w:val="22"/>
              <w:szCs w:val="22"/>
              <w:lang w:bidi="ar-SA"/>
              <w14:ligatures w14:val="standardContextual"/>
            </w:rPr>
          </w:pPr>
          <w:hyperlink w:anchor="_Toc144382144" w:history="1">
            <w:r w:rsidRPr="003A335B">
              <w:rPr>
                <w:rStyle w:val="Hyperlink"/>
                <w:noProof/>
              </w:rPr>
              <w:t>3.</w:t>
            </w:r>
            <w:r>
              <w:rPr>
                <w:rFonts w:asciiTheme="minorHAnsi" w:hAnsiTheme="minorHAnsi"/>
                <w:i w:val="0"/>
                <w:iCs w:val="0"/>
                <w:noProof/>
                <w:kern w:val="2"/>
                <w:sz w:val="22"/>
                <w:szCs w:val="22"/>
                <w:lang w:bidi="ar-SA"/>
                <w14:ligatures w14:val="standardContextual"/>
              </w:rPr>
              <w:tab/>
            </w:r>
            <w:r w:rsidRPr="003A335B">
              <w:rPr>
                <w:rStyle w:val="Hyperlink"/>
                <w:noProof/>
              </w:rPr>
              <w:t>Recuperación de información en la web</w:t>
            </w:r>
            <w:r>
              <w:rPr>
                <w:noProof/>
                <w:webHidden/>
              </w:rPr>
              <w:tab/>
            </w:r>
            <w:r>
              <w:rPr>
                <w:noProof/>
                <w:webHidden/>
              </w:rPr>
              <w:fldChar w:fldCharType="begin"/>
            </w:r>
            <w:r>
              <w:rPr>
                <w:noProof/>
                <w:webHidden/>
              </w:rPr>
              <w:instrText xml:space="preserve"> PAGEREF _Toc144382144 \h </w:instrText>
            </w:r>
            <w:r>
              <w:rPr>
                <w:noProof/>
                <w:webHidden/>
              </w:rPr>
            </w:r>
            <w:r>
              <w:rPr>
                <w:noProof/>
                <w:webHidden/>
              </w:rPr>
              <w:fldChar w:fldCharType="separate"/>
            </w:r>
            <w:r>
              <w:rPr>
                <w:noProof/>
                <w:webHidden/>
              </w:rPr>
              <w:t>4</w:t>
            </w:r>
            <w:r>
              <w:rPr>
                <w:noProof/>
                <w:webHidden/>
              </w:rPr>
              <w:fldChar w:fldCharType="end"/>
            </w:r>
          </w:hyperlink>
        </w:p>
        <w:p w14:paraId="0E4F5F95" w14:textId="4F4A7696" w:rsidR="005279CD" w:rsidRDefault="005279CD">
          <w:pPr>
            <w:pStyle w:val="TOC3"/>
            <w:tabs>
              <w:tab w:val="left" w:pos="880"/>
              <w:tab w:val="right" w:leader="dot" w:pos="8636"/>
            </w:tabs>
            <w:rPr>
              <w:rFonts w:asciiTheme="minorHAnsi" w:hAnsiTheme="minorHAnsi"/>
              <w:i w:val="0"/>
              <w:iCs w:val="0"/>
              <w:noProof/>
              <w:kern w:val="2"/>
              <w:sz w:val="22"/>
              <w:szCs w:val="22"/>
              <w:lang w:bidi="ar-SA"/>
              <w14:ligatures w14:val="standardContextual"/>
            </w:rPr>
          </w:pPr>
          <w:hyperlink w:anchor="_Toc144382145" w:history="1">
            <w:r w:rsidRPr="003A335B">
              <w:rPr>
                <w:rStyle w:val="Hyperlink"/>
                <w:noProof/>
              </w:rPr>
              <w:t>4.</w:t>
            </w:r>
            <w:r>
              <w:rPr>
                <w:rFonts w:asciiTheme="minorHAnsi" w:hAnsiTheme="minorHAnsi"/>
                <w:i w:val="0"/>
                <w:iCs w:val="0"/>
                <w:noProof/>
                <w:kern w:val="2"/>
                <w:sz w:val="22"/>
                <w:szCs w:val="22"/>
                <w:lang w:bidi="ar-SA"/>
                <w14:ligatures w14:val="standardContextual"/>
              </w:rPr>
              <w:tab/>
            </w:r>
            <w:r w:rsidRPr="003A335B">
              <w:rPr>
                <w:rStyle w:val="Hyperlink"/>
                <w:noProof/>
              </w:rPr>
              <w:t>Recuperación de información multimedia</w:t>
            </w:r>
            <w:r>
              <w:rPr>
                <w:noProof/>
                <w:webHidden/>
              </w:rPr>
              <w:tab/>
            </w:r>
            <w:r>
              <w:rPr>
                <w:noProof/>
                <w:webHidden/>
              </w:rPr>
              <w:fldChar w:fldCharType="begin"/>
            </w:r>
            <w:r>
              <w:rPr>
                <w:noProof/>
                <w:webHidden/>
              </w:rPr>
              <w:instrText xml:space="preserve"> PAGEREF _Toc144382145 \h </w:instrText>
            </w:r>
            <w:r>
              <w:rPr>
                <w:noProof/>
                <w:webHidden/>
              </w:rPr>
            </w:r>
            <w:r>
              <w:rPr>
                <w:noProof/>
                <w:webHidden/>
              </w:rPr>
              <w:fldChar w:fldCharType="separate"/>
            </w:r>
            <w:r>
              <w:rPr>
                <w:noProof/>
                <w:webHidden/>
              </w:rPr>
              <w:t>4</w:t>
            </w:r>
            <w:r>
              <w:rPr>
                <w:noProof/>
                <w:webHidden/>
              </w:rPr>
              <w:fldChar w:fldCharType="end"/>
            </w:r>
          </w:hyperlink>
        </w:p>
        <w:p w14:paraId="161293C0" w14:textId="0A349C0B" w:rsidR="005279CD" w:rsidRDefault="005279CD">
          <w:pPr>
            <w:pStyle w:val="TOC3"/>
            <w:tabs>
              <w:tab w:val="left" w:pos="880"/>
              <w:tab w:val="right" w:leader="dot" w:pos="8636"/>
            </w:tabs>
            <w:rPr>
              <w:rFonts w:asciiTheme="minorHAnsi" w:hAnsiTheme="minorHAnsi"/>
              <w:i w:val="0"/>
              <w:iCs w:val="0"/>
              <w:noProof/>
              <w:kern w:val="2"/>
              <w:sz w:val="22"/>
              <w:szCs w:val="22"/>
              <w:lang w:bidi="ar-SA"/>
              <w14:ligatures w14:val="standardContextual"/>
            </w:rPr>
          </w:pPr>
          <w:hyperlink w:anchor="_Toc144382146" w:history="1">
            <w:r w:rsidRPr="003A335B">
              <w:rPr>
                <w:rStyle w:val="Hyperlink"/>
                <w:noProof/>
              </w:rPr>
              <w:t>5.</w:t>
            </w:r>
            <w:r>
              <w:rPr>
                <w:rFonts w:asciiTheme="minorHAnsi" w:hAnsiTheme="minorHAnsi"/>
                <w:i w:val="0"/>
                <w:iCs w:val="0"/>
                <w:noProof/>
                <w:kern w:val="2"/>
                <w:sz w:val="22"/>
                <w:szCs w:val="22"/>
                <w:lang w:bidi="ar-SA"/>
                <w14:ligatures w14:val="standardContextual"/>
              </w:rPr>
              <w:tab/>
            </w:r>
            <w:r w:rsidRPr="003A335B">
              <w:rPr>
                <w:rStyle w:val="Hyperlink"/>
                <w:noProof/>
              </w:rPr>
              <w:t>Recuperación de información en redes sociales</w:t>
            </w:r>
            <w:r>
              <w:rPr>
                <w:noProof/>
                <w:webHidden/>
              </w:rPr>
              <w:tab/>
            </w:r>
            <w:r>
              <w:rPr>
                <w:noProof/>
                <w:webHidden/>
              </w:rPr>
              <w:fldChar w:fldCharType="begin"/>
            </w:r>
            <w:r>
              <w:rPr>
                <w:noProof/>
                <w:webHidden/>
              </w:rPr>
              <w:instrText xml:space="preserve"> PAGEREF _Toc144382146 \h </w:instrText>
            </w:r>
            <w:r>
              <w:rPr>
                <w:noProof/>
                <w:webHidden/>
              </w:rPr>
            </w:r>
            <w:r>
              <w:rPr>
                <w:noProof/>
                <w:webHidden/>
              </w:rPr>
              <w:fldChar w:fldCharType="separate"/>
            </w:r>
            <w:r>
              <w:rPr>
                <w:noProof/>
                <w:webHidden/>
              </w:rPr>
              <w:t>4</w:t>
            </w:r>
            <w:r>
              <w:rPr>
                <w:noProof/>
                <w:webHidden/>
              </w:rPr>
              <w:fldChar w:fldCharType="end"/>
            </w:r>
          </w:hyperlink>
        </w:p>
        <w:p w14:paraId="61BADE33" w14:textId="44C97159" w:rsidR="005279CD" w:rsidRDefault="005279CD">
          <w:pPr>
            <w:pStyle w:val="TOC1"/>
            <w:tabs>
              <w:tab w:val="right" w:leader="dot" w:pos="8636"/>
            </w:tabs>
            <w:rPr>
              <w:rFonts w:asciiTheme="minorHAnsi" w:hAnsiTheme="minorHAnsi"/>
              <w:noProof/>
              <w:kern w:val="2"/>
              <w:sz w:val="22"/>
              <w:szCs w:val="22"/>
              <w:lang w:bidi="ar-SA"/>
              <w14:ligatures w14:val="standardContextual"/>
            </w:rPr>
          </w:pPr>
          <w:hyperlink w:anchor="_Toc144382147" w:history="1">
            <w:r w:rsidRPr="003A335B">
              <w:rPr>
                <w:rStyle w:val="Hyperlink"/>
                <w:noProof/>
              </w:rPr>
              <w:t>Referencias bibliográficas</w:t>
            </w:r>
            <w:r>
              <w:rPr>
                <w:noProof/>
                <w:webHidden/>
              </w:rPr>
              <w:tab/>
            </w:r>
            <w:r>
              <w:rPr>
                <w:noProof/>
                <w:webHidden/>
              </w:rPr>
              <w:fldChar w:fldCharType="begin"/>
            </w:r>
            <w:r>
              <w:rPr>
                <w:noProof/>
                <w:webHidden/>
              </w:rPr>
              <w:instrText xml:space="preserve"> PAGEREF _Toc144382147 \h </w:instrText>
            </w:r>
            <w:r>
              <w:rPr>
                <w:noProof/>
                <w:webHidden/>
              </w:rPr>
            </w:r>
            <w:r>
              <w:rPr>
                <w:noProof/>
                <w:webHidden/>
              </w:rPr>
              <w:fldChar w:fldCharType="separate"/>
            </w:r>
            <w:r>
              <w:rPr>
                <w:noProof/>
                <w:webHidden/>
              </w:rPr>
              <w:t>5</w:t>
            </w:r>
            <w:r>
              <w:rPr>
                <w:noProof/>
                <w:webHidden/>
              </w:rPr>
              <w:fldChar w:fldCharType="end"/>
            </w:r>
          </w:hyperlink>
        </w:p>
        <w:p w14:paraId="233912BA" w14:textId="58EB463C" w:rsidR="008159C0" w:rsidRDefault="00D76E4B" w:rsidP="004B0E3A">
          <w:pPr>
            <w:pStyle w:val="TOC1"/>
            <w:tabs>
              <w:tab w:val="right" w:leader="dot" w:pos="8636"/>
            </w:tabs>
            <w:rPr>
              <w:b/>
              <w:bCs/>
              <w:noProof/>
            </w:rPr>
          </w:pPr>
          <w:r>
            <w:rPr>
              <w:b/>
              <w:bCs/>
              <w:noProof/>
            </w:rPr>
            <w:fldChar w:fldCharType="end"/>
          </w:r>
        </w:p>
      </w:sdtContent>
    </w:sdt>
    <w:p w14:paraId="34987295" w14:textId="68AF378A" w:rsidR="00FC7F59" w:rsidRDefault="00FC7F59">
      <w:pPr>
        <w:jc w:val="left"/>
        <w:rPr>
          <w:rFonts w:asciiTheme="majorHAnsi" w:eastAsiaTheme="majorEastAsia" w:hAnsiTheme="majorHAnsi" w:cstheme="majorBidi"/>
          <w:color w:val="00A0B8" w:themeColor="accent1"/>
          <w:sz w:val="30"/>
        </w:rPr>
      </w:pPr>
      <w:r>
        <w:br w:type="page"/>
      </w:r>
    </w:p>
    <w:p w14:paraId="371BD40D" w14:textId="4AEE56D5" w:rsidR="00BB7456" w:rsidRDefault="00FC7F59" w:rsidP="00BB7456">
      <w:pPr>
        <w:pStyle w:val="Heading1"/>
      </w:pPr>
      <w:bookmarkStart w:id="5" w:name="_Toc144382134"/>
      <w:r>
        <w:lastRenderedPageBreak/>
        <w:t>Recuperación de información</w:t>
      </w:r>
      <w:bookmarkEnd w:id="5"/>
      <w:r>
        <w:t xml:space="preserve"> </w:t>
      </w:r>
    </w:p>
    <w:p w14:paraId="16837311" w14:textId="4478EA52" w:rsidR="00FC7F59" w:rsidRPr="00FC7F59" w:rsidRDefault="00FC7F59" w:rsidP="00FC7F59">
      <w:pPr>
        <w:pStyle w:val="Heading2"/>
      </w:pPr>
      <w:bookmarkStart w:id="6" w:name="_Toc144382135"/>
      <w:r>
        <w:t>Definición y contexto</w:t>
      </w:r>
      <w:bookmarkEnd w:id="6"/>
    </w:p>
    <w:p w14:paraId="511E1CFF" w14:textId="431726C1" w:rsidR="00767E2E" w:rsidRPr="00E24DA0" w:rsidRDefault="00767E2E" w:rsidP="00767E2E">
      <w:pPr>
        <w:rPr>
          <w:lang w:val="es-ES"/>
        </w:rPr>
      </w:pPr>
      <w:r w:rsidRPr="00E24DA0">
        <w:rPr>
          <w:lang w:val="es-ES"/>
        </w:rPr>
        <w:t xml:space="preserve">Recuperar significa volver a tener. Recuperar información significa volver a tener una información que alguna vez, hace unos minutos o hace unos años, ha sido producida por alguien, bien por nosotros mismos o bien por terceras personas. </w:t>
      </w:r>
    </w:p>
    <w:p w14:paraId="611C7D53" w14:textId="0AD90811" w:rsidR="00767E2E" w:rsidRPr="00E24DA0" w:rsidRDefault="00767E2E" w:rsidP="00767E2E">
      <w:pPr>
        <w:rPr>
          <w:lang w:val="es-ES"/>
        </w:rPr>
      </w:pPr>
      <w:r w:rsidRPr="00E24DA0">
        <w:rPr>
          <w:lang w:val="es-ES"/>
        </w:rPr>
        <w:t xml:space="preserve">La </w:t>
      </w:r>
      <w:r w:rsidRPr="00E24DA0">
        <w:rPr>
          <w:i/>
          <w:lang w:val="es-ES"/>
        </w:rPr>
        <w:t>Recuperación de Información</w:t>
      </w:r>
      <w:r w:rsidRPr="00E24DA0">
        <w:rPr>
          <w:lang w:val="es-ES"/>
        </w:rPr>
        <w:t xml:space="preserve"> (RI, a partir de ahora) es la disciplina que estudia la representación, la organización y el acceso eficiente a la información que se encuentra registrada en documentos.</w:t>
      </w:r>
    </w:p>
    <w:p w14:paraId="436BB792" w14:textId="6A3684E4" w:rsidR="00767E2E" w:rsidRPr="00E24DA0" w:rsidRDefault="00767E2E" w:rsidP="00767E2E">
      <w:pPr>
        <w:rPr>
          <w:lang w:val="es-ES"/>
        </w:rPr>
      </w:pPr>
      <w:r w:rsidRPr="00E24DA0">
        <w:rPr>
          <w:lang w:val="es-ES"/>
        </w:rPr>
        <w:t xml:space="preserve">De las operaciones propias de la RI, sin duda la más característica consiste en la </w:t>
      </w:r>
      <w:r w:rsidRPr="00E24DA0">
        <w:rPr>
          <w:i/>
          <w:lang w:val="es-ES"/>
        </w:rPr>
        <w:t xml:space="preserve">selección </w:t>
      </w:r>
      <w:r w:rsidRPr="00E24DA0">
        <w:rPr>
          <w:lang w:val="es-ES"/>
        </w:rPr>
        <w:t xml:space="preserve">de documentos, bien a partir de las características de su </w:t>
      </w:r>
      <w:r w:rsidRPr="00E24DA0">
        <w:rPr>
          <w:i/>
          <w:lang w:val="es-ES"/>
        </w:rPr>
        <w:t>contenido</w:t>
      </w:r>
      <w:r w:rsidRPr="00E24DA0">
        <w:rPr>
          <w:lang w:val="es-ES"/>
        </w:rPr>
        <w:t xml:space="preserve">, (los temas tratados), bien a partir de características de su </w:t>
      </w:r>
      <w:r w:rsidRPr="00E24DA0">
        <w:rPr>
          <w:i/>
          <w:lang w:val="es-ES"/>
        </w:rPr>
        <w:t>contexto</w:t>
      </w:r>
      <w:r w:rsidRPr="00E24DA0">
        <w:rPr>
          <w:lang w:val="es-ES"/>
        </w:rPr>
        <w:t xml:space="preserve"> (p.e. la fecha de publicación,) bien a partir de alguna combinación de ambas cosas (p.e: "documentos sobre </w:t>
      </w:r>
      <w:r>
        <w:rPr>
          <w:lang w:val="es-ES"/>
        </w:rPr>
        <w:t>d</w:t>
      </w:r>
      <w:r w:rsidRPr="00E24DA0">
        <w:rPr>
          <w:lang w:val="es-ES"/>
        </w:rPr>
        <w:t xml:space="preserve">esarrollo </w:t>
      </w:r>
      <w:r>
        <w:rPr>
          <w:lang w:val="es-ES"/>
        </w:rPr>
        <w:t>h</w:t>
      </w:r>
      <w:r w:rsidRPr="00E24DA0">
        <w:rPr>
          <w:lang w:val="es-ES"/>
        </w:rPr>
        <w:t>umano publicados por UNESCO entre 2003 y 200</w:t>
      </w:r>
      <w:r>
        <w:rPr>
          <w:lang w:val="es-ES"/>
        </w:rPr>
        <w:t>5</w:t>
      </w:r>
      <w:r w:rsidRPr="00E24DA0">
        <w:rPr>
          <w:lang w:val="es-ES"/>
        </w:rPr>
        <w:t>").</w:t>
      </w:r>
    </w:p>
    <w:p w14:paraId="166E2206" w14:textId="5805C69C" w:rsidR="00767E2E" w:rsidRPr="00E24DA0" w:rsidRDefault="00767E2E" w:rsidP="00767E2E">
      <w:pPr>
        <w:rPr>
          <w:lang w:val="es-ES"/>
        </w:rPr>
      </w:pPr>
      <w:r w:rsidRPr="00E24DA0">
        <w:rPr>
          <w:lang w:val="es-ES"/>
        </w:rPr>
        <w:t xml:space="preserve">Ahora bien, para que la RI tenga sentido se presupone un entorno en el cual no es trivial, precisamente, el hecho de acceder a los documentos por su contenido. Este contexto lo genera, típicamente, cualquier fondo documental a partir del momento que contenga unos centenares o unos miles de documentos. Empresas pequeñas, medianas o grandes, con ejecutivos, abogados, químicos o ingenieros que necesitan encontrar una información en fondos internos o externos es un ejemplo. Universitarios e investigadores que necesitan consultar bases de datos bibliográficas para asegurarse de que no reinventan la rueda es otro. Finalmente, la Web, que en realidad es un enorme sistema de información documental con varios miles de millones de documentos es el ejemplo extremo de contexto característico de RI. </w:t>
      </w:r>
    </w:p>
    <w:p w14:paraId="4610049B" w14:textId="6DC2246D" w:rsidR="008159C0" w:rsidRPr="007531C8" w:rsidRDefault="008159C0" w:rsidP="00FC7F59">
      <w:r>
        <w:br w:type="page"/>
      </w:r>
    </w:p>
    <w:p w14:paraId="7C8F6432" w14:textId="77777777" w:rsidR="00767E2E" w:rsidRDefault="00767E2E" w:rsidP="00767E2E">
      <w:pPr>
        <w:pStyle w:val="Heading1"/>
      </w:pPr>
      <w:bookmarkStart w:id="7" w:name="_Toc144382136"/>
      <w:r>
        <w:lastRenderedPageBreak/>
        <w:t>Tipos básicos de sistemas de RI</w:t>
      </w:r>
      <w:bookmarkEnd w:id="7"/>
    </w:p>
    <w:tbl>
      <w:tblPr>
        <w:tblW w:w="861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201"/>
        <w:gridCol w:w="1843"/>
        <w:gridCol w:w="2126"/>
        <w:gridCol w:w="3442"/>
      </w:tblGrid>
      <w:tr w:rsidR="00767E2E" w:rsidRPr="00E24DA0" w14:paraId="6D5D192C" w14:textId="77777777" w:rsidTr="00767E2E">
        <w:tblPrEx>
          <w:tblCellMar>
            <w:top w:w="0" w:type="dxa"/>
            <w:bottom w:w="0" w:type="dxa"/>
          </w:tblCellMar>
        </w:tblPrEx>
        <w:tc>
          <w:tcPr>
            <w:tcW w:w="1201" w:type="dxa"/>
            <w:shd w:val="clear" w:color="auto" w:fill="FFFFFF"/>
            <w:vAlign w:val="center"/>
          </w:tcPr>
          <w:p w14:paraId="40DE7C87" w14:textId="77777777" w:rsidR="00767E2E" w:rsidRPr="00767E2E" w:rsidRDefault="00767E2E" w:rsidP="00767E2E">
            <w:pPr>
              <w:pStyle w:val="Heading3"/>
              <w:jc w:val="center"/>
              <w:rPr>
                <w:lang w:val="es-ES"/>
              </w:rPr>
            </w:pPr>
            <w:bookmarkStart w:id="8" w:name="_Toc144382137"/>
            <w:r w:rsidRPr="00767E2E">
              <w:rPr>
                <w:lang w:val="es-ES"/>
              </w:rPr>
              <w:t>Sistema</w:t>
            </w:r>
            <w:bookmarkEnd w:id="8"/>
          </w:p>
        </w:tc>
        <w:tc>
          <w:tcPr>
            <w:tcW w:w="1843" w:type="dxa"/>
            <w:shd w:val="clear" w:color="auto" w:fill="FFFFFF"/>
            <w:vAlign w:val="center"/>
          </w:tcPr>
          <w:p w14:paraId="102A7506" w14:textId="3D7E60D6" w:rsidR="00767E2E" w:rsidRPr="00767E2E" w:rsidRDefault="00767E2E" w:rsidP="00767E2E">
            <w:pPr>
              <w:pStyle w:val="Heading3"/>
              <w:jc w:val="center"/>
              <w:rPr>
                <w:lang w:val="es-ES"/>
              </w:rPr>
            </w:pPr>
            <w:bookmarkStart w:id="9" w:name="_Toc144382138"/>
            <w:r w:rsidRPr="00767E2E">
              <w:rPr>
                <w:lang w:val="es-ES"/>
              </w:rPr>
              <w:t>Procesos Intelectuales</w:t>
            </w:r>
            <w:bookmarkEnd w:id="9"/>
          </w:p>
        </w:tc>
        <w:tc>
          <w:tcPr>
            <w:tcW w:w="2126" w:type="dxa"/>
            <w:shd w:val="clear" w:color="auto" w:fill="FFFFFF"/>
            <w:vAlign w:val="center"/>
          </w:tcPr>
          <w:p w14:paraId="4816359E" w14:textId="57CF4310" w:rsidR="00767E2E" w:rsidRPr="00767E2E" w:rsidRDefault="00767E2E" w:rsidP="00767E2E">
            <w:pPr>
              <w:pStyle w:val="Heading3"/>
              <w:jc w:val="center"/>
              <w:rPr>
                <w:lang w:val="es-ES"/>
              </w:rPr>
            </w:pPr>
            <w:bookmarkStart w:id="10" w:name="_Toc144382139"/>
            <w:r w:rsidRPr="00767E2E">
              <w:rPr>
                <w:lang w:val="es-ES"/>
              </w:rPr>
              <w:t>Procesos Automáticos</w:t>
            </w:r>
            <w:bookmarkEnd w:id="10"/>
          </w:p>
        </w:tc>
        <w:tc>
          <w:tcPr>
            <w:tcW w:w="3442" w:type="dxa"/>
            <w:shd w:val="clear" w:color="auto" w:fill="FFFFFF"/>
            <w:vAlign w:val="center"/>
          </w:tcPr>
          <w:p w14:paraId="1713CAF0" w14:textId="77777777" w:rsidR="00767E2E" w:rsidRPr="00767E2E" w:rsidRDefault="00767E2E" w:rsidP="00767E2E">
            <w:pPr>
              <w:pStyle w:val="Heading3"/>
              <w:jc w:val="center"/>
              <w:rPr>
                <w:lang w:val="es-ES"/>
              </w:rPr>
            </w:pPr>
            <w:bookmarkStart w:id="11" w:name="_Toc144382140"/>
            <w:r w:rsidRPr="00767E2E">
              <w:rPr>
                <w:lang w:val="es-ES"/>
              </w:rPr>
              <w:t>Explicación y ejemplos</w:t>
            </w:r>
            <w:bookmarkEnd w:id="11"/>
          </w:p>
        </w:tc>
      </w:tr>
      <w:tr w:rsidR="00767E2E" w:rsidRPr="00E24DA0" w14:paraId="755B7BF7" w14:textId="77777777" w:rsidTr="00767E2E">
        <w:tblPrEx>
          <w:tblCellMar>
            <w:top w:w="0" w:type="dxa"/>
            <w:bottom w:w="0" w:type="dxa"/>
          </w:tblCellMar>
        </w:tblPrEx>
        <w:tc>
          <w:tcPr>
            <w:tcW w:w="1201" w:type="dxa"/>
            <w:shd w:val="clear" w:color="auto" w:fill="FFFFFF"/>
            <w:vAlign w:val="center"/>
          </w:tcPr>
          <w:p w14:paraId="279BB1D6" w14:textId="77777777" w:rsidR="00767E2E" w:rsidRPr="00767E2E" w:rsidRDefault="00767E2E" w:rsidP="00767E2E">
            <w:pPr>
              <w:jc w:val="center"/>
              <w:rPr>
                <w:b/>
                <w:bCs/>
                <w:lang w:val="es-ES"/>
              </w:rPr>
            </w:pPr>
            <w:r w:rsidRPr="00767E2E">
              <w:rPr>
                <w:b/>
                <w:bCs/>
                <w:lang w:val="es-ES"/>
              </w:rPr>
              <w:t>Tipo 1</w:t>
            </w:r>
          </w:p>
        </w:tc>
        <w:tc>
          <w:tcPr>
            <w:tcW w:w="1843" w:type="dxa"/>
            <w:vAlign w:val="center"/>
          </w:tcPr>
          <w:p w14:paraId="1B02142B" w14:textId="77777777" w:rsidR="00767E2E" w:rsidRPr="00E24DA0" w:rsidRDefault="00767E2E" w:rsidP="00767E2E">
            <w:pPr>
              <w:jc w:val="center"/>
              <w:rPr>
                <w:lang w:val="es-ES"/>
              </w:rPr>
            </w:pPr>
            <w:r w:rsidRPr="00E24DA0">
              <w:rPr>
                <w:lang w:val="es-ES"/>
              </w:rPr>
              <w:t>Intensivos</w:t>
            </w:r>
          </w:p>
        </w:tc>
        <w:tc>
          <w:tcPr>
            <w:tcW w:w="2126" w:type="dxa"/>
            <w:vAlign w:val="center"/>
          </w:tcPr>
          <w:p w14:paraId="39CC7CA7" w14:textId="77777777" w:rsidR="00767E2E" w:rsidRPr="00E24DA0" w:rsidRDefault="00767E2E" w:rsidP="00767E2E">
            <w:pPr>
              <w:jc w:val="center"/>
              <w:rPr>
                <w:lang w:val="es-ES"/>
              </w:rPr>
            </w:pPr>
            <w:r w:rsidRPr="00E24DA0">
              <w:rPr>
                <w:lang w:val="es-ES"/>
              </w:rPr>
              <w:t>Semi intensivos</w:t>
            </w:r>
          </w:p>
        </w:tc>
        <w:tc>
          <w:tcPr>
            <w:tcW w:w="3442" w:type="dxa"/>
          </w:tcPr>
          <w:p w14:paraId="74D6F3FF" w14:textId="77777777" w:rsidR="00767E2E" w:rsidRPr="00E24DA0" w:rsidRDefault="00767E2E" w:rsidP="00767E2E">
            <w:pPr>
              <w:rPr>
                <w:lang w:val="es-ES"/>
              </w:rPr>
            </w:pPr>
            <w:r w:rsidRPr="00E24DA0">
              <w:rPr>
                <w:lang w:val="es-ES"/>
              </w:rPr>
              <w:t>Bases de datos referenciales con uso de herramientas complejas de indización intelectual y sin indización de texto completo (</w:t>
            </w:r>
            <w:proofErr w:type="spellStart"/>
            <w:r w:rsidRPr="00E24DA0">
              <w:rPr>
                <w:lang w:val="es-ES"/>
              </w:rPr>
              <w:t>Ej</w:t>
            </w:r>
            <w:proofErr w:type="spellEnd"/>
            <w:r w:rsidRPr="00E24DA0">
              <w:rPr>
                <w:lang w:val="es-ES"/>
              </w:rPr>
              <w:t xml:space="preserve">: </w:t>
            </w:r>
            <w:r w:rsidRPr="00E24DA0">
              <w:rPr>
                <w:i/>
                <w:lang w:val="es-ES"/>
              </w:rPr>
              <w:t>LISA</w:t>
            </w:r>
            <w:r w:rsidRPr="00E24DA0">
              <w:rPr>
                <w:lang w:val="es-ES"/>
              </w:rPr>
              <w:t xml:space="preserve">, </w:t>
            </w:r>
            <w:r w:rsidRPr="00E24DA0">
              <w:rPr>
                <w:i/>
                <w:lang w:val="es-ES"/>
              </w:rPr>
              <w:t>ERIC</w:t>
            </w:r>
            <w:r w:rsidRPr="00E24DA0">
              <w:rPr>
                <w:lang w:val="es-ES"/>
              </w:rPr>
              <w:t>)</w:t>
            </w:r>
          </w:p>
        </w:tc>
      </w:tr>
      <w:tr w:rsidR="00767E2E" w:rsidRPr="00E24DA0" w14:paraId="512CCF67" w14:textId="77777777" w:rsidTr="00767E2E">
        <w:tblPrEx>
          <w:tblCellMar>
            <w:top w:w="0" w:type="dxa"/>
            <w:bottom w:w="0" w:type="dxa"/>
          </w:tblCellMar>
        </w:tblPrEx>
        <w:tc>
          <w:tcPr>
            <w:tcW w:w="1201" w:type="dxa"/>
            <w:shd w:val="clear" w:color="auto" w:fill="FFFFFF"/>
            <w:vAlign w:val="center"/>
          </w:tcPr>
          <w:p w14:paraId="51AF9629" w14:textId="77777777" w:rsidR="00767E2E" w:rsidRPr="00767E2E" w:rsidRDefault="00767E2E" w:rsidP="00767E2E">
            <w:pPr>
              <w:jc w:val="center"/>
              <w:rPr>
                <w:b/>
                <w:bCs/>
                <w:lang w:val="es-ES"/>
              </w:rPr>
            </w:pPr>
            <w:r w:rsidRPr="00767E2E">
              <w:rPr>
                <w:b/>
                <w:bCs/>
                <w:lang w:val="es-ES"/>
              </w:rPr>
              <w:t>Tipo 2</w:t>
            </w:r>
          </w:p>
        </w:tc>
        <w:tc>
          <w:tcPr>
            <w:tcW w:w="1843" w:type="dxa"/>
            <w:vAlign w:val="center"/>
          </w:tcPr>
          <w:p w14:paraId="58207E3B" w14:textId="77777777" w:rsidR="00767E2E" w:rsidRPr="00E24DA0" w:rsidRDefault="00767E2E" w:rsidP="00767E2E">
            <w:pPr>
              <w:jc w:val="center"/>
              <w:rPr>
                <w:lang w:val="es-ES"/>
              </w:rPr>
            </w:pPr>
            <w:r w:rsidRPr="00E24DA0">
              <w:rPr>
                <w:lang w:val="es-ES"/>
              </w:rPr>
              <w:t>Intensivos</w:t>
            </w:r>
          </w:p>
        </w:tc>
        <w:tc>
          <w:tcPr>
            <w:tcW w:w="2126" w:type="dxa"/>
            <w:vAlign w:val="center"/>
          </w:tcPr>
          <w:p w14:paraId="71978761" w14:textId="77777777" w:rsidR="00767E2E" w:rsidRPr="00E24DA0" w:rsidRDefault="00767E2E" w:rsidP="00767E2E">
            <w:pPr>
              <w:jc w:val="center"/>
              <w:rPr>
                <w:lang w:val="es-ES"/>
              </w:rPr>
            </w:pPr>
            <w:r w:rsidRPr="00E24DA0">
              <w:rPr>
                <w:lang w:val="es-ES"/>
              </w:rPr>
              <w:t>Intensivos</w:t>
            </w:r>
          </w:p>
        </w:tc>
        <w:tc>
          <w:tcPr>
            <w:tcW w:w="3442" w:type="dxa"/>
          </w:tcPr>
          <w:p w14:paraId="5D318E4C" w14:textId="77777777" w:rsidR="00767E2E" w:rsidRPr="00E24DA0" w:rsidRDefault="00767E2E" w:rsidP="00767E2E">
            <w:pPr>
              <w:rPr>
                <w:lang w:val="es-ES"/>
              </w:rPr>
            </w:pPr>
            <w:r w:rsidRPr="00E24DA0">
              <w:rPr>
                <w:lang w:val="es-ES"/>
              </w:rPr>
              <w:t xml:space="preserve">Bases de datos con indización de texto completo y con uso de herramientas complejas de indización intelectual (Ej.: </w:t>
            </w:r>
            <w:proofErr w:type="spellStart"/>
            <w:r w:rsidRPr="00E24DA0">
              <w:rPr>
                <w:i/>
                <w:lang w:val="es-ES"/>
              </w:rPr>
              <w:t>Sosig</w:t>
            </w:r>
            <w:proofErr w:type="spellEnd"/>
            <w:r w:rsidRPr="00E24DA0">
              <w:rPr>
                <w:lang w:val="es-ES"/>
              </w:rPr>
              <w:t>)</w:t>
            </w:r>
          </w:p>
        </w:tc>
      </w:tr>
      <w:tr w:rsidR="00767E2E" w:rsidRPr="00E24DA0" w14:paraId="14BC0D99" w14:textId="77777777" w:rsidTr="00767E2E">
        <w:tblPrEx>
          <w:tblCellMar>
            <w:top w:w="0" w:type="dxa"/>
            <w:bottom w:w="0" w:type="dxa"/>
          </w:tblCellMar>
        </w:tblPrEx>
        <w:tc>
          <w:tcPr>
            <w:tcW w:w="1201" w:type="dxa"/>
            <w:shd w:val="clear" w:color="auto" w:fill="FFFFFF"/>
            <w:vAlign w:val="center"/>
          </w:tcPr>
          <w:p w14:paraId="3F1D7B6F" w14:textId="77777777" w:rsidR="00767E2E" w:rsidRPr="00767E2E" w:rsidRDefault="00767E2E" w:rsidP="00767E2E">
            <w:pPr>
              <w:jc w:val="center"/>
              <w:rPr>
                <w:b/>
                <w:bCs/>
                <w:lang w:val="es-ES"/>
              </w:rPr>
            </w:pPr>
            <w:r w:rsidRPr="00767E2E">
              <w:rPr>
                <w:b/>
                <w:bCs/>
                <w:lang w:val="es-ES"/>
              </w:rPr>
              <w:t>Tipo 3</w:t>
            </w:r>
          </w:p>
        </w:tc>
        <w:tc>
          <w:tcPr>
            <w:tcW w:w="1843" w:type="dxa"/>
            <w:vAlign w:val="center"/>
          </w:tcPr>
          <w:p w14:paraId="69152312" w14:textId="38B3DEFA" w:rsidR="00767E2E" w:rsidRPr="00E24DA0" w:rsidRDefault="00767E2E" w:rsidP="00767E2E">
            <w:pPr>
              <w:jc w:val="center"/>
              <w:rPr>
                <w:lang w:val="es-ES"/>
              </w:rPr>
            </w:pPr>
            <w:r w:rsidRPr="00E24DA0">
              <w:rPr>
                <w:lang w:val="es-ES"/>
              </w:rPr>
              <w:t>Semi</w:t>
            </w:r>
            <w:r>
              <w:rPr>
                <w:lang w:val="es-ES"/>
              </w:rPr>
              <w:t>-</w:t>
            </w:r>
            <w:r w:rsidRPr="00E24DA0">
              <w:rPr>
                <w:lang w:val="es-ES"/>
              </w:rPr>
              <w:t>intensivos</w:t>
            </w:r>
          </w:p>
        </w:tc>
        <w:tc>
          <w:tcPr>
            <w:tcW w:w="2126" w:type="dxa"/>
            <w:vAlign w:val="center"/>
          </w:tcPr>
          <w:p w14:paraId="6AEF49E5" w14:textId="7A80FD5C" w:rsidR="00767E2E" w:rsidRPr="00E24DA0" w:rsidRDefault="00767E2E" w:rsidP="00767E2E">
            <w:pPr>
              <w:jc w:val="center"/>
              <w:rPr>
                <w:lang w:val="es-ES"/>
              </w:rPr>
            </w:pPr>
            <w:r w:rsidRPr="00E24DA0">
              <w:rPr>
                <w:lang w:val="es-ES"/>
              </w:rPr>
              <w:t>Semi</w:t>
            </w:r>
            <w:r>
              <w:rPr>
                <w:lang w:val="es-ES"/>
              </w:rPr>
              <w:t>-</w:t>
            </w:r>
            <w:r w:rsidRPr="00E24DA0">
              <w:rPr>
                <w:lang w:val="es-ES"/>
              </w:rPr>
              <w:t>intensivos</w:t>
            </w:r>
          </w:p>
        </w:tc>
        <w:tc>
          <w:tcPr>
            <w:tcW w:w="3442" w:type="dxa"/>
          </w:tcPr>
          <w:p w14:paraId="78F2C6A8" w14:textId="4F7710DB" w:rsidR="00767E2E" w:rsidRPr="00E24DA0" w:rsidRDefault="00767E2E" w:rsidP="00767E2E">
            <w:pPr>
              <w:rPr>
                <w:lang w:val="es-ES"/>
              </w:rPr>
            </w:pPr>
            <w:r w:rsidRPr="00E24DA0">
              <w:rPr>
                <w:lang w:val="es-ES"/>
              </w:rPr>
              <w:t>Bases de datos referenciales con uso de herramientas simples de indización (p.e. listas de descriptores) Como ejemplo, se puede decir que es un caso típico de muchas bases de datos de uso corporativo</w:t>
            </w:r>
          </w:p>
        </w:tc>
      </w:tr>
      <w:tr w:rsidR="00767E2E" w:rsidRPr="00E24DA0" w14:paraId="462417E6" w14:textId="77777777" w:rsidTr="00767E2E">
        <w:tblPrEx>
          <w:tblCellMar>
            <w:top w:w="0" w:type="dxa"/>
            <w:bottom w:w="0" w:type="dxa"/>
          </w:tblCellMar>
        </w:tblPrEx>
        <w:tc>
          <w:tcPr>
            <w:tcW w:w="1201" w:type="dxa"/>
            <w:shd w:val="clear" w:color="auto" w:fill="FFFFFF"/>
            <w:vAlign w:val="center"/>
          </w:tcPr>
          <w:p w14:paraId="0D627616" w14:textId="77777777" w:rsidR="00767E2E" w:rsidRPr="00767E2E" w:rsidRDefault="00767E2E" w:rsidP="00767E2E">
            <w:pPr>
              <w:jc w:val="center"/>
              <w:rPr>
                <w:b/>
                <w:bCs/>
                <w:lang w:val="es-ES"/>
              </w:rPr>
            </w:pPr>
            <w:r w:rsidRPr="00767E2E">
              <w:rPr>
                <w:b/>
                <w:bCs/>
                <w:lang w:val="es-ES"/>
              </w:rPr>
              <w:t>Tipo 4</w:t>
            </w:r>
          </w:p>
        </w:tc>
        <w:tc>
          <w:tcPr>
            <w:tcW w:w="1843" w:type="dxa"/>
            <w:vAlign w:val="center"/>
          </w:tcPr>
          <w:p w14:paraId="0B9A08C3" w14:textId="25CE8DFB" w:rsidR="00767E2E" w:rsidRPr="00E24DA0" w:rsidRDefault="00767E2E" w:rsidP="00767E2E">
            <w:pPr>
              <w:jc w:val="center"/>
              <w:rPr>
                <w:lang w:val="es-ES"/>
              </w:rPr>
            </w:pPr>
            <w:r w:rsidRPr="00E24DA0">
              <w:rPr>
                <w:lang w:val="es-ES"/>
              </w:rPr>
              <w:t>Ninguno</w:t>
            </w:r>
          </w:p>
        </w:tc>
        <w:tc>
          <w:tcPr>
            <w:tcW w:w="2126" w:type="dxa"/>
            <w:vAlign w:val="center"/>
          </w:tcPr>
          <w:p w14:paraId="2F4EE1BB" w14:textId="77777777" w:rsidR="00767E2E" w:rsidRPr="00E24DA0" w:rsidRDefault="00767E2E" w:rsidP="00767E2E">
            <w:pPr>
              <w:jc w:val="center"/>
              <w:rPr>
                <w:lang w:val="es-ES"/>
              </w:rPr>
            </w:pPr>
            <w:r w:rsidRPr="00E24DA0">
              <w:rPr>
                <w:lang w:val="es-ES"/>
              </w:rPr>
              <w:t>Intensivos</w:t>
            </w:r>
          </w:p>
        </w:tc>
        <w:tc>
          <w:tcPr>
            <w:tcW w:w="3442" w:type="dxa"/>
          </w:tcPr>
          <w:p w14:paraId="003681F4" w14:textId="77777777" w:rsidR="00767E2E" w:rsidRPr="00E24DA0" w:rsidRDefault="00767E2E" w:rsidP="00767E2E">
            <w:pPr>
              <w:rPr>
                <w:lang w:val="es-ES"/>
              </w:rPr>
            </w:pPr>
            <w:r w:rsidRPr="00E24DA0">
              <w:rPr>
                <w:lang w:val="es-ES"/>
              </w:rPr>
              <w:t>Motores de búsqueda (</w:t>
            </w:r>
            <w:r w:rsidRPr="00E24DA0">
              <w:rPr>
                <w:i/>
                <w:lang w:val="es-ES"/>
              </w:rPr>
              <w:t>Google</w:t>
            </w:r>
            <w:r w:rsidRPr="00E24DA0">
              <w:rPr>
                <w:lang w:val="es-ES"/>
              </w:rPr>
              <w:t>), programas de indización de texto completo (</w:t>
            </w:r>
            <w:proofErr w:type="spellStart"/>
            <w:r w:rsidRPr="00E24DA0">
              <w:rPr>
                <w:i/>
                <w:lang w:val="es-ES"/>
              </w:rPr>
              <w:t>ZyLab</w:t>
            </w:r>
            <w:proofErr w:type="spellEnd"/>
            <w:r w:rsidRPr="00E24DA0">
              <w:rPr>
                <w:lang w:val="es-ES"/>
              </w:rPr>
              <w:t>), bases de datos con indización exclusivamente automática (</w:t>
            </w:r>
            <w:proofErr w:type="spellStart"/>
            <w:r w:rsidRPr="00E24DA0">
              <w:rPr>
                <w:i/>
                <w:lang w:val="es-ES"/>
              </w:rPr>
              <w:t>FindArticles</w:t>
            </w:r>
            <w:proofErr w:type="spellEnd"/>
            <w:r w:rsidRPr="00E24DA0">
              <w:rPr>
                <w:lang w:val="es-ES"/>
              </w:rPr>
              <w:t>)</w:t>
            </w:r>
          </w:p>
        </w:tc>
      </w:tr>
    </w:tbl>
    <w:p w14:paraId="5A5DD394" w14:textId="1CCE9959" w:rsidR="00767E2E" w:rsidRPr="00767E2E" w:rsidRDefault="00767E2E" w:rsidP="00767E2E">
      <w:pPr>
        <w:rPr>
          <w:lang w:val="es-ES"/>
        </w:rPr>
      </w:pPr>
    </w:p>
    <w:p w14:paraId="216F2B57" w14:textId="77777777" w:rsidR="00767E2E" w:rsidRDefault="00767E2E">
      <w:pPr>
        <w:jc w:val="left"/>
        <w:rPr>
          <w:rFonts w:asciiTheme="majorHAnsi" w:eastAsiaTheme="majorEastAsia" w:hAnsiTheme="majorHAnsi" w:cstheme="majorBidi"/>
          <w:color w:val="00A0B8" w:themeColor="accent1"/>
          <w:sz w:val="30"/>
        </w:rPr>
      </w:pPr>
      <w:r>
        <w:br w:type="page"/>
      </w:r>
    </w:p>
    <w:p w14:paraId="003348DD" w14:textId="77777777" w:rsidR="005279CD" w:rsidRDefault="005279CD" w:rsidP="005279CD">
      <w:pPr>
        <w:pStyle w:val="Heading1"/>
      </w:pPr>
      <w:bookmarkStart w:id="12" w:name="_Toc144382141"/>
      <w:r>
        <w:lastRenderedPageBreak/>
        <w:t>Métodos de recuperación de información</w:t>
      </w:r>
      <w:bookmarkEnd w:id="12"/>
      <w:r>
        <w:t xml:space="preserve"> </w:t>
      </w:r>
    </w:p>
    <w:p w14:paraId="2332C75B" w14:textId="77777777" w:rsidR="005279CD" w:rsidRDefault="005279CD" w:rsidP="005279CD">
      <w:pPr>
        <w:pStyle w:val="ListParagraph"/>
        <w:numPr>
          <w:ilvl w:val="0"/>
          <w:numId w:val="30"/>
        </w:numPr>
      </w:pPr>
      <w:bookmarkStart w:id="13" w:name="_Toc144382142"/>
      <w:r w:rsidRPr="005279CD">
        <w:rPr>
          <w:rStyle w:val="Heading3Char"/>
        </w:rPr>
        <w:t>Recuperación basada en texto</w:t>
      </w:r>
      <w:bookmarkEnd w:id="13"/>
      <w:r w:rsidRPr="005279CD">
        <w:t xml:space="preserve">: </w:t>
      </w:r>
    </w:p>
    <w:p w14:paraId="454FA04C" w14:textId="77777777" w:rsidR="005279CD" w:rsidRDefault="005279CD" w:rsidP="005279CD">
      <w:pPr>
        <w:pStyle w:val="ListParagraph"/>
        <w:numPr>
          <w:ilvl w:val="1"/>
          <w:numId w:val="30"/>
        </w:numPr>
      </w:pPr>
      <w:r w:rsidRPr="005279CD">
        <w:rPr>
          <w:b/>
          <w:bCs/>
        </w:rPr>
        <w:t>Búsqueda Booleana</w:t>
      </w:r>
      <w:r w:rsidRPr="005279CD">
        <w:t xml:space="preserve">: Este método utiliza operadores booleanos como AND, OR y NOT para combinar palabras clave en consultas y recuperar documentos que cumplan con esos criterios. </w:t>
      </w:r>
    </w:p>
    <w:p w14:paraId="0C4FECE1" w14:textId="350CC0DD" w:rsidR="005279CD" w:rsidRDefault="005279CD" w:rsidP="005279CD">
      <w:pPr>
        <w:pStyle w:val="ListParagraph"/>
        <w:numPr>
          <w:ilvl w:val="1"/>
          <w:numId w:val="30"/>
        </w:numPr>
      </w:pPr>
      <w:r w:rsidRPr="005279CD">
        <w:rPr>
          <w:b/>
          <w:bCs/>
        </w:rPr>
        <w:t>Recuperación vectorial</w:t>
      </w:r>
      <w:r w:rsidRPr="005279CD">
        <w:t xml:space="preserve">: Se basa en la representación de documentos y consultas como vectores en un espacio multidimensional, donde se calcula la similitud entre ellos. </w:t>
      </w:r>
    </w:p>
    <w:p w14:paraId="20C434C5" w14:textId="77777777" w:rsidR="005279CD" w:rsidRDefault="005279CD" w:rsidP="005279CD">
      <w:pPr>
        <w:pStyle w:val="ListParagraph"/>
        <w:numPr>
          <w:ilvl w:val="0"/>
          <w:numId w:val="30"/>
        </w:numPr>
      </w:pPr>
      <w:bookmarkStart w:id="14" w:name="_Toc144382143"/>
      <w:r w:rsidRPr="005279CD">
        <w:rPr>
          <w:rStyle w:val="Heading3Char"/>
        </w:rPr>
        <w:t>Recuperación basada en relevancia</w:t>
      </w:r>
      <w:bookmarkEnd w:id="14"/>
      <w:r w:rsidRPr="005279CD">
        <w:t xml:space="preserve">: </w:t>
      </w:r>
    </w:p>
    <w:p w14:paraId="21B2F97C" w14:textId="77777777" w:rsidR="005279CD" w:rsidRDefault="005279CD" w:rsidP="005279CD">
      <w:pPr>
        <w:pStyle w:val="ListParagraph"/>
        <w:numPr>
          <w:ilvl w:val="1"/>
          <w:numId w:val="30"/>
        </w:numPr>
      </w:pPr>
      <w:r w:rsidRPr="005279CD">
        <w:rPr>
          <w:b/>
          <w:bCs/>
        </w:rPr>
        <w:t>Modelos probabilísticos</w:t>
      </w:r>
      <w:r w:rsidRPr="005279CD">
        <w:t xml:space="preserve">: Estos modelos calculan la probabilidad de que un documento sea relevante para una consulta dada. Ejemplos incluyen el modelo de Okapi BM25 y el modelo de lengua. </w:t>
      </w:r>
    </w:p>
    <w:p w14:paraId="220EF547" w14:textId="222933BF" w:rsidR="005279CD" w:rsidRDefault="005279CD" w:rsidP="005279CD">
      <w:pPr>
        <w:pStyle w:val="ListParagraph"/>
        <w:numPr>
          <w:ilvl w:val="1"/>
          <w:numId w:val="30"/>
        </w:numPr>
      </w:pPr>
      <w:r w:rsidRPr="005279CD">
        <w:rPr>
          <w:b/>
          <w:bCs/>
        </w:rPr>
        <w:t>Aprendizaje automático</w:t>
      </w:r>
      <w:r w:rsidRPr="005279CD">
        <w:t xml:space="preserve">: Se utilizan algoritmos de aprendizaje automático para clasificar documentos como relevantes o no relevantes en función de ejemplos previamente etiquetados. </w:t>
      </w:r>
    </w:p>
    <w:p w14:paraId="7B0F5240" w14:textId="77777777" w:rsidR="005279CD" w:rsidRDefault="005279CD" w:rsidP="005279CD">
      <w:pPr>
        <w:pStyle w:val="ListParagraph"/>
        <w:numPr>
          <w:ilvl w:val="0"/>
          <w:numId w:val="30"/>
        </w:numPr>
      </w:pPr>
      <w:bookmarkStart w:id="15" w:name="_Toc144382144"/>
      <w:r w:rsidRPr="005279CD">
        <w:rPr>
          <w:rStyle w:val="Heading3Char"/>
        </w:rPr>
        <w:t>Recuperación de información en la web</w:t>
      </w:r>
      <w:bookmarkEnd w:id="15"/>
      <w:r w:rsidRPr="005279CD">
        <w:t xml:space="preserve">: </w:t>
      </w:r>
    </w:p>
    <w:p w14:paraId="68431CFD" w14:textId="77777777" w:rsidR="005279CD" w:rsidRDefault="005279CD" w:rsidP="005279CD">
      <w:pPr>
        <w:pStyle w:val="ListParagraph"/>
        <w:numPr>
          <w:ilvl w:val="1"/>
          <w:numId w:val="30"/>
        </w:numPr>
      </w:pPr>
      <w:r w:rsidRPr="005279CD">
        <w:rPr>
          <w:b/>
          <w:bCs/>
        </w:rPr>
        <w:t>Motor de búsqueda web</w:t>
      </w:r>
      <w:r w:rsidRPr="005279CD">
        <w:t xml:space="preserve">: Los motores de búsqueda utilizan algoritmos sofisticados para indexar y recuperar páginas web relevantes en función de las consultas de los usuarios. </w:t>
      </w:r>
    </w:p>
    <w:p w14:paraId="028A6226" w14:textId="15D35A7D" w:rsidR="005279CD" w:rsidRDefault="005279CD" w:rsidP="005279CD">
      <w:pPr>
        <w:pStyle w:val="ListParagraph"/>
        <w:numPr>
          <w:ilvl w:val="1"/>
          <w:numId w:val="30"/>
        </w:numPr>
      </w:pPr>
      <w:r w:rsidRPr="005279CD">
        <w:rPr>
          <w:b/>
          <w:bCs/>
        </w:rPr>
        <w:t>Minería de datos en la web</w:t>
      </w:r>
      <w:r w:rsidRPr="005279CD">
        <w:t xml:space="preserve">: Se emplean técnicas de minería de datos para extraer información útil de la web, como opiniones de usuarios, tendencias o patrones. </w:t>
      </w:r>
    </w:p>
    <w:p w14:paraId="3D00609D" w14:textId="77777777" w:rsidR="005279CD" w:rsidRDefault="005279CD" w:rsidP="005279CD">
      <w:pPr>
        <w:pStyle w:val="ListParagraph"/>
        <w:numPr>
          <w:ilvl w:val="0"/>
          <w:numId w:val="30"/>
        </w:numPr>
      </w:pPr>
      <w:bookmarkStart w:id="16" w:name="_Toc144382145"/>
      <w:r w:rsidRPr="005279CD">
        <w:rPr>
          <w:rStyle w:val="Heading3Char"/>
        </w:rPr>
        <w:t>Recuperación de información multimedia</w:t>
      </w:r>
      <w:bookmarkEnd w:id="16"/>
      <w:r w:rsidRPr="005279CD">
        <w:t xml:space="preserve">: </w:t>
      </w:r>
    </w:p>
    <w:p w14:paraId="72BF7F16" w14:textId="44AD075D" w:rsidR="005279CD" w:rsidRDefault="005279CD" w:rsidP="005279CD">
      <w:pPr>
        <w:pStyle w:val="ListParagraph"/>
        <w:numPr>
          <w:ilvl w:val="1"/>
          <w:numId w:val="30"/>
        </w:numPr>
      </w:pPr>
      <w:r w:rsidRPr="005279CD">
        <w:rPr>
          <w:b/>
          <w:bCs/>
        </w:rPr>
        <w:t>Recuperación de imágenes y videos</w:t>
      </w:r>
      <w:r w:rsidRPr="005279CD">
        <w:t xml:space="preserve">: Se utilizan características visuales y metadatos para buscar y recuperar contenido multimedia relevante. </w:t>
      </w:r>
    </w:p>
    <w:p w14:paraId="28F34D02" w14:textId="77777777" w:rsidR="005279CD" w:rsidRDefault="005279CD" w:rsidP="005279CD">
      <w:pPr>
        <w:pStyle w:val="ListParagraph"/>
        <w:numPr>
          <w:ilvl w:val="0"/>
          <w:numId w:val="30"/>
        </w:numPr>
      </w:pPr>
      <w:bookmarkStart w:id="17" w:name="_Toc144382146"/>
      <w:r w:rsidRPr="005279CD">
        <w:rPr>
          <w:rStyle w:val="Heading3Char"/>
        </w:rPr>
        <w:t>Recuperación de información en redes sociales</w:t>
      </w:r>
      <w:bookmarkEnd w:id="17"/>
      <w:r w:rsidRPr="005279CD">
        <w:t xml:space="preserve">: </w:t>
      </w:r>
    </w:p>
    <w:p w14:paraId="1443500D" w14:textId="52873B1B" w:rsidR="005279CD" w:rsidRDefault="005279CD" w:rsidP="005279CD">
      <w:pPr>
        <w:pStyle w:val="ListParagraph"/>
        <w:numPr>
          <w:ilvl w:val="1"/>
          <w:numId w:val="30"/>
        </w:numPr>
      </w:pPr>
      <w:r w:rsidRPr="005279CD">
        <w:rPr>
          <w:b/>
          <w:bCs/>
        </w:rPr>
        <w:t>Análisis de redes sociales</w:t>
      </w:r>
      <w:r w:rsidRPr="005279CD">
        <w:t xml:space="preserve">: Se centra en la extracción de información relevante de plataformas de redes sociales como Twitter o Facebook, incluyendo la detección de tendencias y la evaluación de opiniones. </w:t>
      </w:r>
    </w:p>
    <w:p w14:paraId="49B56495" w14:textId="77777777" w:rsidR="005279CD" w:rsidRDefault="005279CD">
      <w:pPr>
        <w:jc w:val="left"/>
        <w:rPr>
          <w:rFonts w:asciiTheme="majorHAnsi" w:eastAsiaTheme="majorEastAsia" w:hAnsiTheme="majorHAnsi" w:cstheme="majorBidi"/>
          <w:color w:val="00A0B8" w:themeColor="accent1"/>
          <w:sz w:val="30"/>
        </w:rPr>
      </w:pPr>
      <w:r>
        <w:br w:type="page"/>
      </w:r>
    </w:p>
    <w:p w14:paraId="4191C87B" w14:textId="79799E28" w:rsidR="002163EE" w:rsidRDefault="006938DD" w:rsidP="008159C0">
      <w:pPr>
        <w:pStyle w:val="Heading1"/>
      </w:pPr>
      <w:bookmarkStart w:id="18" w:name="_Toc144382147"/>
      <w:r w:rsidRPr="006938DD">
        <w:lastRenderedPageBreak/>
        <w:t>Referencias bibliográficas</w:t>
      </w:r>
      <w:bookmarkEnd w:id="18"/>
    </w:p>
    <w:p w14:paraId="7476845F" w14:textId="4B1BA0EB" w:rsidR="00FC7F59" w:rsidRPr="005279CD" w:rsidRDefault="005279CD" w:rsidP="005279CD">
      <w:pPr>
        <w:rPr>
          <w:rFonts w:eastAsia="Microsoft JhengHei"/>
          <w:lang w:val="en-US"/>
        </w:rPr>
      </w:pPr>
      <w:r w:rsidRPr="005279CD">
        <w:rPr>
          <w:rFonts w:eastAsia="Microsoft JhengHei"/>
        </w:rPr>
        <w:t xml:space="preserve">MARTÍNEZ MÉNDEZ, F. J. </w:t>
      </w:r>
      <w:r w:rsidR="00FC7F59" w:rsidRPr="005279CD">
        <w:rPr>
          <w:rFonts w:eastAsia="Microsoft JhengHei"/>
        </w:rPr>
        <w:t xml:space="preserve">(2004). </w:t>
      </w:r>
      <w:r w:rsidR="00FC7F59" w:rsidRPr="005279CD">
        <w:rPr>
          <w:rFonts w:eastAsia="Microsoft JhengHei"/>
          <w:i/>
          <w:iCs/>
        </w:rPr>
        <w:t>Recuperación de información: modelos, sistemas y evaluación.</w:t>
      </w:r>
      <w:r w:rsidR="00FC7F59" w:rsidRPr="005279CD">
        <w:rPr>
          <w:rFonts w:eastAsia="Microsoft JhengHei"/>
        </w:rPr>
        <w:t xml:space="preserve"> JMC Kiosko.</w:t>
      </w:r>
    </w:p>
    <w:p w14:paraId="37B5A4D1" w14:textId="313ED7CC" w:rsidR="002F27AC" w:rsidRPr="005279CD" w:rsidRDefault="005279CD" w:rsidP="005279CD">
      <w:pPr>
        <w:rPr>
          <w:rFonts w:eastAsia="Microsoft JhengHei"/>
        </w:rPr>
      </w:pPr>
      <w:r w:rsidRPr="005279CD">
        <w:rPr>
          <w:rFonts w:eastAsia="Microsoft JhengHei"/>
        </w:rPr>
        <w:t xml:space="preserve">ABADAL, E., &amp; CODINA, L. </w:t>
      </w:r>
      <w:r w:rsidR="00FC7F59" w:rsidRPr="005279CD">
        <w:rPr>
          <w:rFonts w:eastAsia="Microsoft JhengHei"/>
        </w:rPr>
        <w:t xml:space="preserve">(2005). </w:t>
      </w:r>
      <w:r w:rsidR="00FC7F59" w:rsidRPr="005279CD">
        <w:rPr>
          <w:rFonts w:eastAsia="Microsoft JhengHei"/>
          <w:i/>
          <w:iCs/>
        </w:rPr>
        <w:t>Recuperación de información. Bases de Datos Documentales: Características, funciones y método</w:t>
      </w:r>
      <w:r w:rsidR="00FC7F59" w:rsidRPr="005279CD">
        <w:rPr>
          <w:rFonts w:eastAsia="Microsoft JhengHei"/>
        </w:rPr>
        <w:t>, 29-92.</w:t>
      </w:r>
    </w:p>
    <w:p w14:paraId="28DF609E" w14:textId="0242C53C" w:rsidR="00FC7F59" w:rsidRPr="005279CD" w:rsidRDefault="005279CD" w:rsidP="005279CD">
      <w:pPr>
        <w:rPr>
          <w:rFonts w:eastAsia="Microsoft JhengHei"/>
        </w:rPr>
      </w:pPr>
      <w:r w:rsidRPr="005279CD">
        <w:rPr>
          <w:rFonts w:eastAsia="Microsoft JhengHei" w:cs="Arial"/>
          <w:color w:val="222222"/>
          <w:shd w:val="clear" w:color="auto" w:fill="FFFFFF"/>
        </w:rPr>
        <w:t xml:space="preserve">LANCASTER, F. W. </w:t>
      </w:r>
      <w:r w:rsidR="00FC7F59" w:rsidRPr="005279CD">
        <w:rPr>
          <w:rFonts w:eastAsia="Microsoft JhengHei" w:cs="Arial"/>
          <w:color w:val="222222"/>
          <w:shd w:val="clear" w:color="auto" w:fill="FFFFFF"/>
        </w:rPr>
        <w:t>(2002). </w:t>
      </w:r>
      <w:r w:rsidR="00FC7F59" w:rsidRPr="005279CD">
        <w:rPr>
          <w:rFonts w:eastAsia="Microsoft JhengHei" w:cs="Arial"/>
          <w:i/>
          <w:iCs/>
          <w:color w:val="222222"/>
          <w:shd w:val="clear" w:color="auto" w:fill="FFFFFF"/>
        </w:rPr>
        <w:t>El control del vocabulario en la recuperación de información</w:t>
      </w:r>
      <w:r w:rsidR="00FC7F59" w:rsidRPr="005279CD">
        <w:rPr>
          <w:rFonts w:eastAsia="Microsoft JhengHei" w:cs="Arial"/>
          <w:color w:val="222222"/>
          <w:shd w:val="clear" w:color="auto" w:fill="FFFFFF"/>
        </w:rPr>
        <w:t> (Vol. 12). Universi</w:t>
      </w:r>
      <w:r>
        <w:rPr>
          <w:rFonts w:eastAsia="Microsoft JhengHei" w:cs="Arial"/>
          <w:color w:val="222222"/>
          <w:shd w:val="clear" w:color="auto" w:fill="FFFFFF"/>
        </w:rPr>
        <w:t>d</w:t>
      </w:r>
      <w:r w:rsidR="00FC7F59" w:rsidRPr="005279CD">
        <w:rPr>
          <w:rFonts w:eastAsia="Microsoft JhengHei" w:cs="Arial"/>
          <w:color w:val="222222"/>
          <w:shd w:val="clear" w:color="auto" w:fill="FFFFFF"/>
        </w:rPr>
        <w:t>a</w:t>
      </w:r>
      <w:r>
        <w:rPr>
          <w:rFonts w:eastAsia="Microsoft JhengHei" w:cs="Arial"/>
          <w:color w:val="222222"/>
          <w:shd w:val="clear" w:color="auto" w:fill="FFFFFF"/>
        </w:rPr>
        <w:t>d</w:t>
      </w:r>
      <w:r w:rsidR="00FC7F59" w:rsidRPr="005279CD">
        <w:rPr>
          <w:rFonts w:eastAsia="Microsoft JhengHei" w:cs="Arial"/>
          <w:color w:val="222222"/>
          <w:shd w:val="clear" w:color="auto" w:fill="FFFFFF"/>
        </w:rPr>
        <w:t xml:space="preserve"> de València.</w:t>
      </w:r>
    </w:p>
    <w:p w14:paraId="095BA315" w14:textId="60519C55" w:rsidR="00FC7F59" w:rsidRPr="005279CD" w:rsidRDefault="005279CD" w:rsidP="005279CD">
      <w:pPr>
        <w:rPr>
          <w:rFonts w:eastAsia="Microsoft JhengHei"/>
          <w:i/>
          <w:iCs/>
        </w:rPr>
      </w:pPr>
      <w:r w:rsidRPr="005279CD">
        <w:rPr>
          <w:rFonts w:eastAsia="Microsoft JhengHei" w:cs="Arial"/>
          <w:color w:val="222222"/>
          <w:shd w:val="clear" w:color="auto" w:fill="FFFFFF"/>
        </w:rPr>
        <w:t xml:space="preserve">MÉNDEZ RODRÍGUEZ, E. M. </w:t>
      </w:r>
      <w:r w:rsidR="00FC7F59" w:rsidRPr="005279CD">
        <w:rPr>
          <w:rFonts w:eastAsia="Microsoft JhengHei" w:cs="Arial"/>
          <w:color w:val="222222"/>
          <w:shd w:val="clear" w:color="auto" w:fill="FFFFFF"/>
        </w:rPr>
        <w:t xml:space="preserve">(2001). </w:t>
      </w:r>
      <w:r w:rsidR="00FC7F59" w:rsidRPr="005279CD">
        <w:rPr>
          <w:rFonts w:eastAsia="Microsoft JhengHei" w:cs="Arial"/>
          <w:i/>
          <w:iCs/>
          <w:color w:val="222222"/>
          <w:shd w:val="clear" w:color="auto" w:fill="FFFFFF"/>
        </w:rPr>
        <w:t>Metadatos y recuperación de información: estándares, problemas y aplicabilidad en bibliotecas digitales.</w:t>
      </w:r>
    </w:p>
    <w:sectPr w:rsidR="00FC7F59" w:rsidRPr="005279CD" w:rsidSect="002451F9">
      <w:headerReference w:type="default" r:id="rId10"/>
      <w:footerReference w:type="default" r:id="rId11"/>
      <w:pgSz w:w="12240" w:h="15840" w:code="135"/>
      <w:pgMar w:top="1374" w:right="1797" w:bottom="1440" w:left="1797" w:header="851" w:footer="720" w:gutter="0"/>
      <w:pgBorders w:display="not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76B9" w14:textId="77777777" w:rsidR="004C119E" w:rsidRDefault="004C119E">
      <w:pPr>
        <w:spacing w:before="0" w:after="0" w:line="240" w:lineRule="auto"/>
      </w:pPr>
      <w:r>
        <w:separator/>
      </w:r>
    </w:p>
  </w:endnote>
  <w:endnote w:type="continuationSeparator" w:id="0">
    <w:p w14:paraId="07E38F1A" w14:textId="77777777" w:rsidR="004C119E" w:rsidRDefault="004C119E">
      <w:pPr>
        <w:spacing w:before="0" w:after="0" w:line="240" w:lineRule="auto"/>
      </w:pPr>
      <w:r>
        <w:continuationSeparator/>
      </w:r>
    </w:p>
  </w:endnote>
  <w:endnote w:type="continuationNotice" w:id="1">
    <w:p w14:paraId="48C97CA2" w14:textId="77777777" w:rsidR="004C119E" w:rsidRDefault="004C11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JhengHei Light">
    <w:panose1 w:val="020B0304030504040204"/>
    <w:charset w:val="88"/>
    <w:family w:val="swiss"/>
    <w:pitch w:val="variable"/>
    <w:sig w:usb0="8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255646"/>
      <w:docPartObj>
        <w:docPartGallery w:val="Page Numbers (Bottom of Page)"/>
        <w:docPartUnique/>
      </w:docPartObj>
    </w:sdtPr>
    <w:sdtEndPr>
      <w:rPr>
        <w:rFonts w:ascii="Microsoft JhengHei Light" w:eastAsia="Microsoft JhengHei Light" w:hAnsi="Microsoft JhengHei Light"/>
        <w:noProof/>
      </w:rPr>
    </w:sdtEndPr>
    <w:sdtContent>
      <w:p w14:paraId="349DCE27" w14:textId="65B53302" w:rsidR="0016137B" w:rsidRPr="0016137B" w:rsidRDefault="0016137B">
        <w:pPr>
          <w:pStyle w:val="Footer"/>
          <w:rPr>
            <w:rFonts w:ascii="Microsoft JhengHei Light" w:eastAsia="Microsoft JhengHei Light" w:hAnsi="Microsoft JhengHei Light"/>
          </w:rPr>
        </w:pPr>
        <w:r w:rsidRPr="0016137B">
          <w:rPr>
            <w:rFonts w:ascii="Microsoft JhengHei Light" w:eastAsia="Microsoft JhengHei Light" w:hAnsi="Microsoft JhengHei Light"/>
          </w:rPr>
          <w:t xml:space="preserve">Page | </w:t>
        </w:r>
        <w:r w:rsidRPr="0016137B">
          <w:rPr>
            <w:rFonts w:ascii="Microsoft JhengHei Light" w:eastAsia="Microsoft JhengHei Light" w:hAnsi="Microsoft JhengHei Light"/>
          </w:rPr>
          <w:fldChar w:fldCharType="begin"/>
        </w:r>
        <w:r w:rsidRPr="0016137B">
          <w:rPr>
            <w:rFonts w:ascii="Microsoft JhengHei Light" w:eastAsia="Microsoft JhengHei Light" w:hAnsi="Microsoft JhengHei Light"/>
          </w:rPr>
          <w:instrText xml:space="preserve"> PAGE   \* MERGEFORMAT </w:instrText>
        </w:r>
        <w:r w:rsidRPr="0016137B">
          <w:rPr>
            <w:rFonts w:ascii="Microsoft JhengHei Light" w:eastAsia="Microsoft JhengHei Light" w:hAnsi="Microsoft JhengHei Light"/>
          </w:rPr>
          <w:fldChar w:fldCharType="separate"/>
        </w:r>
        <w:r w:rsidRPr="0016137B">
          <w:rPr>
            <w:rFonts w:ascii="Microsoft JhengHei Light" w:eastAsia="Microsoft JhengHei Light" w:hAnsi="Microsoft JhengHei Light"/>
            <w:noProof/>
          </w:rPr>
          <w:t>2</w:t>
        </w:r>
        <w:r w:rsidRPr="0016137B">
          <w:rPr>
            <w:rFonts w:ascii="Microsoft JhengHei Light" w:eastAsia="Microsoft JhengHei Light" w:hAnsi="Microsoft JhengHei Light"/>
            <w:noProof/>
          </w:rPr>
          <w:fldChar w:fldCharType="end"/>
        </w:r>
      </w:p>
    </w:sdtContent>
  </w:sdt>
  <w:p w14:paraId="7B23DB4D" w14:textId="77777777" w:rsidR="002163EE" w:rsidRPr="00B97E67" w:rsidRDefault="002163EE" w:rsidP="00B9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93D4" w14:textId="77777777" w:rsidR="004C119E" w:rsidRDefault="004C119E">
      <w:pPr>
        <w:spacing w:before="0" w:after="0" w:line="240" w:lineRule="auto"/>
      </w:pPr>
      <w:r>
        <w:separator/>
      </w:r>
    </w:p>
  </w:footnote>
  <w:footnote w:type="continuationSeparator" w:id="0">
    <w:p w14:paraId="33882694" w14:textId="77777777" w:rsidR="004C119E" w:rsidRDefault="004C119E">
      <w:pPr>
        <w:spacing w:before="0" w:after="0" w:line="240" w:lineRule="auto"/>
      </w:pPr>
      <w:r>
        <w:continuationSeparator/>
      </w:r>
    </w:p>
  </w:footnote>
  <w:footnote w:type="continuationNotice" w:id="1">
    <w:p w14:paraId="7E400873" w14:textId="77777777" w:rsidR="004C119E" w:rsidRDefault="004C119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580E" w14:textId="42C6EF1D" w:rsidR="0016137B" w:rsidRDefault="00FC7F59" w:rsidP="0016137B">
    <w:pPr>
      <w:pStyle w:val="Header"/>
      <w:jc w:val="right"/>
    </w:pPr>
    <w:r>
      <w:t>TEORÍA DE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9DE45A9"/>
    <w:multiLevelType w:val="hybridMultilevel"/>
    <w:tmpl w:val="48B26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26050E"/>
    <w:multiLevelType w:val="hybridMultilevel"/>
    <w:tmpl w:val="0E60E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FD5D28"/>
    <w:multiLevelType w:val="hybridMultilevel"/>
    <w:tmpl w:val="369080AC"/>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A31F79"/>
    <w:multiLevelType w:val="hybridMultilevel"/>
    <w:tmpl w:val="484E3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3C20D3"/>
    <w:multiLevelType w:val="hybridMultilevel"/>
    <w:tmpl w:val="F4EA7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722475"/>
    <w:multiLevelType w:val="hybridMultilevel"/>
    <w:tmpl w:val="CBD42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0C256B"/>
    <w:multiLevelType w:val="hybridMultilevel"/>
    <w:tmpl w:val="ABBA9026"/>
    <w:lvl w:ilvl="0" w:tplc="850A75DA">
      <w:start w:val="1"/>
      <w:numFmt w:val="decimal"/>
      <w:lvlText w:val="%1."/>
      <w:lvlJc w:val="left"/>
      <w:pPr>
        <w:ind w:left="720" w:hanging="360"/>
      </w:pPr>
      <w:rPr>
        <w:b w:val="0"/>
        <w:bCs w:val="0"/>
        <w:i w:val="0"/>
        <w:iCs w:val="0"/>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B37D30"/>
    <w:multiLevelType w:val="hybridMultilevel"/>
    <w:tmpl w:val="D28617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9B2327"/>
    <w:multiLevelType w:val="hybridMultilevel"/>
    <w:tmpl w:val="1574546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D5611B"/>
    <w:multiLevelType w:val="hybridMultilevel"/>
    <w:tmpl w:val="255CAB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E5331BC"/>
    <w:multiLevelType w:val="hybridMultilevel"/>
    <w:tmpl w:val="D414B114"/>
    <w:lvl w:ilvl="0" w:tplc="BC440038">
      <w:start w:val="1"/>
      <w:numFmt w:val="decimal"/>
      <w:lvlText w:val="%1."/>
      <w:lvlJc w:val="left"/>
      <w:pPr>
        <w:ind w:left="720" w:hanging="360"/>
      </w:pPr>
      <w:rPr>
        <w:b w:val="0"/>
        <w:bCs w:val="0"/>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2365210"/>
    <w:multiLevelType w:val="hybridMultilevel"/>
    <w:tmpl w:val="E892D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903D68"/>
    <w:multiLevelType w:val="hybridMultilevel"/>
    <w:tmpl w:val="F23210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1F7A37"/>
    <w:multiLevelType w:val="hybridMultilevel"/>
    <w:tmpl w:val="A9025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533758"/>
    <w:multiLevelType w:val="hybridMultilevel"/>
    <w:tmpl w:val="DD86F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696739F"/>
    <w:multiLevelType w:val="hybridMultilevel"/>
    <w:tmpl w:val="CDBE9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DB5929"/>
    <w:multiLevelType w:val="hybridMultilevel"/>
    <w:tmpl w:val="3D461BCA"/>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2C66FA"/>
    <w:multiLevelType w:val="hybridMultilevel"/>
    <w:tmpl w:val="92CE7F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544B1F"/>
    <w:multiLevelType w:val="hybridMultilevel"/>
    <w:tmpl w:val="682CC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D07A79"/>
    <w:multiLevelType w:val="hybridMultilevel"/>
    <w:tmpl w:val="0E72A45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A272EA7"/>
    <w:multiLevelType w:val="hybridMultilevel"/>
    <w:tmpl w:val="14B0F8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A52F4C"/>
    <w:multiLevelType w:val="hybridMultilevel"/>
    <w:tmpl w:val="7E7254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2654A59"/>
    <w:multiLevelType w:val="hybridMultilevel"/>
    <w:tmpl w:val="F4B08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804798E"/>
    <w:multiLevelType w:val="hybridMultilevel"/>
    <w:tmpl w:val="27BA5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7249173">
    <w:abstractNumId w:val="1"/>
  </w:num>
  <w:num w:numId="2" w16cid:durableId="1614821245">
    <w:abstractNumId w:val="1"/>
  </w:num>
  <w:num w:numId="3" w16cid:durableId="3478402">
    <w:abstractNumId w:val="0"/>
  </w:num>
  <w:num w:numId="4" w16cid:durableId="678236388">
    <w:abstractNumId w:val="0"/>
  </w:num>
  <w:num w:numId="5" w16cid:durableId="142703871">
    <w:abstractNumId w:val="1"/>
  </w:num>
  <w:num w:numId="6" w16cid:durableId="874394061">
    <w:abstractNumId w:val="0"/>
  </w:num>
  <w:num w:numId="7" w16cid:durableId="1362826867">
    <w:abstractNumId w:val="25"/>
  </w:num>
  <w:num w:numId="8" w16cid:durableId="863442458">
    <w:abstractNumId w:val="18"/>
  </w:num>
  <w:num w:numId="9" w16cid:durableId="536545306">
    <w:abstractNumId w:val="23"/>
  </w:num>
  <w:num w:numId="10" w16cid:durableId="1200780474">
    <w:abstractNumId w:val="16"/>
  </w:num>
  <w:num w:numId="11" w16cid:durableId="1364550635">
    <w:abstractNumId w:val="10"/>
  </w:num>
  <w:num w:numId="12" w16cid:durableId="224486150">
    <w:abstractNumId w:val="9"/>
  </w:num>
  <w:num w:numId="13" w16cid:durableId="1484546179">
    <w:abstractNumId w:val="11"/>
  </w:num>
  <w:num w:numId="14" w16cid:durableId="567690585">
    <w:abstractNumId w:val="3"/>
  </w:num>
  <w:num w:numId="15" w16cid:durableId="1573470055">
    <w:abstractNumId w:val="6"/>
  </w:num>
  <w:num w:numId="16" w16cid:durableId="1365716776">
    <w:abstractNumId w:val="15"/>
  </w:num>
  <w:num w:numId="17" w16cid:durableId="1105543110">
    <w:abstractNumId w:val="17"/>
  </w:num>
  <w:num w:numId="18" w16cid:durableId="1646659821">
    <w:abstractNumId w:val="2"/>
  </w:num>
  <w:num w:numId="19" w16cid:durableId="1882742721">
    <w:abstractNumId w:val="7"/>
  </w:num>
  <w:num w:numId="20" w16cid:durableId="1925603499">
    <w:abstractNumId w:val="14"/>
  </w:num>
  <w:num w:numId="21" w16cid:durableId="569312799">
    <w:abstractNumId w:val="24"/>
  </w:num>
  <w:num w:numId="22" w16cid:durableId="724597478">
    <w:abstractNumId w:val="5"/>
  </w:num>
  <w:num w:numId="23" w16cid:durableId="851139558">
    <w:abstractNumId w:val="19"/>
  </w:num>
  <w:num w:numId="24" w16cid:durableId="744189130">
    <w:abstractNumId w:val="13"/>
  </w:num>
  <w:num w:numId="25" w16cid:durableId="146825738">
    <w:abstractNumId w:val="21"/>
  </w:num>
  <w:num w:numId="26" w16cid:durableId="1116872201">
    <w:abstractNumId w:val="22"/>
  </w:num>
  <w:num w:numId="27" w16cid:durableId="791750394">
    <w:abstractNumId w:val="4"/>
  </w:num>
  <w:num w:numId="28" w16cid:durableId="1713722454">
    <w:abstractNumId w:val="12"/>
  </w:num>
  <w:num w:numId="29" w16cid:durableId="940451257">
    <w:abstractNumId w:val="20"/>
  </w:num>
  <w:num w:numId="30" w16cid:durableId="1159660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7F"/>
    <w:rsid w:val="000333A9"/>
    <w:rsid w:val="00061484"/>
    <w:rsid w:val="00076F33"/>
    <w:rsid w:val="0009250C"/>
    <w:rsid w:val="000B7F34"/>
    <w:rsid w:val="000C59D2"/>
    <w:rsid w:val="000E7228"/>
    <w:rsid w:val="000F5FE0"/>
    <w:rsid w:val="0013224B"/>
    <w:rsid w:val="0016137B"/>
    <w:rsid w:val="00186D4E"/>
    <w:rsid w:val="001C7F2D"/>
    <w:rsid w:val="001E2F71"/>
    <w:rsid w:val="001E428B"/>
    <w:rsid w:val="002163EE"/>
    <w:rsid w:val="002451F9"/>
    <w:rsid w:val="00246BCE"/>
    <w:rsid w:val="002531E0"/>
    <w:rsid w:val="00261BFB"/>
    <w:rsid w:val="002675BB"/>
    <w:rsid w:val="002A7E66"/>
    <w:rsid w:val="002D027A"/>
    <w:rsid w:val="002E6FB9"/>
    <w:rsid w:val="002F27AC"/>
    <w:rsid w:val="00343676"/>
    <w:rsid w:val="0035608D"/>
    <w:rsid w:val="003806E6"/>
    <w:rsid w:val="003876F4"/>
    <w:rsid w:val="003B30AB"/>
    <w:rsid w:val="003F2559"/>
    <w:rsid w:val="004079B1"/>
    <w:rsid w:val="00424090"/>
    <w:rsid w:val="00460616"/>
    <w:rsid w:val="00484378"/>
    <w:rsid w:val="004B0E3A"/>
    <w:rsid w:val="004C119E"/>
    <w:rsid w:val="004D46B8"/>
    <w:rsid w:val="004F212C"/>
    <w:rsid w:val="005100E4"/>
    <w:rsid w:val="005152D6"/>
    <w:rsid w:val="005279CD"/>
    <w:rsid w:val="00536227"/>
    <w:rsid w:val="00540D4A"/>
    <w:rsid w:val="005508C3"/>
    <w:rsid w:val="005743E3"/>
    <w:rsid w:val="005919FB"/>
    <w:rsid w:val="005C6912"/>
    <w:rsid w:val="005F2001"/>
    <w:rsid w:val="00604DB6"/>
    <w:rsid w:val="00636F08"/>
    <w:rsid w:val="00661B21"/>
    <w:rsid w:val="006704D8"/>
    <w:rsid w:val="006938DD"/>
    <w:rsid w:val="006B6E5E"/>
    <w:rsid w:val="006D0833"/>
    <w:rsid w:val="0070093F"/>
    <w:rsid w:val="00702922"/>
    <w:rsid w:val="007076E2"/>
    <w:rsid w:val="007139C5"/>
    <w:rsid w:val="007161C3"/>
    <w:rsid w:val="007531C8"/>
    <w:rsid w:val="00767E2E"/>
    <w:rsid w:val="00770311"/>
    <w:rsid w:val="00792E2A"/>
    <w:rsid w:val="007B5143"/>
    <w:rsid w:val="007B5B4E"/>
    <w:rsid w:val="00814E9C"/>
    <w:rsid w:val="008159C0"/>
    <w:rsid w:val="008255B3"/>
    <w:rsid w:val="00850070"/>
    <w:rsid w:val="008741FC"/>
    <w:rsid w:val="0089448C"/>
    <w:rsid w:val="00895862"/>
    <w:rsid w:val="008E4C69"/>
    <w:rsid w:val="009061F7"/>
    <w:rsid w:val="00913175"/>
    <w:rsid w:val="00944790"/>
    <w:rsid w:val="009547F0"/>
    <w:rsid w:val="0096070E"/>
    <w:rsid w:val="00990B83"/>
    <w:rsid w:val="009915BD"/>
    <w:rsid w:val="00994245"/>
    <w:rsid w:val="009B3559"/>
    <w:rsid w:val="009E458E"/>
    <w:rsid w:val="00A22E95"/>
    <w:rsid w:val="00A24D4F"/>
    <w:rsid w:val="00A53A98"/>
    <w:rsid w:val="00A97561"/>
    <w:rsid w:val="00AA4D71"/>
    <w:rsid w:val="00AB3490"/>
    <w:rsid w:val="00AB680B"/>
    <w:rsid w:val="00AB6F31"/>
    <w:rsid w:val="00AC5DFC"/>
    <w:rsid w:val="00AD1740"/>
    <w:rsid w:val="00AD7A35"/>
    <w:rsid w:val="00B27666"/>
    <w:rsid w:val="00B35CC8"/>
    <w:rsid w:val="00B76A85"/>
    <w:rsid w:val="00B97E67"/>
    <w:rsid w:val="00BB7456"/>
    <w:rsid w:val="00BC7804"/>
    <w:rsid w:val="00C14F7F"/>
    <w:rsid w:val="00C469D5"/>
    <w:rsid w:val="00C51D01"/>
    <w:rsid w:val="00C579E1"/>
    <w:rsid w:val="00C764EA"/>
    <w:rsid w:val="00C95504"/>
    <w:rsid w:val="00CA4F56"/>
    <w:rsid w:val="00CD086B"/>
    <w:rsid w:val="00CE2272"/>
    <w:rsid w:val="00CF0D09"/>
    <w:rsid w:val="00D32111"/>
    <w:rsid w:val="00D46BA5"/>
    <w:rsid w:val="00D64ACC"/>
    <w:rsid w:val="00D72BD0"/>
    <w:rsid w:val="00D76E4B"/>
    <w:rsid w:val="00D80A9C"/>
    <w:rsid w:val="00D90E59"/>
    <w:rsid w:val="00DD2AEA"/>
    <w:rsid w:val="00DE7FF9"/>
    <w:rsid w:val="00E264B7"/>
    <w:rsid w:val="00E30494"/>
    <w:rsid w:val="00E522BF"/>
    <w:rsid w:val="00E91A14"/>
    <w:rsid w:val="00E9280B"/>
    <w:rsid w:val="00E95E51"/>
    <w:rsid w:val="00E966C6"/>
    <w:rsid w:val="00EA2D70"/>
    <w:rsid w:val="00EA52AC"/>
    <w:rsid w:val="00EF0E11"/>
    <w:rsid w:val="00F1551B"/>
    <w:rsid w:val="00F22086"/>
    <w:rsid w:val="00F27AB7"/>
    <w:rsid w:val="00F548B0"/>
    <w:rsid w:val="00F549E0"/>
    <w:rsid w:val="00FA6934"/>
    <w:rsid w:val="00FC7F59"/>
    <w:rsid w:val="00FD0A87"/>
    <w:rsid w:val="00FE733A"/>
    <w:rsid w:val="00FF6F11"/>
    <w:rsid w:val="4E8BF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9541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11"/>
    <w:pPr>
      <w:jc w:val="both"/>
    </w:pPr>
    <w:rPr>
      <w:rFonts w:ascii="Microsoft JhengHei" w:hAnsi="Microsoft JhengHei"/>
      <w:color w:val="auto"/>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69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0607">
      <w:bodyDiv w:val="1"/>
      <w:marLeft w:val="0"/>
      <w:marRight w:val="0"/>
      <w:marTop w:val="0"/>
      <w:marBottom w:val="0"/>
      <w:divBdr>
        <w:top w:val="none" w:sz="0" w:space="0" w:color="auto"/>
        <w:left w:val="none" w:sz="0" w:space="0" w:color="auto"/>
        <w:bottom w:val="none" w:sz="0" w:space="0" w:color="auto"/>
        <w:right w:val="none" w:sz="0" w:space="0" w:color="auto"/>
      </w:divBdr>
    </w:div>
    <w:div w:id="690451983">
      <w:bodyDiv w:val="1"/>
      <w:marLeft w:val="0"/>
      <w:marRight w:val="0"/>
      <w:marTop w:val="0"/>
      <w:marBottom w:val="0"/>
      <w:divBdr>
        <w:top w:val="none" w:sz="0" w:space="0" w:color="auto"/>
        <w:left w:val="none" w:sz="0" w:space="0" w:color="auto"/>
        <w:bottom w:val="none" w:sz="0" w:space="0" w:color="auto"/>
        <w:right w:val="none" w:sz="0" w:space="0" w:color="auto"/>
      </w:divBdr>
    </w:div>
    <w:div w:id="130188284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654076">
      <w:bodyDiv w:val="1"/>
      <w:marLeft w:val="0"/>
      <w:marRight w:val="0"/>
      <w:marTop w:val="0"/>
      <w:marBottom w:val="0"/>
      <w:divBdr>
        <w:top w:val="none" w:sz="0" w:space="0" w:color="auto"/>
        <w:left w:val="none" w:sz="0" w:space="0" w:color="auto"/>
        <w:bottom w:val="none" w:sz="0" w:space="0" w:color="auto"/>
        <w:right w:val="none" w:sz="0" w:space="0" w:color="auto"/>
      </w:divBdr>
    </w:div>
    <w:div w:id="14564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Roaming\Microsoft\Templates\Portada%20para%20tareas%20escolares%20(educaci&#243;n%20superi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212DE4C6524263BCC28FA5A9AFAF4B"/>
        <w:category>
          <w:name w:val="General"/>
          <w:gallery w:val="placeholder"/>
        </w:category>
        <w:types>
          <w:type w:val="bbPlcHdr"/>
        </w:types>
        <w:behaviors>
          <w:behavior w:val="content"/>
        </w:behaviors>
        <w:guid w:val="{97080846-F676-4867-BC09-79FBA957B3DE}"/>
      </w:docPartPr>
      <w:docPartBody>
        <w:p w:rsidR="00000000" w:rsidRDefault="006A7702" w:rsidP="006A7702">
          <w:pPr>
            <w:pStyle w:val="B9212DE4C6524263BCC28FA5A9AFAF4B"/>
          </w:pPr>
          <w:r w:rsidRPr="005919FB">
            <w:rPr>
              <w:rFonts w:ascii="Microsoft JhengHei UI" w:eastAsia="Microsoft JhengHei UI" w:hAnsi="Microsoft JhengHei UI"/>
              <w:sz w:val="30"/>
              <w:szCs w:val="30"/>
            </w:rPr>
            <w:t xml:space="preserve">A four-week comprehensive course in the </w:t>
          </w:r>
          <w:r>
            <w:rPr>
              <w:rFonts w:ascii="Microsoft JhengHei UI" w:eastAsia="Microsoft JhengHei UI" w:hAnsi="Microsoft JhengHei UI"/>
              <w:sz w:val="30"/>
              <w:szCs w:val="30"/>
            </w:rPr>
            <w:br/>
          </w:r>
          <w:r w:rsidRPr="005919FB">
            <w:rPr>
              <w:rFonts w:ascii="Microsoft JhengHei UI" w:eastAsia="Microsoft JhengHei UI" w:hAnsi="Microsoft JhengHei UI"/>
              <w:sz w:val="30"/>
              <w:szCs w:val="30"/>
            </w:rPr>
            <w:t>fundamentals of sustainability Design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JhengHei Light">
    <w:panose1 w:val="020B0304030504040204"/>
    <w:charset w:val="88"/>
    <w:family w:val="swiss"/>
    <w:pitch w:val="variable"/>
    <w:sig w:usb0="8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02"/>
    <w:rsid w:val="006A7702"/>
    <w:rsid w:val="00BE6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12DE4C6524263BCC28FA5A9AFAF4B">
    <w:name w:val="B9212DE4C6524263BCC28FA5A9AFAF4B"/>
    <w:rsid w:val="006A7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AC0EF-5470-4C5F-9725-78B1D733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 para tareas escolares (educación superior)</Template>
  <TotalTime>0</TotalTime>
  <Pages>6</Pages>
  <Words>964</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6256</CharactersWithSpaces>
  <SharedDoc>false</SharedDoc>
  <HLinks>
    <vt:vector size="150" baseType="variant">
      <vt:variant>
        <vt:i4>1572917</vt:i4>
      </vt:variant>
      <vt:variant>
        <vt:i4>146</vt:i4>
      </vt:variant>
      <vt:variant>
        <vt:i4>0</vt:i4>
      </vt:variant>
      <vt:variant>
        <vt:i4>5</vt:i4>
      </vt:variant>
      <vt:variant>
        <vt:lpwstr/>
      </vt:variant>
      <vt:variant>
        <vt:lpwstr>_Toc144300085</vt:lpwstr>
      </vt:variant>
      <vt:variant>
        <vt:i4>1572917</vt:i4>
      </vt:variant>
      <vt:variant>
        <vt:i4>140</vt:i4>
      </vt:variant>
      <vt:variant>
        <vt:i4>0</vt:i4>
      </vt:variant>
      <vt:variant>
        <vt:i4>5</vt:i4>
      </vt:variant>
      <vt:variant>
        <vt:lpwstr/>
      </vt:variant>
      <vt:variant>
        <vt:lpwstr>_Toc144300083</vt:lpwstr>
      </vt:variant>
      <vt:variant>
        <vt:i4>1572917</vt:i4>
      </vt:variant>
      <vt:variant>
        <vt:i4>134</vt:i4>
      </vt:variant>
      <vt:variant>
        <vt:i4>0</vt:i4>
      </vt:variant>
      <vt:variant>
        <vt:i4>5</vt:i4>
      </vt:variant>
      <vt:variant>
        <vt:lpwstr/>
      </vt:variant>
      <vt:variant>
        <vt:lpwstr>_Toc144300082</vt:lpwstr>
      </vt:variant>
      <vt:variant>
        <vt:i4>1572917</vt:i4>
      </vt:variant>
      <vt:variant>
        <vt:i4>128</vt:i4>
      </vt:variant>
      <vt:variant>
        <vt:i4>0</vt:i4>
      </vt:variant>
      <vt:variant>
        <vt:i4>5</vt:i4>
      </vt:variant>
      <vt:variant>
        <vt:lpwstr/>
      </vt:variant>
      <vt:variant>
        <vt:lpwstr>_Toc144300081</vt:lpwstr>
      </vt:variant>
      <vt:variant>
        <vt:i4>1572917</vt:i4>
      </vt:variant>
      <vt:variant>
        <vt:i4>122</vt:i4>
      </vt:variant>
      <vt:variant>
        <vt:i4>0</vt:i4>
      </vt:variant>
      <vt:variant>
        <vt:i4>5</vt:i4>
      </vt:variant>
      <vt:variant>
        <vt:lpwstr/>
      </vt:variant>
      <vt:variant>
        <vt:lpwstr>_Toc144300080</vt:lpwstr>
      </vt:variant>
      <vt:variant>
        <vt:i4>1507381</vt:i4>
      </vt:variant>
      <vt:variant>
        <vt:i4>116</vt:i4>
      </vt:variant>
      <vt:variant>
        <vt:i4>0</vt:i4>
      </vt:variant>
      <vt:variant>
        <vt:i4>5</vt:i4>
      </vt:variant>
      <vt:variant>
        <vt:lpwstr/>
      </vt:variant>
      <vt:variant>
        <vt:lpwstr>_Toc144300079</vt:lpwstr>
      </vt:variant>
      <vt:variant>
        <vt:i4>1507381</vt:i4>
      </vt:variant>
      <vt:variant>
        <vt:i4>110</vt:i4>
      </vt:variant>
      <vt:variant>
        <vt:i4>0</vt:i4>
      </vt:variant>
      <vt:variant>
        <vt:i4>5</vt:i4>
      </vt:variant>
      <vt:variant>
        <vt:lpwstr/>
      </vt:variant>
      <vt:variant>
        <vt:lpwstr>_Toc144300078</vt:lpwstr>
      </vt:variant>
      <vt:variant>
        <vt:i4>1507381</vt:i4>
      </vt:variant>
      <vt:variant>
        <vt:i4>104</vt:i4>
      </vt:variant>
      <vt:variant>
        <vt:i4>0</vt:i4>
      </vt:variant>
      <vt:variant>
        <vt:i4>5</vt:i4>
      </vt:variant>
      <vt:variant>
        <vt:lpwstr/>
      </vt:variant>
      <vt:variant>
        <vt:lpwstr>_Toc144300077</vt:lpwstr>
      </vt:variant>
      <vt:variant>
        <vt:i4>1507381</vt:i4>
      </vt:variant>
      <vt:variant>
        <vt:i4>98</vt:i4>
      </vt:variant>
      <vt:variant>
        <vt:i4>0</vt:i4>
      </vt:variant>
      <vt:variant>
        <vt:i4>5</vt:i4>
      </vt:variant>
      <vt:variant>
        <vt:lpwstr/>
      </vt:variant>
      <vt:variant>
        <vt:lpwstr>_Toc144300076</vt:lpwstr>
      </vt:variant>
      <vt:variant>
        <vt:i4>1507381</vt:i4>
      </vt:variant>
      <vt:variant>
        <vt:i4>92</vt:i4>
      </vt:variant>
      <vt:variant>
        <vt:i4>0</vt:i4>
      </vt:variant>
      <vt:variant>
        <vt:i4>5</vt:i4>
      </vt:variant>
      <vt:variant>
        <vt:lpwstr/>
      </vt:variant>
      <vt:variant>
        <vt:lpwstr>_Toc144300075</vt:lpwstr>
      </vt:variant>
      <vt:variant>
        <vt:i4>1507381</vt:i4>
      </vt:variant>
      <vt:variant>
        <vt:i4>86</vt:i4>
      </vt:variant>
      <vt:variant>
        <vt:i4>0</vt:i4>
      </vt:variant>
      <vt:variant>
        <vt:i4>5</vt:i4>
      </vt:variant>
      <vt:variant>
        <vt:lpwstr/>
      </vt:variant>
      <vt:variant>
        <vt:lpwstr>_Toc144300074</vt:lpwstr>
      </vt:variant>
      <vt:variant>
        <vt:i4>1507381</vt:i4>
      </vt:variant>
      <vt:variant>
        <vt:i4>80</vt:i4>
      </vt:variant>
      <vt:variant>
        <vt:i4>0</vt:i4>
      </vt:variant>
      <vt:variant>
        <vt:i4>5</vt:i4>
      </vt:variant>
      <vt:variant>
        <vt:lpwstr/>
      </vt:variant>
      <vt:variant>
        <vt:lpwstr>_Toc144300073</vt:lpwstr>
      </vt:variant>
      <vt:variant>
        <vt:i4>1507381</vt:i4>
      </vt:variant>
      <vt:variant>
        <vt:i4>74</vt:i4>
      </vt:variant>
      <vt:variant>
        <vt:i4>0</vt:i4>
      </vt:variant>
      <vt:variant>
        <vt:i4>5</vt:i4>
      </vt:variant>
      <vt:variant>
        <vt:lpwstr/>
      </vt:variant>
      <vt:variant>
        <vt:lpwstr>_Toc144300072</vt:lpwstr>
      </vt:variant>
      <vt:variant>
        <vt:i4>1507381</vt:i4>
      </vt:variant>
      <vt:variant>
        <vt:i4>68</vt:i4>
      </vt:variant>
      <vt:variant>
        <vt:i4>0</vt:i4>
      </vt:variant>
      <vt:variant>
        <vt:i4>5</vt:i4>
      </vt:variant>
      <vt:variant>
        <vt:lpwstr/>
      </vt:variant>
      <vt:variant>
        <vt:lpwstr>_Toc144300071</vt:lpwstr>
      </vt:variant>
      <vt:variant>
        <vt:i4>1507381</vt:i4>
      </vt:variant>
      <vt:variant>
        <vt:i4>62</vt:i4>
      </vt:variant>
      <vt:variant>
        <vt:i4>0</vt:i4>
      </vt:variant>
      <vt:variant>
        <vt:i4>5</vt:i4>
      </vt:variant>
      <vt:variant>
        <vt:lpwstr/>
      </vt:variant>
      <vt:variant>
        <vt:lpwstr>_Toc144300070</vt:lpwstr>
      </vt:variant>
      <vt:variant>
        <vt:i4>1441845</vt:i4>
      </vt:variant>
      <vt:variant>
        <vt:i4>56</vt:i4>
      </vt:variant>
      <vt:variant>
        <vt:i4>0</vt:i4>
      </vt:variant>
      <vt:variant>
        <vt:i4>5</vt:i4>
      </vt:variant>
      <vt:variant>
        <vt:lpwstr/>
      </vt:variant>
      <vt:variant>
        <vt:lpwstr>_Toc144300069</vt:lpwstr>
      </vt:variant>
      <vt:variant>
        <vt:i4>1441845</vt:i4>
      </vt:variant>
      <vt:variant>
        <vt:i4>50</vt:i4>
      </vt:variant>
      <vt:variant>
        <vt:i4>0</vt:i4>
      </vt:variant>
      <vt:variant>
        <vt:i4>5</vt:i4>
      </vt:variant>
      <vt:variant>
        <vt:lpwstr/>
      </vt:variant>
      <vt:variant>
        <vt:lpwstr>_Toc144300068</vt:lpwstr>
      </vt:variant>
      <vt:variant>
        <vt:i4>1441845</vt:i4>
      </vt:variant>
      <vt:variant>
        <vt:i4>44</vt:i4>
      </vt:variant>
      <vt:variant>
        <vt:i4>0</vt:i4>
      </vt:variant>
      <vt:variant>
        <vt:i4>5</vt:i4>
      </vt:variant>
      <vt:variant>
        <vt:lpwstr/>
      </vt:variant>
      <vt:variant>
        <vt:lpwstr>_Toc144300067</vt:lpwstr>
      </vt:variant>
      <vt:variant>
        <vt:i4>1441845</vt:i4>
      </vt:variant>
      <vt:variant>
        <vt:i4>38</vt:i4>
      </vt:variant>
      <vt:variant>
        <vt:i4>0</vt:i4>
      </vt:variant>
      <vt:variant>
        <vt:i4>5</vt:i4>
      </vt:variant>
      <vt:variant>
        <vt:lpwstr/>
      </vt:variant>
      <vt:variant>
        <vt:lpwstr>_Toc144300066</vt:lpwstr>
      </vt:variant>
      <vt:variant>
        <vt:i4>1441845</vt:i4>
      </vt:variant>
      <vt:variant>
        <vt:i4>32</vt:i4>
      </vt:variant>
      <vt:variant>
        <vt:i4>0</vt:i4>
      </vt:variant>
      <vt:variant>
        <vt:i4>5</vt:i4>
      </vt:variant>
      <vt:variant>
        <vt:lpwstr/>
      </vt:variant>
      <vt:variant>
        <vt:lpwstr>_Toc144300065</vt:lpwstr>
      </vt:variant>
      <vt:variant>
        <vt:i4>1441845</vt:i4>
      </vt:variant>
      <vt:variant>
        <vt:i4>26</vt:i4>
      </vt:variant>
      <vt:variant>
        <vt:i4>0</vt:i4>
      </vt:variant>
      <vt:variant>
        <vt:i4>5</vt:i4>
      </vt:variant>
      <vt:variant>
        <vt:lpwstr/>
      </vt:variant>
      <vt:variant>
        <vt:lpwstr>_Toc144300064</vt:lpwstr>
      </vt:variant>
      <vt:variant>
        <vt:i4>1441845</vt:i4>
      </vt:variant>
      <vt:variant>
        <vt:i4>20</vt:i4>
      </vt:variant>
      <vt:variant>
        <vt:i4>0</vt:i4>
      </vt:variant>
      <vt:variant>
        <vt:i4>5</vt:i4>
      </vt:variant>
      <vt:variant>
        <vt:lpwstr/>
      </vt:variant>
      <vt:variant>
        <vt:lpwstr>_Toc144300063</vt:lpwstr>
      </vt:variant>
      <vt:variant>
        <vt:i4>1441845</vt:i4>
      </vt:variant>
      <vt:variant>
        <vt:i4>14</vt:i4>
      </vt:variant>
      <vt:variant>
        <vt:i4>0</vt:i4>
      </vt:variant>
      <vt:variant>
        <vt:i4>5</vt:i4>
      </vt:variant>
      <vt:variant>
        <vt:lpwstr/>
      </vt:variant>
      <vt:variant>
        <vt:lpwstr>_Toc144300062</vt:lpwstr>
      </vt:variant>
      <vt:variant>
        <vt:i4>1441845</vt:i4>
      </vt:variant>
      <vt:variant>
        <vt:i4>8</vt:i4>
      </vt:variant>
      <vt:variant>
        <vt:i4>0</vt:i4>
      </vt:variant>
      <vt:variant>
        <vt:i4>5</vt:i4>
      </vt:variant>
      <vt:variant>
        <vt:lpwstr/>
      </vt:variant>
      <vt:variant>
        <vt:lpwstr>_Toc144300061</vt:lpwstr>
      </vt:variant>
      <vt:variant>
        <vt:i4>1441845</vt:i4>
      </vt:variant>
      <vt:variant>
        <vt:i4>2</vt:i4>
      </vt:variant>
      <vt:variant>
        <vt:i4>0</vt:i4>
      </vt:variant>
      <vt:variant>
        <vt:i4>5</vt:i4>
      </vt:variant>
      <vt:variant>
        <vt:lpwstr/>
      </vt:variant>
      <vt:variant>
        <vt:lpwstr>_Toc144300060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2023-08-31T18:10:00Z</dcterms:created>
  <dcterms:modified xsi:type="dcterms:W3CDTF">2023-08-31T18:48:00Z</dcterms:modified>
  <cp:version/>
</cp:coreProperties>
</file>