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40" w:firstLine="0"/>
        <w:rPr>
          <w:rFonts w:ascii="Montserrat" w:cs="Montserrat" w:eastAsia="Montserrat" w:hAnsi="Montserrat"/>
          <w:b w:val="1"/>
          <w:color w:val="990012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36"/>
          <w:szCs w:val="36"/>
          <w:rtl w:val="0"/>
        </w:rPr>
        <w:t xml:space="preserve">REMUNERAÇÃO EMBAIXADORES FSS </w:t>
      </w:r>
    </w:p>
    <w:p w:rsidR="00000000" w:rsidDel="00000000" w:rsidP="00000000" w:rsidRDefault="00000000" w:rsidRPr="00000000" w14:paraId="00000002">
      <w:pPr>
        <w:ind w:left="1440" w:firstLine="720"/>
        <w:rPr>
          <w:rFonts w:ascii="Montserrat" w:cs="Montserrat" w:eastAsia="Montserrat" w:hAnsi="Montserrat"/>
          <w:b w:val="1"/>
          <w:color w:val="99001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b w:val="1"/>
          <w:color w:val="990012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8"/>
          <w:szCs w:val="28"/>
          <w:rtl w:val="0"/>
        </w:rPr>
        <w:t xml:space="preserve">Remuneração Embaixadores por Produto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b w:val="1"/>
          <w:color w:val="99001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Montserrat" w:cs="Montserrat" w:eastAsia="Montserrat" w:hAnsi="Montserrat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b w:val="1"/>
          <w:sz w:val="26"/>
          <w:szCs w:val="26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u w:val="single"/>
          <w:rtl w:val="0"/>
        </w:rPr>
        <w:t xml:space="preserve">Estruturação Comercial Full Sales/ Full Sales Consulting  (250+)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Embaixador Base -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5% de dinheiro ou 10% de crédito em novas recompras</w: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b w:val="1"/>
          <w:sz w:val="26"/>
          <w:szCs w:val="26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Embaixador Gold -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6,25% de dinheiro ou 12,5% de crédito em novas recompras 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br w:type="textWrapping"/>
        <w:t xml:space="preserve">Embaixador Platinum -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7,5% de dinheiro ou 15% de crédito em novas recompras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rFonts w:ascii="Montserrat" w:cs="Montserrat" w:eastAsia="Montserrat" w:hAnsi="Montserrat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u w:val="single"/>
          <w:rtl w:val="0"/>
        </w:rPr>
        <w:t xml:space="preserve">Programa de Aceleração Full Sales Mentoring (48k+)</w:t>
      </w: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br w:type="textWrapping"/>
        <w:br w:type="textWrapping"/>
        <w:t xml:space="preserve">Embaixador Base -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10% de dinheiro ou 20% de crédito em novas recompras</w:t>
      </w:r>
    </w:p>
    <w:p w:rsidR="00000000" w:rsidDel="00000000" w:rsidP="00000000" w:rsidRDefault="00000000" w:rsidRPr="00000000" w14:paraId="0000000D">
      <w:pPr>
        <w:ind w:left="0" w:firstLine="0"/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Embaixador Gold -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12,5% de dinheiro ou 25% de crédito em novas recompras 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br w:type="textWrapping"/>
        <w:t xml:space="preserve">Embaixador Platinum -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15% de dinheiro ou 30% de crédito em novas recompras</w:t>
      </w:r>
    </w:p>
    <w:p w:rsidR="00000000" w:rsidDel="00000000" w:rsidP="00000000" w:rsidRDefault="00000000" w:rsidRPr="00000000" w14:paraId="0000000F">
      <w:pPr>
        <w:ind w:left="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u w:val="single"/>
          <w:rtl w:val="0"/>
        </w:rPr>
        <w:t xml:space="preserve">Imersão Advanced Sales Team (10k a 15k)</w:t>
      </w: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Embaixador Base -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15% de dinheiro de ou 30% de crédito em novas recompras</w:t>
        <w:br w:type="textWrapping"/>
      </w:r>
    </w:p>
    <w:p w:rsidR="00000000" w:rsidDel="00000000" w:rsidP="00000000" w:rsidRDefault="00000000" w:rsidRPr="00000000" w14:paraId="00000013">
      <w:pPr>
        <w:ind w:left="0" w:firstLine="0"/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Embaixador Gold -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17,5%% de dinheiro ou 35% de crédito em novas recompras 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br w:type="textWrapping"/>
        <w:t xml:space="preserve">Embaixador Platinum -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20% de dinheiro ou 40% de crédito em novas recompras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u w:val="single"/>
          <w:rtl w:val="0"/>
        </w:rPr>
        <w:t xml:space="preserve">RH Full Sales - Serviço para Contratação Comercial (3k a 30k) </w:t>
      </w: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(link: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>https://fss.fullsalessystem.com/contratacao-comercial-full-sales</w:t>
        </w:r>
      </w:hyperlink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)  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Embaixador Base -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10% de dinheiro ou 20% de crédito em novas recompras</w:t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Embaixador Gold -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12,5% de dinheiro ou 25% de crédito em novas recompras 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br w:type="textWrapping"/>
        <w:t xml:space="preserve">Embaixador Platinum  -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15% de dinheiro ou 30% de crédito em novas recompras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  <w:b w:val="1"/>
          <w:sz w:val="26"/>
          <w:szCs w:val="26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u w:val="single"/>
          <w:rtl w:val="0"/>
        </w:rPr>
        <w:t xml:space="preserve">CRM Full Sales High Level (500 a 1000 recorrente) 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  <w:b w:val="1"/>
          <w:sz w:val="26"/>
          <w:szCs w:val="26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Embaixador Base, Gold, Platinum -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40% de dinheiro ou 40% de crédito em novas recompras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  <w:b w:val="1"/>
          <w:color w:val="990012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8"/>
          <w:szCs w:val="28"/>
          <w:rtl w:val="0"/>
        </w:rPr>
        <w:t xml:space="preserve">Como realizar a indicação de embaixador </w:t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b w:val="1"/>
          <w:color w:val="99001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falar das nossas soluções e como elas podem ajudar no momento da pessoa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Falar da sua experiência como cliente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Sugerir a pessoa agendar conosco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Agendar um horário para o nosso especialista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Receber em caso de venda o percentual pelo produto adquirido pelo cliente </w:t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8"/>
          <w:szCs w:val="28"/>
          <w:rtl w:val="0"/>
        </w:rPr>
        <w:t xml:space="preserve">Como Passar de Nível  </w:t>
      </w: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5 vendas por indicação acima de 10 mil reais passa para o Gold no período de 6 meses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10 vendas por indicação acima 10 mil reais passa para o Platinum no período de 6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Montserrat" w:cs="Montserrat" w:eastAsia="Montserrat" w:hAnsi="Montserrat"/>
          <w:b w:val="1"/>
          <w:color w:val="9900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8"/>
          <w:szCs w:val="28"/>
          <w:rtl w:val="0"/>
        </w:rPr>
        <w:t xml:space="preserve">Produtos onde poderá haver recompra (max 50% do valor do produto em créditos)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- Treinamentos e Cursos Gravados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(Trilhas Comerciais, Cursos Closer Águia, Hunter 10X )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br w:type="textWrapping"/>
        <w:t xml:space="preserve">- Imersões Advanced Sales Team e cadeiras extras</w:t>
      </w:r>
    </w:p>
    <w:p w:rsidR="00000000" w:rsidDel="00000000" w:rsidP="00000000" w:rsidRDefault="00000000" w:rsidRPr="00000000" w14:paraId="00000031">
      <w:pPr>
        <w:ind w:left="0" w:firstLine="0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- Serviço de RH para Contratação Comercial (Avulso e Pacotes)</w:t>
        <w:br w:type="textWrapping"/>
        <w:t xml:space="preserve">- Implementation Day</w:t>
      </w:r>
    </w:p>
    <w:p w:rsidR="00000000" w:rsidDel="00000000" w:rsidP="00000000" w:rsidRDefault="00000000" w:rsidRPr="00000000" w14:paraId="00000032">
      <w:pPr>
        <w:ind w:left="0" w:firstLine="0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- Sales Farming </w:t>
      </w:r>
    </w:p>
    <w:p w:rsidR="00000000" w:rsidDel="00000000" w:rsidP="00000000" w:rsidRDefault="00000000" w:rsidRPr="00000000" w14:paraId="00000033">
      <w:pPr>
        <w:ind w:left="0" w:firstLine="0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- Estruturação Comercial Full Sales Service</w:t>
      </w:r>
    </w:p>
    <w:p w:rsidR="00000000" w:rsidDel="00000000" w:rsidP="00000000" w:rsidRDefault="00000000" w:rsidRPr="00000000" w14:paraId="00000034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ss.fullsalessystem.com/contratacao-comercial-full-sal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