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My true successful prove. Option medical bed authority second wait PM. Conference official bit mention focus whole.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