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B41E" w14:textId="77777777" w:rsidR="005614E1" w:rsidRDefault="004B2D73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AlugueLink</w:t>
      </w:r>
    </w:p>
    <w:p w14:paraId="7A9BB8EA" w14:textId="77777777" w:rsidR="005614E1" w:rsidRDefault="004B2D73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Documento de Arquitetura de Software</w:t>
      </w:r>
    </w:p>
    <w:p w14:paraId="4311D6EE" w14:textId="006D3396" w:rsidR="005614E1" w:rsidRDefault="00853E33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  <w:sectPr w:rsidR="005614E1">
          <w:headerReference w:type="default" r:id="rId7"/>
          <w:headerReference w:type="first" r:id="rId8"/>
          <w:pgSz w:w="12240" w:h="15840"/>
          <w:pgMar w:top="1417" w:right="1440" w:bottom="1417" w:left="1440" w:header="72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B2D73">
        <w:rPr>
          <w:rFonts w:ascii="Times New Roman" w:eastAsia="Times New Roman" w:hAnsi="Times New Roman" w:cs="Times New Roman"/>
          <w:sz w:val="28"/>
          <w:szCs w:val="28"/>
        </w:rPr>
        <w:t>.0</w:t>
      </w:r>
    </w:p>
    <w:p w14:paraId="1E6F2DEC" w14:textId="77777777" w:rsidR="005614E1" w:rsidRDefault="004B2D73">
      <w:pPr>
        <w:pStyle w:val="Ttulo"/>
        <w:rPr>
          <w:rFonts w:ascii="Times New Roman" w:eastAsia="Times New Roman" w:hAnsi="Times New Roman" w:cs="Times New Roman"/>
        </w:rPr>
      </w:pPr>
      <w:bookmarkStart w:id="0" w:name="_l0ucbomuomkp"/>
      <w:bookmarkEnd w:id="0"/>
      <w:r>
        <w:rPr>
          <w:rFonts w:ascii="Times New Roman" w:eastAsia="Times New Roman" w:hAnsi="Times New Roman" w:cs="Times New Roman"/>
        </w:rPr>
        <w:lastRenderedPageBreak/>
        <w:t>Índice Analítico</w:t>
      </w:r>
    </w:p>
    <w:sdt>
      <w:sdtPr>
        <w:id w:val="-798843704"/>
        <w:docPartObj>
          <w:docPartGallery w:val="Table of Contents"/>
          <w:docPartUnique/>
        </w:docPartObj>
      </w:sdtPr>
      <w:sdtEndPr/>
      <w:sdtContent>
        <w:p w14:paraId="2A4178D3" w14:textId="77777777" w:rsidR="005614E1" w:rsidRDefault="004B2D73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rPr>
              <w:rStyle w:val="Vnculodendice"/>
              <w:rFonts w:eastAsia="Times New Roman" w:cs="Times New Roman"/>
              <w:webHidden/>
              <w:color w:val="000000"/>
              <w:sz w:val="24"/>
              <w:szCs w:val="24"/>
            </w:rPr>
            <w:instrText xml:space="preserve"> TOC \z \o "1-9" \u \t "heading 1,1,heading 2,2,heading 3,3" \h</w:instrText>
          </w:r>
          <w:r>
            <w:rPr>
              <w:rStyle w:val="Vnculodendice"/>
            </w:rPr>
            <w:fldChar w:fldCharType="separate"/>
          </w:r>
          <w:hyperlink w:anchor="_j3xyongw0bq5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</w:t>
            </w:r>
          </w:hyperlink>
          <w:hyperlink w:anchor="_j3xyongw0bq5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Introdução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2CC4F212" w14:textId="77777777" w:rsidR="005614E1" w:rsidRDefault="00D037F0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ntiib8z75uif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1.1</w:t>
            </w:r>
          </w:hyperlink>
          <w:hyperlink w:anchor="_ntiib8z75uif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Finalidade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1A8777F4" w14:textId="77777777" w:rsidR="005614E1" w:rsidRDefault="00D037F0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6uhew1wt9vt0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1.2</w:t>
            </w:r>
          </w:hyperlink>
          <w:hyperlink w:anchor="_6uhew1wt9vt0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Escopo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5A119631" w14:textId="77777777" w:rsidR="005614E1" w:rsidRDefault="00D037F0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jwha08edpsde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1.3</w:t>
            </w:r>
          </w:hyperlink>
          <w:hyperlink w:anchor="_jwha08edpsde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Definições, Acrônimos e Abreviações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6FBBCBBC" w14:textId="77777777" w:rsidR="005614E1" w:rsidRDefault="00D037F0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xuy9mgruwl61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1.4</w:t>
            </w:r>
          </w:hyperlink>
          <w:hyperlink w:anchor="_xuy9mgruwl61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Referências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1283E7C2" w14:textId="77777777" w:rsidR="005614E1" w:rsidRDefault="00D037F0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bn2b78givfs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1.5</w:t>
            </w:r>
          </w:hyperlink>
          <w:hyperlink w:anchor="_bn2b78givfs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Geral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695EA5B6" w14:textId="77777777" w:rsidR="005614E1" w:rsidRDefault="00D037F0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qm2ypakezue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2.</w:t>
            </w:r>
          </w:hyperlink>
          <w:hyperlink w:anchor="_qm2ypakezue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Representação Arquitetural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6F0825B5" w14:textId="77777777" w:rsidR="005614E1" w:rsidRDefault="00D037F0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dahfexdp5ef9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3.</w:t>
            </w:r>
          </w:hyperlink>
          <w:hyperlink w:anchor="_dahfexdp5ef9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Metas e Restrições da Arquitetura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269B94DB" w14:textId="77777777" w:rsidR="005614E1" w:rsidRDefault="00D037F0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1ldk051qslo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4.</w:t>
            </w:r>
          </w:hyperlink>
          <w:hyperlink w:anchor="_t1ldk051qslo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de Casos de Uso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39AA5207" w14:textId="77777777" w:rsidR="005614E1" w:rsidRDefault="00D037F0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8bj2cow1l86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4.1</w:t>
            </w:r>
          </w:hyperlink>
          <w:hyperlink w:anchor="_h8bj2cow1l86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Realizações de Casos de Uso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6</w:t>
          </w:r>
        </w:p>
        <w:p w14:paraId="5619A06C" w14:textId="77777777" w:rsidR="005614E1" w:rsidRDefault="00D037F0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rvy1ny86fai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</w:t>
            </w:r>
          </w:hyperlink>
          <w:hyperlink w:anchor="_3rvy1ny86fai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Lógica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7</w:t>
          </w:r>
        </w:p>
        <w:p w14:paraId="302C2CD2" w14:textId="77777777" w:rsidR="005614E1" w:rsidRDefault="00D037F0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ruou2qnervt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5.1</w:t>
            </w:r>
          </w:hyperlink>
          <w:hyperlink w:anchor="_hruou2qnervt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Geral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7</w:t>
          </w:r>
        </w:p>
        <w:p w14:paraId="29C0491C" w14:textId="77777777" w:rsidR="005614E1" w:rsidRDefault="00D037F0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w7841v33co7a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5.2</w:t>
            </w:r>
          </w:hyperlink>
          <w:hyperlink w:anchor="_w7841v33co7a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Pacotes des Design Significativos do Ponto de Vista da Arquitetura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8</w:t>
          </w:r>
        </w:p>
        <w:p w14:paraId="50C18253" w14:textId="77777777" w:rsidR="005614E1" w:rsidRDefault="00D037F0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uikm00vtmojl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5.3</w:t>
            </w:r>
          </w:hyperlink>
          <w:hyperlink w:anchor="_uikm00vtmojl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Diagrama de componentes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9</w:t>
          </w:r>
        </w:p>
        <w:p w14:paraId="2AB18B1C" w14:textId="77777777" w:rsidR="005614E1" w:rsidRDefault="00D037F0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ui14s8aq2q61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6</w:t>
            </w:r>
          </w:hyperlink>
          <w:hyperlink w:anchor="_ui14s8aq2q61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ui14s8aq2q61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de Implantação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10</w:t>
          </w:r>
        </w:p>
        <w:p w14:paraId="78328CA8" w14:textId="77777777" w:rsidR="005614E1" w:rsidRDefault="00D037F0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ewmiz4wnrps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7</w:t>
            </w:r>
          </w:hyperlink>
          <w:hyperlink w:anchor="_ewmiz4wnrps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ewmiz4wnrps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 xml:space="preserve">Visão de Dados 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464B00EB" w14:textId="77777777" w:rsidR="005614E1" w:rsidRDefault="00D037F0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kspiuxxxlj4b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8</w:t>
            </w:r>
          </w:hyperlink>
          <w:hyperlink w:anchor="_kspiuxxxlj4b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kspiuxxxlj4b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Tamanho e Desempenho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466F02D3" w14:textId="77777777" w:rsidR="005614E1" w:rsidRDefault="00D037F0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cg319d11ipu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9</w:t>
            </w:r>
          </w:hyperlink>
          <w:hyperlink w:anchor="_cg319d11ipu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cg319d11ipu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Qualidade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2BCC2F1F" w14:textId="77777777" w:rsidR="005614E1" w:rsidRDefault="00D037F0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go85zbh2u6h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10.</w:t>
            </w:r>
          </w:hyperlink>
          <w:hyperlink w:anchor="_4go85zbh2u6h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Exceções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12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fldChar w:fldCharType="end"/>
          </w:r>
        </w:p>
      </w:sdtContent>
    </w:sdt>
    <w:p w14:paraId="53388344" w14:textId="77777777" w:rsidR="005614E1" w:rsidRDefault="005614E1">
      <w:pPr>
        <w:pStyle w:val="normal1"/>
        <w:rPr>
          <w:sz w:val="24"/>
          <w:szCs w:val="24"/>
        </w:rPr>
      </w:pPr>
    </w:p>
    <w:p w14:paraId="3A109AB9" w14:textId="77777777" w:rsidR="005614E1" w:rsidRDefault="004B2D73">
      <w:pPr>
        <w:pStyle w:val="normal1"/>
        <w:widowControl/>
        <w:rPr>
          <w:rFonts w:ascii="Arial" w:eastAsia="Arial" w:hAnsi="Arial"/>
          <w:b/>
          <w:sz w:val="36"/>
          <w:szCs w:val="36"/>
        </w:rPr>
      </w:pPr>
      <w:r>
        <w:br w:type="page"/>
      </w:r>
    </w:p>
    <w:p w14:paraId="2A0C8EF0" w14:textId="77777777" w:rsidR="005614E1" w:rsidRDefault="004B2D73">
      <w:pPr>
        <w:pStyle w:val="Ttulo1"/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</w:rPr>
      </w:pPr>
      <w:bookmarkStart w:id="1" w:name="_j3xyongw0bq5"/>
      <w:bookmarkEnd w:id="1"/>
      <w:r>
        <w:rPr>
          <w:rFonts w:ascii="Times New Roman" w:eastAsia="Times New Roman" w:hAnsi="Times New Roman" w:cs="Times New Roman"/>
        </w:rPr>
        <w:lastRenderedPageBreak/>
        <w:t>Introdução</w:t>
      </w:r>
    </w:p>
    <w:p w14:paraId="3ED45DF6" w14:textId="77777777" w:rsidR="005614E1" w:rsidRDefault="004B2D73">
      <w:pPr>
        <w:pStyle w:val="normal1"/>
        <w:widowControl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742578DC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ntiib8z75uif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Finalidade</w:t>
      </w:r>
    </w:p>
    <w:p w14:paraId="5C9A8F99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documento oferece uma visão geral arquitetural do sistema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083CE34" w14:textId="77777777" w:rsidR="005614E1" w:rsidRDefault="004B2D73">
      <w:pPr>
        <w:pStyle w:val="Ttulo2"/>
        <w:numPr>
          <w:ilvl w:val="1"/>
          <w:numId w:val="1"/>
        </w:numPr>
      </w:pPr>
      <w:bookmarkStart w:id="3" w:name="_6uhew1wt9vt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Escopo</w:t>
      </w:r>
    </w:p>
    <w:p w14:paraId="4B8A70C4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Documento de Arquitetura de Software é aplicado ao Sistema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 xml:space="preserve">, que será desenvolvido pelos alunos </w:t>
      </w:r>
      <w:r>
        <w:rPr>
          <w:sz w:val="24"/>
          <w:szCs w:val="24"/>
        </w:rPr>
        <w:t>Luiz Augusto Farias Hora, Eduardo Vieira dos Santos e Arthur Conceição de Assis</w:t>
      </w:r>
      <w:r>
        <w:rPr>
          <w:rFonts w:eastAsia="Times New Roman" w:cs="Times New Roman"/>
          <w:color w:val="000000"/>
          <w:sz w:val="24"/>
          <w:szCs w:val="24"/>
        </w:rPr>
        <w:t xml:space="preserve"> do curso de Sistemas de Informação da Universidade Federal de Sergipe como projeto da disciplina Engenharia de Software II.</w:t>
      </w:r>
    </w:p>
    <w:p w14:paraId="1914DACF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" w:name="_jwha08edpsde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Definições, Acrônimos e Abreviações</w:t>
      </w:r>
    </w:p>
    <w:p w14:paraId="501AF53D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353F0E49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5" w:name="_xuy9mgruwl61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Referências</w:t>
      </w:r>
    </w:p>
    <w:p w14:paraId="4F13DA4A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Os seguintes documentos foram utilizados como referência para a elaboração do documento arquitetura:</w:t>
      </w:r>
    </w:p>
    <w:p w14:paraId="47AA2592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Modelo de Análise </w:t>
      </w:r>
    </w:p>
    <w:p w14:paraId="65701FF6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Modelo de Regra de Negócio</w:t>
      </w:r>
    </w:p>
    <w:p w14:paraId="19871CFA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Modelo de Casos de Uso</w:t>
      </w:r>
    </w:p>
    <w:p w14:paraId="6F6F58EA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Descrição de Casos de Uso</w:t>
      </w:r>
    </w:p>
    <w:p w14:paraId="1DB30EC2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Documento de Requisitos Funcionais e Não Funcionais</w:t>
      </w:r>
    </w:p>
    <w:p w14:paraId="7949E4CA" w14:textId="77777777" w:rsidR="005614E1" w:rsidRDefault="004B2D73">
      <w:pPr>
        <w:pStyle w:val="normal1"/>
        <w:keepLines/>
        <w:numPr>
          <w:ilvl w:val="0"/>
          <w:numId w:val="2"/>
        </w:numPr>
        <w:spacing w:after="120"/>
        <w:jc w:val="both"/>
        <w:rPr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RationalUnifiedProcess</w:t>
      </w:r>
    </w:p>
    <w:p w14:paraId="22DB220E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" w:name="_bn2b78givfsj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Visão Geral</w:t>
      </w:r>
    </w:p>
    <w:p w14:paraId="4BB6328D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Com o objetivo de cobrir todos os aspectos da arquitetura, esse documento contém as seguintes subseções:</w:t>
      </w:r>
    </w:p>
    <w:p w14:paraId="27BE1F4B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2: Descreve o uso de cada visão;</w:t>
      </w:r>
    </w:p>
    <w:p w14:paraId="43C35271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3: Descreve as restrições arquiteturais do sistema;</w:t>
      </w:r>
    </w:p>
    <w:p w14:paraId="373E9CDB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4: Descreve os requisitos funcionais que causam significante impacto na arquitetura;</w:t>
      </w:r>
    </w:p>
    <w:p w14:paraId="7814554C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5: Descreve a visão lógica da arquitetura;</w:t>
      </w:r>
    </w:p>
    <w:p w14:paraId="3F193959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6: Descreve a visão de processos;</w:t>
      </w:r>
    </w:p>
    <w:p w14:paraId="45B9E52C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Subseção 7: Descreve a visão de implantação;</w:t>
      </w:r>
    </w:p>
    <w:p w14:paraId="07999AA9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8: Descreve a visão de implementação;</w:t>
      </w:r>
    </w:p>
    <w:p w14:paraId="2ACEF86C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9: Descreve a visão de dados;</w:t>
      </w:r>
    </w:p>
    <w:p w14:paraId="611D1575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10: Descreve as principais características de dimensionamento do software que têm um impacto na arquitetura;</w:t>
      </w:r>
    </w:p>
    <w:p w14:paraId="33CD1B9F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11: Descreve como a arquitetura do software contribui para todos os recursos.</w:t>
      </w:r>
    </w:p>
    <w:p w14:paraId="5EA96EBD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12: Mostra a hierarquia de exceções.</w:t>
      </w:r>
    </w:p>
    <w:p w14:paraId="250A298B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7" w:name="_qm2ypakezuej"/>
      <w:bookmarkEnd w:id="7"/>
      <w:r>
        <w:rPr>
          <w:rFonts w:ascii="Times New Roman" w:eastAsia="Times New Roman" w:hAnsi="Times New Roman" w:cs="Times New Roman"/>
        </w:rPr>
        <w:t>Representação Arquitetural</w:t>
      </w:r>
    </w:p>
    <w:p w14:paraId="11E88E05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rFonts w:eastAsia="Times New Roman" w:cs="Times New Roman"/>
          <w:i/>
          <w:color w:val="000000"/>
          <w:sz w:val="24"/>
          <w:szCs w:val="24"/>
        </w:rPr>
        <w:t>UnifiedModelingLanguage).</w:t>
      </w:r>
    </w:p>
    <w:p w14:paraId="219D0519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Para representar a arquitetura do software foram utilizados como base os seguintes estilos arquiteturais:</w:t>
      </w:r>
    </w:p>
    <w:p w14:paraId="1FD95B2A" w14:textId="77777777" w:rsidR="005614E1" w:rsidRDefault="004B2D73">
      <w:pPr>
        <w:pStyle w:val="normal1"/>
        <w:numPr>
          <w:ilvl w:val="0"/>
          <w:numId w:val="4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Camadas;</w:t>
      </w:r>
    </w:p>
    <w:p w14:paraId="708B0DE1" w14:textId="77777777" w:rsidR="005614E1" w:rsidRDefault="004B2D73">
      <w:pPr>
        <w:pStyle w:val="normal1"/>
        <w:numPr>
          <w:ilvl w:val="0"/>
          <w:numId w:val="4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Repositório de banco de dados.</w:t>
      </w:r>
    </w:p>
    <w:p w14:paraId="21A076B6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8" w:name="_dahfexdp5ef9"/>
      <w:bookmarkEnd w:id="8"/>
      <w:r>
        <w:rPr>
          <w:rFonts w:ascii="Times New Roman" w:eastAsia="Times New Roman" w:hAnsi="Times New Roman" w:cs="Times New Roman"/>
        </w:rPr>
        <w:t>Metas e Restrições da Arquitetura</w:t>
      </w:r>
    </w:p>
    <w:p w14:paraId="23F6F544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Para que o software tenha um comportamento esperado pelos stakeholders ele deve seguir as seguintes restrições:</w:t>
      </w:r>
    </w:p>
    <w:p w14:paraId="542C00AD" w14:textId="77777777" w:rsidR="005614E1" w:rsidRDefault="004B2D73">
      <w:pPr>
        <w:pStyle w:val="normal1"/>
        <w:numPr>
          <w:ilvl w:val="0"/>
          <w:numId w:val="5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versão Mobile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 xml:space="preserve"> dará suporte para execução apenas em sistemas Android.</w:t>
      </w:r>
    </w:p>
    <w:p w14:paraId="3722D7EC" w14:textId="77777777" w:rsidR="005614E1" w:rsidRDefault="004B2D73">
      <w:pPr>
        <w:pStyle w:val="normal1"/>
        <w:numPr>
          <w:ilvl w:val="0"/>
          <w:numId w:val="5"/>
        </w:numPr>
        <w:spacing w:after="120"/>
        <w:jc w:val="both"/>
      </w:pPr>
      <w:r>
        <w:rPr>
          <w:rFonts w:eastAsia="Times New Roman" w:cs="Times New Roman"/>
          <w:color w:val="000000"/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rFonts w:eastAsia="Times New Roman" w:cs="Times New Roman"/>
          <w:i/>
          <w:color w:val="000000"/>
          <w:sz w:val="24"/>
          <w:szCs w:val="24"/>
        </w:rPr>
        <w:t>Mozilla Firefox, Chrome, Safari, Opera e Internet Explorer</w:t>
      </w:r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EC241DD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9" w:name="_t1ldk051qslo"/>
      <w:bookmarkEnd w:id="9"/>
      <w:r>
        <w:rPr>
          <w:rFonts w:ascii="Times New Roman" w:eastAsia="Times New Roman" w:hAnsi="Times New Roman" w:cs="Times New Roman"/>
        </w:rPr>
        <w:t>Visão de Casos de Uso</w:t>
      </w:r>
    </w:p>
    <w:p w14:paraId="0D659FEB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Nessa seção serão listados os casos de uso que são representados no modelo de casos de uso. Esses casos de uso são:</w:t>
      </w:r>
    </w:p>
    <w:p w14:paraId="0EB4ABAD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CSU01 – Autenticar Usuário;</w:t>
      </w:r>
    </w:p>
    <w:p w14:paraId="442AD341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CSU02 – Manter Aluguel</w:t>
      </w:r>
    </w:p>
    <w:p w14:paraId="39F7426D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CSU03 – Manter Locatário</w:t>
      </w:r>
    </w:p>
    <w:p w14:paraId="5DBC12F5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CSU04 – Manter Pagamentos</w:t>
      </w:r>
    </w:p>
    <w:p w14:paraId="13302629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CSU05 – Solicitar Manutencao</w:t>
      </w:r>
    </w:p>
    <w:p w14:paraId="3934AE9D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CSU06 – Realizar Pagamentos</w:t>
      </w:r>
    </w:p>
    <w:p w14:paraId="351B8DF5" w14:textId="5DEE04E6" w:rsidR="005614E1" w:rsidRDefault="005614E1">
      <w:pPr>
        <w:pStyle w:val="normal1"/>
        <w:spacing w:after="120"/>
        <w:ind w:left="1440" w:hanging="360"/>
        <w:jc w:val="both"/>
        <w:rPr>
          <w:color w:val="000000"/>
          <w:sz w:val="24"/>
          <w:szCs w:val="24"/>
        </w:rPr>
      </w:pPr>
    </w:p>
    <w:p w14:paraId="2D55F209" w14:textId="0D010FC2" w:rsidR="006224A0" w:rsidRDefault="006224A0" w:rsidP="006224A0">
      <w:pPr>
        <w:pStyle w:val="normal1"/>
        <w:spacing w:after="120"/>
        <w:jc w:val="both"/>
        <w:rPr>
          <w:color w:val="000000"/>
          <w:sz w:val="24"/>
          <w:szCs w:val="24"/>
        </w:rPr>
      </w:pPr>
    </w:p>
    <w:p w14:paraId="7CC63F51" w14:textId="77777777" w:rsidR="006224A0" w:rsidRDefault="006224A0" w:rsidP="006224A0">
      <w:pPr>
        <w:pStyle w:val="normal1"/>
        <w:spacing w:after="120"/>
        <w:jc w:val="both"/>
        <w:rPr>
          <w:color w:val="000000"/>
          <w:sz w:val="24"/>
          <w:szCs w:val="24"/>
        </w:rPr>
      </w:pPr>
    </w:p>
    <w:p w14:paraId="239D5C1B" w14:textId="66E344C2" w:rsidR="006224A0" w:rsidRDefault="006224A0">
      <w:pPr>
        <w:pStyle w:val="normal1"/>
        <w:spacing w:after="120"/>
        <w:ind w:left="1440" w:hanging="360"/>
        <w:jc w:val="both"/>
        <w:rPr>
          <w:color w:val="000000"/>
          <w:sz w:val="24"/>
          <w:szCs w:val="24"/>
        </w:rPr>
      </w:pPr>
    </w:p>
    <w:p w14:paraId="37D1B539" w14:textId="075300A3" w:rsidR="006224A0" w:rsidRDefault="006224A0" w:rsidP="006224A0">
      <w:pPr>
        <w:pStyle w:val="normal1"/>
        <w:spacing w:after="120"/>
        <w:ind w:left="1440" w:hanging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DE396C8" wp14:editId="47B5300C">
            <wp:extent cx="5775960" cy="4038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D06F" w14:textId="77777777" w:rsidR="005614E1" w:rsidRDefault="004B2D73">
      <w:pPr>
        <w:pStyle w:val="normal1"/>
        <w:tabs>
          <w:tab w:val="left" w:pos="8241"/>
        </w:tabs>
        <w:jc w:val="center"/>
      </w:pPr>
      <w:r>
        <w:rPr>
          <w:sz w:val="24"/>
          <w:szCs w:val="24"/>
        </w:rPr>
        <w:t>Figura 1 – Diagrama de Casos de Uso</w:t>
      </w:r>
    </w:p>
    <w:p w14:paraId="154629C3" w14:textId="77777777" w:rsidR="005614E1" w:rsidRDefault="005614E1">
      <w:pPr>
        <w:pStyle w:val="normal1"/>
        <w:tabs>
          <w:tab w:val="left" w:pos="8241"/>
        </w:tabs>
        <w:jc w:val="center"/>
      </w:pPr>
    </w:p>
    <w:p w14:paraId="3FBCE5FF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8bj2cow1l86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Realizações de Casos de Uso</w:t>
      </w:r>
    </w:p>
    <w:p w14:paraId="4CD03E67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 descrição de cada caso de uso contido no diagrama da Figura 1 encontra-se detalhada no diretório Requisitos.</w:t>
      </w:r>
    </w:p>
    <w:p w14:paraId="6BF6DC4B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1" w:name="_3rvy1ny86fai"/>
      <w:bookmarkEnd w:id="11"/>
      <w:r>
        <w:rPr>
          <w:rFonts w:ascii="Times New Roman" w:eastAsia="Times New Roman" w:hAnsi="Times New Roman" w:cs="Times New Roman"/>
        </w:rPr>
        <w:t>Visão Lógica</w:t>
      </w:r>
    </w:p>
    <w:p w14:paraId="786E1225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hruou2qnervt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Visão Geral</w:t>
      </w:r>
    </w:p>
    <w:p w14:paraId="31BAFAAC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visão lógica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 xml:space="preserve"> é composta principalmente por três pacotes:</w:t>
      </w:r>
    </w:p>
    <w:p w14:paraId="6D2F5B3E" w14:textId="77777777" w:rsidR="005614E1" w:rsidRDefault="004B2D73">
      <w:pPr>
        <w:pStyle w:val="normal1"/>
        <w:keepLines/>
        <w:numPr>
          <w:ilvl w:val="0"/>
          <w:numId w:val="8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Service: Esse pacote representa a implementação da parte lógica do domínio da aplicação. Aqui serão armazenadas classes responsáveis pela persistência dos dados da aplicação;</w:t>
      </w:r>
    </w:p>
    <w:p w14:paraId="4CCC53A8" w14:textId="77777777" w:rsidR="005614E1" w:rsidRDefault="004B2D73">
      <w:pPr>
        <w:pStyle w:val="normal1"/>
        <w:keepLines/>
        <w:numPr>
          <w:ilvl w:val="0"/>
          <w:numId w:val="7"/>
        </w:numPr>
        <w:spacing w:after="1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 xml:space="preserve">Web: Nesses pacotes são armazenados os componentes que fazem parte da interface gráfica da aplicação, as Controladoras e as ViewModels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55B230DE" w14:textId="77777777" w:rsidR="005614E1" w:rsidRDefault="004B2D73">
      <w:pPr>
        <w:pStyle w:val="normal1"/>
        <w:keepLines/>
        <w:numPr>
          <w:ilvl w:val="0"/>
          <w:numId w:val="7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Core: Nesse pacote são armazenadas as classes que representarão entidades da aplicação, e que poderão ser manipuladas pelos demais componentes da nossa arquitetura.</w:t>
      </w:r>
    </w:p>
    <w:p w14:paraId="30099083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3" w:name="_w7841v33co7a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Pacotes de Design Significativos do Ponto de Vista da Arquitetura</w:t>
      </w:r>
    </w:p>
    <w:p w14:paraId="79F9BF96" w14:textId="77777777" w:rsidR="005614E1" w:rsidRDefault="005614E1">
      <w:pPr>
        <w:pStyle w:val="normal1"/>
      </w:pPr>
    </w:p>
    <w:p w14:paraId="7D37E110" w14:textId="0460D2CC" w:rsidR="005614E1" w:rsidRDefault="005614E1">
      <w:pPr>
        <w:pStyle w:val="normal1"/>
        <w:spacing w:after="120"/>
        <w:ind w:left="-567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118382DA" w14:textId="5CDCB7D0" w:rsidR="006224A0" w:rsidRDefault="006224A0" w:rsidP="006224A0">
      <w:pPr>
        <w:pStyle w:val="normal1"/>
        <w:spacing w:after="120"/>
        <w:ind w:left="-567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2EC8A3D7" wp14:editId="1F3C06C7">
            <wp:extent cx="5935980" cy="46786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2184" w14:textId="77777777" w:rsidR="005614E1" w:rsidRDefault="004B2D7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Figura 2 – Diagrama de Pacotes</w:t>
      </w:r>
    </w:p>
    <w:p w14:paraId="298CA4CA" w14:textId="77777777" w:rsidR="005614E1" w:rsidRDefault="005614E1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139A9913" w14:textId="77777777" w:rsidR="005614E1" w:rsidRDefault="005614E1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CEF3084" w14:textId="77777777" w:rsidR="005614E1" w:rsidRDefault="005614E1">
      <w:pPr>
        <w:pStyle w:val="normal1"/>
        <w:keepLines/>
        <w:spacing w:after="120"/>
        <w:ind w:left="720"/>
        <w:jc w:val="center"/>
        <w:rPr>
          <w:sz w:val="24"/>
          <w:szCs w:val="24"/>
        </w:rPr>
      </w:pPr>
    </w:p>
    <w:p w14:paraId="6F24FDC9" w14:textId="77777777" w:rsidR="005614E1" w:rsidRDefault="005614E1">
      <w:pPr>
        <w:pStyle w:val="normal1"/>
        <w:keepLines/>
        <w:spacing w:after="120"/>
        <w:ind w:left="720"/>
        <w:jc w:val="center"/>
        <w:rPr>
          <w:sz w:val="24"/>
          <w:szCs w:val="24"/>
        </w:rPr>
      </w:pPr>
    </w:p>
    <w:p w14:paraId="7928ECF2" w14:textId="5F90C18E" w:rsidR="005614E1" w:rsidRDefault="004B2D73">
      <w:pPr>
        <w:pStyle w:val="Ttulo2"/>
        <w:numPr>
          <w:ilvl w:val="1"/>
          <w:numId w:val="1"/>
        </w:numPr>
      </w:pPr>
      <w:bookmarkStart w:id="14" w:name="_uikm00vtmojl"/>
      <w:bookmarkEnd w:id="14"/>
      <w:r>
        <w:t xml:space="preserve">Diagrama de </w:t>
      </w:r>
      <w:r w:rsidR="006224A0">
        <w:t>component</w:t>
      </w:r>
      <w:r w:rsidR="00853E33">
        <w:t>e</w:t>
      </w:r>
      <w:r w:rsidR="006224A0">
        <w:t>s</w:t>
      </w:r>
    </w:p>
    <w:p w14:paraId="22985BC3" w14:textId="7E9E04E8" w:rsidR="006224A0" w:rsidRDefault="006224A0" w:rsidP="006224A0">
      <w:pPr>
        <w:pStyle w:val="normal1"/>
      </w:pPr>
    </w:p>
    <w:p w14:paraId="0F2F2B60" w14:textId="1F9FB55A" w:rsidR="006224A0" w:rsidRDefault="006224A0" w:rsidP="006224A0">
      <w:pPr>
        <w:pStyle w:val="normal1"/>
      </w:pPr>
    </w:p>
    <w:p w14:paraId="4CFD0F5E" w14:textId="2343628A" w:rsidR="006224A0" w:rsidRDefault="006224A0" w:rsidP="006224A0">
      <w:pPr>
        <w:pStyle w:val="normal1"/>
      </w:pPr>
    </w:p>
    <w:p w14:paraId="6B28165B" w14:textId="77777777" w:rsidR="006224A0" w:rsidRPr="006224A0" w:rsidRDefault="006224A0" w:rsidP="006224A0">
      <w:pPr>
        <w:pStyle w:val="normal1"/>
      </w:pPr>
    </w:p>
    <w:p w14:paraId="3216F388" w14:textId="7BEE932C" w:rsidR="005614E1" w:rsidRDefault="005614E1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  <w:bookmarkStart w:id="15" w:name="_fx20k3oofli"/>
      <w:bookmarkEnd w:id="15"/>
    </w:p>
    <w:p w14:paraId="0A90F167" w14:textId="7589BDFA" w:rsidR="006224A0" w:rsidRDefault="006224A0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404A1D8D" w14:textId="343434EF" w:rsidR="006224A0" w:rsidRDefault="006224A0" w:rsidP="006224A0">
      <w:pPr>
        <w:pStyle w:val="normal1"/>
        <w:jc w:val="right"/>
        <w:rPr>
          <w:rFonts w:eastAsia="Times New Roman" w:cs="Times New Roman"/>
          <w:color w:val="000000"/>
          <w:sz w:val="24"/>
          <w:szCs w:val="24"/>
        </w:rPr>
      </w:pPr>
    </w:p>
    <w:p w14:paraId="56A8E7BC" w14:textId="06E985F9" w:rsidR="005614E1" w:rsidRDefault="004B2D73" w:rsidP="00853E33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Figura 3 – Diagrama de Componentes</w:t>
      </w:r>
    </w:p>
    <w:p w14:paraId="28CEFE06" w14:textId="7B1586F0" w:rsidR="005614E1" w:rsidRDefault="005614E1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3E69CDA" w14:textId="411C0DD1" w:rsidR="00853E33" w:rsidRDefault="00853E3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6C4AF4B9" w14:textId="129B4955" w:rsidR="00853E33" w:rsidRDefault="00853E3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6A58F98C" w14:textId="77777777" w:rsidR="00853E33" w:rsidRDefault="00853E3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7F40725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6" w:name="_ui14s8aq2q61"/>
      <w:bookmarkEnd w:id="16"/>
      <w:r>
        <w:rPr>
          <w:rFonts w:ascii="Times New Roman" w:eastAsia="Times New Roman" w:hAnsi="Times New Roman" w:cs="Times New Roman"/>
        </w:rPr>
        <w:t>Visão de Implantação</w:t>
      </w:r>
    </w:p>
    <w:p w14:paraId="57C2DD8C" w14:textId="77777777" w:rsidR="005614E1" w:rsidRDefault="005614E1">
      <w:pPr>
        <w:pStyle w:val="normal1"/>
        <w:rPr>
          <w:rFonts w:eastAsia="Times New Roman" w:cs="Times New Roman"/>
        </w:rPr>
      </w:pPr>
    </w:p>
    <w:p w14:paraId="69BA2C28" w14:textId="77777777" w:rsidR="005614E1" w:rsidRDefault="005614E1">
      <w:pPr>
        <w:pStyle w:val="normal1"/>
        <w:rPr>
          <w:rFonts w:eastAsia="Times New Roman" w:cs="Times New Roman"/>
        </w:rPr>
      </w:pPr>
    </w:p>
    <w:p w14:paraId="263CF4BE" w14:textId="51DF9435" w:rsidR="005614E1" w:rsidRDefault="006224A0">
      <w:pPr>
        <w:pStyle w:val="normal1"/>
        <w:jc w:val="center"/>
        <w:rPr>
          <w:noProof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094597DD" wp14:editId="4FD553A9">
            <wp:extent cx="5943600" cy="510861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55E6" w14:textId="77777777" w:rsidR="006224A0" w:rsidRDefault="006224A0" w:rsidP="00853E33">
      <w:pPr>
        <w:pStyle w:val="normal1"/>
      </w:pPr>
    </w:p>
    <w:p w14:paraId="0B85DA51" w14:textId="77777777" w:rsidR="005614E1" w:rsidRDefault="005614E1">
      <w:pPr>
        <w:pStyle w:val="normal1"/>
      </w:pPr>
    </w:p>
    <w:p w14:paraId="29151F3B" w14:textId="77777777" w:rsidR="005614E1" w:rsidRDefault="004B2D73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Figura 4 – Diagrama de Implantação</w:t>
      </w:r>
    </w:p>
    <w:p w14:paraId="2A5BF10D" w14:textId="77777777" w:rsidR="005614E1" w:rsidRDefault="005614E1">
      <w:pPr>
        <w:pStyle w:val="normal1"/>
      </w:pPr>
    </w:p>
    <w:p w14:paraId="243B58AA" w14:textId="77777777" w:rsidR="005614E1" w:rsidRDefault="005614E1">
      <w:pPr>
        <w:pStyle w:val="normal1"/>
      </w:pPr>
    </w:p>
    <w:p w14:paraId="13C53C8A" w14:textId="77777777" w:rsidR="005614E1" w:rsidRDefault="005614E1">
      <w:pPr>
        <w:pStyle w:val="normal1"/>
      </w:pPr>
    </w:p>
    <w:p w14:paraId="10B03840" w14:textId="77777777" w:rsidR="005614E1" w:rsidRDefault="005614E1">
      <w:pPr>
        <w:pStyle w:val="normal1"/>
      </w:pPr>
    </w:p>
    <w:p w14:paraId="536AB8FB" w14:textId="77777777" w:rsidR="005614E1" w:rsidRDefault="005614E1">
      <w:pPr>
        <w:pStyle w:val="normal1"/>
      </w:pPr>
    </w:p>
    <w:p w14:paraId="404744D5" w14:textId="77777777" w:rsidR="005614E1" w:rsidRDefault="005614E1">
      <w:pPr>
        <w:pStyle w:val="normal1"/>
      </w:pPr>
    </w:p>
    <w:p w14:paraId="09287C72" w14:textId="77777777" w:rsidR="005614E1" w:rsidRDefault="005614E1">
      <w:pPr>
        <w:pStyle w:val="normal1"/>
      </w:pPr>
    </w:p>
    <w:p w14:paraId="713AC574" w14:textId="6349B462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7" w:name="_ewmiz4wnrpsj"/>
      <w:bookmarkEnd w:id="17"/>
      <w:r>
        <w:rPr>
          <w:rFonts w:ascii="Times New Roman" w:eastAsia="Times New Roman" w:hAnsi="Times New Roman" w:cs="Times New Roman"/>
        </w:rPr>
        <w:t xml:space="preserve">Visão de Dados </w:t>
      </w:r>
    </w:p>
    <w:p w14:paraId="1D9A0C8A" w14:textId="39DFC40E" w:rsidR="00685428" w:rsidRDefault="00685428" w:rsidP="00685428">
      <w:pPr>
        <w:pStyle w:val="normal1"/>
      </w:pPr>
    </w:p>
    <w:p w14:paraId="76B5DB23" w14:textId="5120D46B" w:rsidR="005614E1" w:rsidRPr="00685428" w:rsidRDefault="006224A0" w:rsidP="006224A0">
      <w:pPr>
        <w:pStyle w:val="normal1"/>
        <w:jc w:val="right"/>
      </w:pPr>
      <w:r>
        <w:rPr>
          <w:noProof/>
        </w:rPr>
        <w:drawing>
          <wp:inline distT="0" distB="0" distL="0" distR="0" wp14:anchorId="455816ED" wp14:editId="17F946E1">
            <wp:extent cx="5943600" cy="39319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D26A" w14:textId="73337497" w:rsidR="005614E1" w:rsidRDefault="00685428">
      <w:pPr>
        <w:pStyle w:val="normal1"/>
        <w:keepLines/>
        <w:spacing w:after="120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         </w:t>
      </w:r>
      <w:r w:rsidR="004B2D73">
        <w:rPr>
          <w:rFonts w:eastAsia="Times New Roman" w:cs="Times New Roman"/>
          <w:color w:val="000000"/>
          <w:sz w:val="24"/>
          <w:szCs w:val="24"/>
        </w:rPr>
        <w:t>Figura 5 – Diagrama Entidade Relacionamento</w:t>
      </w:r>
    </w:p>
    <w:p w14:paraId="0328FA5D" w14:textId="77777777" w:rsidR="005614E1" w:rsidRDefault="005614E1">
      <w:pPr>
        <w:pStyle w:val="normal1"/>
        <w:keepLines/>
        <w:spacing w:after="120"/>
        <w:jc w:val="center"/>
        <w:rPr>
          <w:rFonts w:eastAsia="Times New Roman" w:cs="Times New Roman"/>
          <w:color w:val="000000"/>
        </w:rPr>
      </w:pPr>
    </w:p>
    <w:p w14:paraId="56196AB2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8" w:name="_kspiuxxxlj4b"/>
      <w:bookmarkEnd w:id="18"/>
      <w:r>
        <w:rPr>
          <w:rFonts w:ascii="Times New Roman" w:eastAsia="Times New Roman" w:hAnsi="Times New Roman" w:cs="Times New Roman"/>
        </w:rPr>
        <w:t>Tamanho e Desempenho</w:t>
      </w:r>
    </w:p>
    <w:p w14:paraId="281F0F40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4A98D9E6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9" w:name="_cg319d11ipuj"/>
      <w:bookmarkEnd w:id="19"/>
      <w:r>
        <w:rPr>
          <w:rFonts w:ascii="Times New Roman" w:eastAsia="Times New Roman" w:hAnsi="Times New Roman" w:cs="Times New Roman"/>
        </w:rPr>
        <w:t>Qualidade</w:t>
      </w:r>
    </w:p>
    <w:p w14:paraId="64EC299D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>
        <w:br w:type="page"/>
      </w:r>
    </w:p>
    <w:p w14:paraId="53055CCD" w14:textId="77777777" w:rsidR="005614E1" w:rsidRDefault="005614E1">
      <w:pPr>
        <w:pStyle w:val="normal1"/>
        <w:keepLines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</w:p>
    <w:p w14:paraId="0FC60C7A" w14:textId="01252E56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20" w:name="_4go85zbh2u6h"/>
      <w:bookmarkEnd w:id="20"/>
      <w:r>
        <w:rPr>
          <w:rFonts w:ascii="Times New Roman" w:eastAsia="Times New Roman" w:hAnsi="Times New Roman" w:cs="Times New Roman"/>
        </w:rPr>
        <w:t>Exceções</w:t>
      </w:r>
    </w:p>
    <w:p w14:paraId="0A6F3891" w14:textId="67D9C34E" w:rsidR="00685428" w:rsidRDefault="00685428" w:rsidP="00685428">
      <w:pPr>
        <w:pStyle w:val="normal1"/>
      </w:pPr>
    </w:p>
    <w:p w14:paraId="28266842" w14:textId="1EDF8A64" w:rsidR="00685428" w:rsidRPr="00685428" w:rsidRDefault="00685428" w:rsidP="00685428">
      <w:pPr>
        <w:pStyle w:val="normal1"/>
      </w:pPr>
      <w:r>
        <w:rPr>
          <w:noProof/>
        </w:rPr>
        <w:drawing>
          <wp:inline distT="0" distB="0" distL="0" distR="0" wp14:anchorId="1E24CB54" wp14:editId="49EB4F30">
            <wp:extent cx="6286500" cy="39700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97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95C4B" w14:textId="22602942" w:rsidR="005614E1" w:rsidRDefault="00685428" w:rsidP="00685428">
      <w:pPr>
        <w:pStyle w:val="normal1"/>
        <w:keepLines/>
        <w:spacing w:after="120"/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          </w:t>
      </w:r>
      <w:r w:rsidR="004B2D73">
        <w:rPr>
          <w:rFonts w:eastAsia="Times New Roman" w:cs="Times New Roman"/>
          <w:color w:val="000000"/>
          <w:sz w:val="24"/>
          <w:szCs w:val="24"/>
        </w:rPr>
        <w:t>Figura 6 – Diagrama de Exceções</w:t>
      </w:r>
    </w:p>
    <w:sectPr w:rsidR="005614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440" w:bottom="1417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E4878" w14:textId="77777777" w:rsidR="00D037F0" w:rsidRDefault="00D037F0">
      <w:r>
        <w:separator/>
      </w:r>
    </w:p>
  </w:endnote>
  <w:endnote w:type="continuationSeparator" w:id="0">
    <w:p w14:paraId="7D43DF94" w14:textId="77777777" w:rsidR="00D037F0" w:rsidRDefault="00D03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2CACB" w14:textId="77777777" w:rsidR="005614E1" w:rsidRDefault="005614E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AD8B" w14:textId="77777777" w:rsidR="005614E1" w:rsidRDefault="005614E1">
    <w:pPr>
      <w:pStyle w:val="normal1"/>
      <w:spacing w:line="276" w:lineRule="auto"/>
    </w:pPr>
  </w:p>
  <w:tbl>
    <w:tblPr>
      <w:tblStyle w:val="TableNormal"/>
      <w:tblW w:w="9486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5614E1" w14:paraId="51FD3B49" w14:textId="77777777">
      <w:tc>
        <w:tcPr>
          <w:tcW w:w="3162" w:type="dxa"/>
        </w:tcPr>
        <w:p w14:paraId="047D9D25" w14:textId="77777777" w:rsidR="005614E1" w:rsidRDefault="005614E1">
          <w:pPr>
            <w:pStyle w:val="normal1"/>
            <w:ind w:right="360"/>
          </w:pPr>
        </w:p>
      </w:tc>
      <w:tc>
        <w:tcPr>
          <w:tcW w:w="3162" w:type="dxa"/>
        </w:tcPr>
        <w:p w14:paraId="62023A47" w14:textId="77777777" w:rsidR="005614E1" w:rsidRDefault="004B2D73">
          <w:pPr>
            <w:pStyle w:val="normal1"/>
            <w:jc w:val="center"/>
          </w:pPr>
          <w:r>
            <w:t>Engenharia de Software II, 2025</w:t>
          </w:r>
        </w:p>
      </w:tc>
      <w:tc>
        <w:tcPr>
          <w:tcW w:w="3162" w:type="dxa"/>
        </w:tcPr>
        <w:p w14:paraId="0A82AB95" w14:textId="77777777" w:rsidR="005614E1" w:rsidRDefault="004B2D73">
          <w:pPr>
            <w:pStyle w:val="normal1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t xml:space="preserve"> of </w:t>
          </w:r>
          <w:fldSimple w:instr=" NUMPAGES ">
            <w:r>
              <w:t>10</w:t>
            </w:r>
          </w:fldSimple>
        </w:p>
      </w:tc>
    </w:tr>
  </w:tbl>
  <w:p w14:paraId="7AD83649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B81E" w14:textId="77777777" w:rsidR="005614E1" w:rsidRDefault="005614E1">
    <w:pPr>
      <w:pStyle w:val="normal1"/>
      <w:spacing w:line="276" w:lineRule="auto"/>
    </w:pPr>
  </w:p>
  <w:tbl>
    <w:tblPr>
      <w:tblStyle w:val="TableNormal"/>
      <w:tblW w:w="9486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5614E1" w14:paraId="464F5C15" w14:textId="77777777">
      <w:tc>
        <w:tcPr>
          <w:tcW w:w="3162" w:type="dxa"/>
        </w:tcPr>
        <w:p w14:paraId="0AAA1ADD" w14:textId="77777777" w:rsidR="005614E1" w:rsidRDefault="005614E1">
          <w:pPr>
            <w:pStyle w:val="normal1"/>
            <w:ind w:right="360"/>
          </w:pPr>
        </w:p>
      </w:tc>
      <w:tc>
        <w:tcPr>
          <w:tcW w:w="3162" w:type="dxa"/>
        </w:tcPr>
        <w:p w14:paraId="3AD53A19" w14:textId="77777777" w:rsidR="005614E1" w:rsidRDefault="004B2D73">
          <w:pPr>
            <w:pStyle w:val="normal1"/>
            <w:jc w:val="center"/>
          </w:pPr>
          <w:r>
            <w:t>Engenharia de Software II, 2025</w:t>
          </w:r>
        </w:p>
      </w:tc>
      <w:tc>
        <w:tcPr>
          <w:tcW w:w="3162" w:type="dxa"/>
        </w:tcPr>
        <w:p w14:paraId="21229232" w14:textId="77777777" w:rsidR="005614E1" w:rsidRDefault="004B2D73">
          <w:pPr>
            <w:pStyle w:val="normal1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t xml:space="preserve"> of </w:t>
          </w:r>
          <w:fldSimple w:instr=" NUMPAGES ">
            <w:r>
              <w:t>10</w:t>
            </w:r>
          </w:fldSimple>
        </w:p>
      </w:tc>
    </w:tr>
  </w:tbl>
  <w:p w14:paraId="6D8C7C40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B560" w14:textId="77777777" w:rsidR="00D037F0" w:rsidRDefault="00D037F0">
      <w:r>
        <w:separator/>
      </w:r>
    </w:p>
  </w:footnote>
  <w:footnote w:type="continuationSeparator" w:id="0">
    <w:p w14:paraId="3F596432" w14:textId="77777777" w:rsidR="00D037F0" w:rsidRDefault="00D03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0F5A" w14:textId="77777777" w:rsidR="005614E1" w:rsidRDefault="005614E1">
    <w:pPr>
      <w:pStyle w:val="normal1"/>
      <w:rPr>
        <w:sz w:val="24"/>
        <w:szCs w:val="24"/>
      </w:rPr>
    </w:pPr>
  </w:p>
  <w:p w14:paraId="4649DA3E" w14:textId="77777777" w:rsidR="005614E1" w:rsidRDefault="005614E1">
    <w:pPr>
      <w:pStyle w:val="normal1"/>
      <w:pBdr>
        <w:top w:val="single" w:sz="6" w:space="1" w:color="000000"/>
      </w:pBdr>
      <w:rPr>
        <w:sz w:val="24"/>
        <w:szCs w:val="24"/>
      </w:rPr>
    </w:pPr>
  </w:p>
  <w:p w14:paraId="1A46619B" w14:textId="77777777" w:rsidR="005614E1" w:rsidRDefault="004B2D73"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 w14:paraId="191B2C10" w14:textId="77777777" w:rsidR="005614E1" w:rsidRDefault="005614E1"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</w:p>
  <w:p w14:paraId="4276107E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6CF8" w14:textId="77777777" w:rsidR="005614E1" w:rsidRDefault="005614E1">
    <w:pPr>
      <w:pStyle w:val="normal1"/>
      <w:rPr>
        <w:sz w:val="24"/>
        <w:szCs w:val="24"/>
      </w:rPr>
    </w:pPr>
  </w:p>
  <w:p w14:paraId="14076912" w14:textId="77777777" w:rsidR="005614E1" w:rsidRDefault="005614E1">
    <w:pPr>
      <w:pStyle w:val="normal1"/>
      <w:pBdr>
        <w:top w:val="single" w:sz="6" w:space="1" w:color="000000"/>
      </w:pBdr>
      <w:rPr>
        <w:sz w:val="24"/>
        <w:szCs w:val="24"/>
      </w:rPr>
    </w:pPr>
  </w:p>
  <w:p w14:paraId="7B569E7E" w14:textId="77777777" w:rsidR="005614E1" w:rsidRDefault="004B2D73"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 w14:paraId="450B4880" w14:textId="77777777" w:rsidR="005614E1" w:rsidRDefault="005614E1"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</w:p>
  <w:p w14:paraId="5CE932BC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F8AE" w14:textId="77777777" w:rsidR="005614E1" w:rsidRDefault="005614E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927A" w14:textId="77777777" w:rsidR="005614E1" w:rsidRDefault="005614E1">
    <w:pPr>
      <w:pStyle w:val="normal1"/>
      <w:spacing w:line="276" w:lineRule="auto"/>
      <w:rPr>
        <w:rFonts w:eastAsia="Times New Roman" w:cs="Times New Roman"/>
        <w:color w:val="000000"/>
      </w:rPr>
    </w:pPr>
  </w:p>
  <w:tbl>
    <w:tblPr>
      <w:tblStyle w:val="TableNormal"/>
      <w:tblW w:w="9558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6380"/>
      <w:gridCol w:w="3178"/>
    </w:tblGrid>
    <w:tr w:rsidR="005614E1" w14:paraId="755EC2A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DF14052" w14:textId="77777777" w:rsidR="005614E1" w:rsidRDefault="004B2D73">
          <w:pPr>
            <w:pStyle w:val="normal1"/>
          </w:pPr>
          <w:r>
            <w:t>AlugueLink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B3D2FC6" w14:textId="53FE399C" w:rsidR="005614E1" w:rsidRDefault="004B2D73">
          <w:pPr>
            <w:pStyle w:val="normal1"/>
            <w:tabs>
              <w:tab w:val="left" w:pos="1135"/>
            </w:tabs>
            <w:spacing w:before="40"/>
            <w:ind w:right="68"/>
          </w:pPr>
          <w:r>
            <w:t xml:space="preserve">Versão: </w:t>
          </w:r>
          <w:r w:rsidR="00853E33">
            <w:t>2</w:t>
          </w:r>
          <w:r>
            <w:t>.0</w:t>
          </w:r>
        </w:p>
      </w:tc>
    </w:tr>
    <w:tr w:rsidR="005614E1" w14:paraId="3EF1F47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F5E6718" w14:textId="77777777" w:rsidR="005614E1" w:rsidRDefault="005614E1">
          <w:pPr>
            <w:pStyle w:val="normal1"/>
          </w:pP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3A5E93E" w14:textId="77777777" w:rsidR="005614E1" w:rsidRDefault="004B2D73">
          <w:pPr>
            <w:pStyle w:val="normal1"/>
          </w:pPr>
          <w:r>
            <w:t>Data:06/08/2025</w:t>
          </w:r>
        </w:p>
      </w:tc>
    </w:tr>
  </w:tbl>
  <w:p w14:paraId="633B9C3E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8CAA" w14:textId="77777777" w:rsidR="005614E1" w:rsidRDefault="005614E1">
    <w:pPr>
      <w:pStyle w:val="normal1"/>
      <w:spacing w:line="276" w:lineRule="auto"/>
      <w:rPr>
        <w:rFonts w:eastAsia="Times New Roman" w:cs="Times New Roman"/>
        <w:color w:val="000000"/>
      </w:rPr>
    </w:pPr>
  </w:p>
  <w:tbl>
    <w:tblPr>
      <w:tblStyle w:val="TableNormal"/>
      <w:tblW w:w="9558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6380"/>
      <w:gridCol w:w="3178"/>
    </w:tblGrid>
    <w:tr w:rsidR="005614E1" w14:paraId="251C383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D441F4" w14:textId="77777777" w:rsidR="005614E1" w:rsidRDefault="004B2D73">
          <w:pPr>
            <w:pStyle w:val="normal1"/>
          </w:pPr>
          <w:r>
            <w:t>AlugueLink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F31292" w14:textId="77777777" w:rsidR="005614E1" w:rsidRDefault="004B2D73">
          <w:pPr>
            <w:pStyle w:val="normal1"/>
            <w:tabs>
              <w:tab w:val="left" w:pos="1135"/>
            </w:tabs>
            <w:spacing w:before="40"/>
            <w:ind w:right="68"/>
          </w:pPr>
          <w:r>
            <w:t>Versão: 1.0</w:t>
          </w:r>
        </w:p>
      </w:tc>
    </w:tr>
    <w:tr w:rsidR="005614E1" w14:paraId="499C69B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A57344" w14:textId="77777777" w:rsidR="005614E1" w:rsidRDefault="005614E1">
          <w:pPr>
            <w:pStyle w:val="normal1"/>
          </w:pP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443D703" w14:textId="77777777" w:rsidR="005614E1" w:rsidRDefault="004B2D73">
          <w:pPr>
            <w:pStyle w:val="normal1"/>
          </w:pPr>
          <w:r>
            <w:t>Data:06/08/2025</w:t>
          </w:r>
        </w:p>
      </w:tc>
    </w:tr>
  </w:tbl>
  <w:p w14:paraId="1090E408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7F2"/>
    <w:multiLevelType w:val="multilevel"/>
    <w:tmpl w:val="573E7802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9993863"/>
    <w:multiLevelType w:val="multilevel"/>
    <w:tmpl w:val="F3C0B1E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DF504DB"/>
    <w:multiLevelType w:val="multilevel"/>
    <w:tmpl w:val="E354AAC4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2E5C4EAC"/>
    <w:multiLevelType w:val="multilevel"/>
    <w:tmpl w:val="DFD222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9B345C8"/>
    <w:multiLevelType w:val="multilevel"/>
    <w:tmpl w:val="841CC996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44E00F4D"/>
    <w:multiLevelType w:val="multilevel"/>
    <w:tmpl w:val="3D5EC18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55B96FEC"/>
    <w:multiLevelType w:val="multilevel"/>
    <w:tmpl w:val="E494AB8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753136E1"/>
    <w:multiLevelType w:val="multilevel"/>
    <w:tmpl w:val="31C0089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9E35F2B"/>
    <w:multiLevelType w:val="multilevel"/>
    <w:tmpl w:val="9D7659BE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4E1"/>
    <w:rsid w:val="004B2D73"/>
    <w:rsid w:val="005614E1"/>
    <w:rsid w:val="006224A0"/>
    <w:rsid w:val="00685428"/>
    <w:rsid w:val="00853E33"/>
    <w:rsid w:val="00D0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9A1B"/>
  <w15:docId w15:val="{323E878A-9D1B-4518-92AB-E00107D4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1"/>
    <w:next w:val="normal1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/>
      <w:b/>
      <w:sz w:val="24"/>
      <w:szCs w:val="24"/>
    </w:rPr>
  </w:style>
  <w:style w:type="paragraph" w:styleId="Ttulo2">
    <w:name w:val="heading 2"/>
    <w:basedOn w:val="normal1"/>
    <w:next w:val="normal1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/>
      <w:b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/>
      <w:i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Vnculodendiceuser">
    <w:name w:val="Vínculo de índice (user)"/>
    <w:qFormat/>
  </w:style>
  <w:style w:type="character" w:customStyle="1" w:styleId="Vnculodendice">
    <w:name w:val="Vínculo de índice"/>
    <w:qFormat/>
  </w:style>
  <w:style w:type="paragraph" w:styleId="Ttulo">
    <w:name w:val="Title"/>
    <w:basedOn w:val="normal1"/>
    <w:next w:val="Corpodetexto"/>
    <w:uiPriority w:val="10"/>
    <w:qFormat/>
    <w:pPr>
      <w:jc w:val="center"/>
    </w:pPr>
    <w:rPr>
      <w:rFonts w:ascii="Arial" w:eastAsia="Arial" w:hAnsi="Arial"/>
      <w:b/>
      <w:sz w:val="36"/>
      <w:szCs w:val="3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</w:style>
  <w:style w:type="paragraph" w:customStyle="1" w:styleId="normal1">
    <w:name w:val="normal1"/>
    <w:qFormat/>
    <w:pPr>
      <w:widowControl w:val="0"/>
    </w:p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user">
    <w:name w:val="Cabeçalho e rodapé (user)"/>
    <w:basedOn w:val="Normal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user"/>
  </w:style>
  <w:style w:type="paragraph" w:styleId="Rodap">
    <w:name w:val="footer"/>
    <w:basedOn w:val="Cabealhoerodapuser"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1114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Arthur Assis</cp:lastModifiedBy>
  <cp:revision>6</cp:revision>
  <dcterms:created xsi:type="dcterms:W3CDTF">2025-08-07T00:56:00Z</dcterms:created>
  <dcterms:modified xsi:type="dcterms:W3CDTF">2025-08-21T00:28:00Z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