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C357EC" w:rsidP="01BF34B3" w:rsidRDefault="0CC357EC" w14:paraId="06695D5D" w14:textId="1C65BAC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240" w:lineRule="auto"/>
        <w:ind w:left="336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01BF34B3" w:rsidR="0CC357E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6"/>
          <w:szCs w:val="36"/>
          <w:lang w:val="pt-BR"/>
        </w:rPr>
        <w:t>CSU03</w:t>
      </w:r>
      <w:r w:rsidRPr="01BF34B3" w:rsidR="0CC357E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- Manter Aluguel </w:t>
      </w:r>
    </w:p>
    <w:p w:rsidR="0CC357EC" w:rsidP="01BF34B3" w:rsidRDefault="0CC357EC" w14:paraId="6BED18DA" w14:textId="0A5F8385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23" w:after="0" w:afterAutospacing="off" w:line="240" w:lineRule="auto"/>
        <w:ind w:left="13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01BF34B3" w:rsidR="0CC357E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  <w:t>Seção</w:t>
      </w:r>
      <w:r w:rsidRPr="01BF34B3" w:rsidR="0CC35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  <w:t>: Locador</w:t>
      </w:r>
    </w:p>
    <w:tbl>
      <w:tblPr>
        <w:tblStyle w:val="TableNormal"/>
        <w:bidiVisual w:val="0"/>
        <w:tblW w:w="0" w:type="auto"/>
        <w:tblInd w:w="3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7590"/>
      </w:tblGrid>
      <w:tr w:rsidR="01BF34B3" w:rsidTr="01BF34B3" w14:paraId="605E704A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027C43D6" w14:textId="5E365EF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Importância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2D3FD1F3" w14:textId="3F7A00D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80 (Risco Baixo e Prioridade Alta)</w:t>
            </w:r>
          </w:p>
        </w:tc>
      </w:tr>
      <w:tr w:rsidR="01BF34B3" w:rsidTr="01BF34B3" w14:paraId="142C813D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44FE424F" w14:textId="17495A4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Sumário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76C80A3B" w14:textId="65FD78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90" w:right="450" w:hanging="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Permite ao Locador alugar, visualizar e gerenciar contratos de aluguel existentes (ativos e encerrados), incluindo o encerramento de contratos.</w:t>
            </w:r>
          </w:p>
        </w:tc>
      </w:tr>
      <w:tr w:rsidR="01BF34B3" w:rsidTr="01BF34B3" w14:paraId="18CB94BF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5F07675F" w14:textId="14EE478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8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Ator Primário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0CC6820B" w14:textId="0C31528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8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Locador</w:t>
            </w:r>
          </w:p>
        </w:tc>
      </w:tr>
      <w:tr w:rsidR="01BF34B3" w:rsidTr="01BF34B3" w14:paraId="16915098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18452E73" w14:textId="46CD041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8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Ator Secundário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7AE1AB9E" w14:textId="3CF5A66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-</w:t>
            </w:r>
          </w:p>
        </w:tc>
      </w:tr>
      <w:tr w:rsidR="01BF34B3" w:rsidTr="01BF34B3" w14:paraId="1E77A8E6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445B2A30" w14:textId="48DD5D3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Pré-Condição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3C536D30" w14:textId="3E116CF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8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Locador autenticado. Contratos existentes.</w:t>
            </w:r>
          </w:p>
        </w:tc>
      </w:tr>
      <w:tr w:rsidR="01BF34B3" w:rsidTr="01BF34B3" w14:paraId="7D20EEC1">
        <w:trPr>
          <w:trHeight w:val="300"/>
        </w:trPr>
        <w:tc>
          <w:tcPr>
            <w:tcW w:w="2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42853DA4" w14:textId="3F9ED93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Pós-Condição </w:t>
            </w:r>
          </w:p>
        </w:tc>
        <w:tc>
          <w:tcPr>
            <w:tcW w:w="7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1CBF056F" w14:textId="6918081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Contrato visualizado ou encerrado com status atualizado.</w:t>
            </w:r>
          </w:p>
        </w:tc>
      </w:tr>
      <w:tr w:rsidR="01BF34B3" w:rsidTr="01BF34B3" w14:paraId="6BDBD3CE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346BA11E" w14:textId="2C31395D">
            <w:pPr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pt-BR"/>
              </w:rPr>
              <w:t>Fluxos Principais</w:t>
            </w:r>
          </w:p>
        </w:tc>
      </w:tr>
      <w:tr w:rsidR="01BF34B3" w:rsidTr="01BF34B3" w14:paraId="50426190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6D59BF3E" w14:textId="50C113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Fluxo A (Alugar Imóvel)</w:t>
            </w:r>
          </w:p>
        </w:tc>
      </w:tr>
      <w:tr w:rsidR="01BF34B3" w:rsidTr="01BF34B3" w14:paraId="7C85C0D5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73FCA63E" w14:textId="32E9F4E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25" w:right="45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1. Locador clica em "Alugar Imóvel" no menu lateral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9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01BF34B3" w:rsidP="01BF34B3" w:rsidRDefault="01BF34B3" w14:paraId="01311FF7" w14:textId="295FA00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25" w:right="45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2. Na etapa "Imóvel", seleciona um imóvel disponível na lista. Os detalhes do imóvel são exibidos abaixo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10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 Clica em "Próximo".</w:t>
            </w:r>
          </w:p>
          <w:p w:rsidR="01BF34B3" w:rsidP="01BF34B3" w:rsidRDefault="01BF34B3" w14:paraId="7B654342" w14:textId="6ED5E2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25" w:right="45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3. Na etapa "Locatário", seleciona um locatário cadastrado. Os detalhes do locatário são exibidos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11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 Clica em "Próximo".</w:t>
            </w:r>
          </w:p>
          <w:p w:rsidR="01BF34B3" w:rsidP="01BF34B3" w:rsidRDefault="01BF34B3" w14:paraId="4C0A2D64" w14:textId="06C94AE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25" w:right="45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4. Na etapa "Contrato", preenche os termos como data de início, duração, valor do aluguel, dia de vencimento e caução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12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01BF34B3" w:rsidP="01BF34B3" w:rsidRDefault="01BF34B3" w14:paraId="59A35A17" w14:textId="42DF59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25" w:right="45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5. Clica em "Gerar Contrato para Assinatura". O sistema leva para a tela de assinatura eletrônica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16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</w:tc>
      </w:tr>
      <w:tr w:rsidR="01BF34B3" w:rsidTr="01BF34B3" w14:paraId="647D691C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226EB192" w14:textId="76075212">
            <w:pPr>
              <w:spacing w:after="0" w:afterAutospacing="off" w:line="23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B (Gerenciar Aluguéis)</w:t>
            </w:r>
          </w:p>
        </w:tc>
      </w:tr>
      <w:tr w:rsidR="01BF34B3" w:rsidTr="01BF34B3" w14:paraId="179F8854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1637D7CD" w14:textId="10F312D1">
            <w:pPr>
              <w:spacing w:after="0" w:afterAutospacing="off" w:line="23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1. Locador clica em "Gerenciar Aluguéis" no menu lateral. O sistema exibe a lista de aluguéis ativos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15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01BF34B3" w:rsidP="01BF34B3" w:rsidRDefault="01BF34B3" w14:paraId="5DABA2A8" w14:textId="419B40F2">
            <w:pPr>
              <w:spacing w:after="0" w:afterAutospacing="off" w:line="23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2.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Para visualizar: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Clica em "Visualizar Contrato". O sistema exibe os detalhes do contrato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16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01BF34B3" w:rsidP="01BF34B3" w:rsidRDefault="01BF34B3" w14:paraId="0EC5D95E" w14:textId="6D437288">
            <w:pPr>
              <w:spacing w:after="0" w:afterAutospacing="off" w:line="23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3.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Para encerrar: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Na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Tela 15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, clica no botão vermelho "Encerrar". O sistema exibe a tela de encerramento de contrato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50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01BF34B3" w:rsidP="01BF34B3" w:rsidRDefault="01BF34B3" w14:paraId="1DA986BC" w14:textId="311A612B">
            <w:pPr>
              <w:spacing w:after="0" w:afterAutospacing="off" w:line="23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4. Locador informa o motivo, observações e eventuais valores de multa ou danos, e clica em "Confirmar Encerramento".</w:t>
            </w:r>
          </w:p>
          <w:p w:rsidR="01BF34B3" w:rsidP="01BF34B3" w:rsidRDefault="01BF34B3" w14:paraId="34CF888F" w14:textId="280892DC">
            <w:pPr>
              <w:spacing w:after="0" w:afterAutospacing="off" w:line="23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5. O contrato é movido para a lista de "Encerrados"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17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</w:tc>
      </w:tr>
      <w:tr w:rsidR="01BF34B3" w:rsidTr="01BF34B3" w14:paraId="206075ED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243D928D" w14:textId="7F47FFA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Fluxos de Exceção</w:t>
            </w:r>
          </w:p>
        </w:tc>
      </w:tr>
      <w:tr w:rsidR="01BF34B3" w:rsidTr="01BF34B3" w14:paraId="1ED71503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51F0AAB2" w14:textId="2E9BD30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2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7"/>
                <w:szCs w:val="27"/>
                <w:lang w:val="pt-BR"/>
              </w:rPr>
              <w:t>Alugar Imóvel:</w:t>
            </w:r>
          </w:p>
          <w:p w:rsidR="01BF34B3" w:rsidP="01BF34B3" w:rsidRDefault="01BF34B3" w14:paraId="186FCAB2" w14:textId="32CD047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2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>1. No Passo 2, caso não existam imóveis com status "Disponível" para aluguel, a lista de seleção estará vazia. O sistema deve exibir uma mensagem informativa como "Nenhum imóvel disponível".</w:t>
            </w:r>
          </w:p>
          <w:p w:rsidR="01BF34B3" w:rsidP="01BF34B3" w:rsidRDefault="01BF34B3" w14:paraId="0E846091" w14:textId="4047CCA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2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 xml:space="preserve">2. No Passo 3, caso não existam locatários cadastrados, a lista de seleção estará vazia. O sistema deve informar ao usuário e permitir o cadastro de um novo locatário através do botão "Cadastrar Novo", conforme visto na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7"/>
                <w:szCs w:val="27"/>
                <w:lang w:val="pt-BR"/>
              </w:rPr>
              <w:t>Tela 11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>.</w:t>
            </w:r>
          </w:p>
          <w:p w:rsidR="01BF34B3" w:rsidP="01BF34B3" w:rsidRDefault="01BF34B3" w14:paraId="3E755062" w14:textId="7EC5E55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2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 xml:space="preserve">3. No Passo 4, se o locador tentar prosseguir sem preencher campos obrigatórios (como 'Data de Início' ou 'Valor da Caução'), o sistema deve impedir o avanço, destacar os campos inválidos com uma mensagem em vermelho, como visto na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7"/>
                <w:szCs w:val="27"/>
                <w:lang w:val="pt-BR"/>
              </w:rPr>
              <w:t>Tela 12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>, e não gerar o contrato até que os dados sejam corrigidos.</w:t>
            </w:r>
          </w:p>
          <w:p w:rsidR="01BF34B3" w:rsidP="01BF34B3" w:rsidRDefault="01BF34B3" w14:paraId="7811FF79" w14:textId="3E5A33A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2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</w:p>
          <w:p w:rsidR="01BF34B3" w:rsidP="01BF34B3" w:rsidRDefault="01BF34B3" w14:paraId="202C76F5" w14:textId="0FC2746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2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7"/>
                <w:szCs w:val="27"/>
                <w:lang w:val="pt-BR"/>
              </w:rPr>
              <w:t>Gerenciar Aluguéis:</w:t>
            </w:r>
          </w:p>
          <w:p w:rsidR="01BF34B3" w:rsidP="01BF34B3" w:rsidRDefault="01BF34B3" w14:paraId="1E38CE38" w14:textId="3895830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2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>4. No Passo 4 (Encerramento), se o locador tentar confirmar o encerramento sem selecionar um 'Motivo', o sistema deve exibir uma mensagem de erro de validação ("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7"/>
                <w:szCs w:val="27"/>
                <w:lang w:val="pt-BR"/>
              </w:rPr>
              <w:t>Campo obrigatório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 xml:space="preserve">") e impedir o prosseguimento até que um motivo seja selecionado na </w:t>
            </w: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7"/>
                <w:szCs w:val="27"/>
                <w:lang w:val="pt-BR"/>
              </w:rPr>
              <w:t>Tela 50</w:t>
            </w: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>.</w:t>
            </w:r>
          </w:p>
        </w:tc>
      </w:tr>
    </w:tbl>
    <w:p w:rsidR="01BF34B3" w:rsidP="01BF34B3" w:rsidRDefault="01BF34B3" w14:paraId="313846F8" w14:textId="486C001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01BF34B3" w:rsidP="01BF34B3" w:rsidRDefault="01BF34B3" w14:paraId="02A42A56" w14:textId="496FE838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85"/>
        <w:gridCol w:w="6120"/>
      </w:tblGrid>
      <w:tr w:rsidR="01BF34B3" w:rsidTr="01BF34B3" w14:paraId="67E02588">
        <w:trPr>
          <w:trHeight w:val="300"/>
        </w:trPr>
        <w:tc>
          <w:tcPr>
            <w:tcW w:w="105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17566F8C" w14:textId="456B030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Histórico</w:t>
            </w:r>
          </w:p>
        </w:tc>
      </w:tr>
      <w:tr w:rsidR="01BF34B3" w:rsidTr="01BF34B3" w14:paraId="1278DE18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071FADA4" w14:textId="11EA584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Data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6A08991A" w14:textId="3F30A23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Pessoa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06DEF2EC" w14:textId="300752F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Alteração</w:t>
            </w:r>
          </w:p>
        </w:tc>
      </w:tr>
      <w:tr w:rsidR="01BF34B3" w:rsidTr="01BF34B3" w14:paraId="6DD4EF0D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7A8CA879" w14:textId="73CB692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17/03/2025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10FBB84E" w14:textId="61F1C2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Toda Equipe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71E052EC" w14:textId="29F8241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Criação do Caso de Uso</w:t>
            </w:r>
          </w:p>
        </w:tc>
      </w:tr>
      <w:tr w:rsidR="01BF34B3" w:rsidTr="01BF34B3" w14:paraId="30780D1F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017F76C4" w14:textId="1B64B78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30/03/2025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29035AA9" w14:textId="087F59D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Toda Equipe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447B4525" w14:textId="2CBB3AC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Criação de toda Tela</w:t>
            </w:r>
          </w:p>
        </w:tc>
      </w:tr>
      <w:tr w:rsidR="01BF34B3" w:rsidTr="01BF34B3" w14:paraId="1AB74AA6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245C7D2B" w14:textId="1CDD6FCA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19/07/2025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3C10FE06" w14:textId="4F429DF2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Luiz Augusto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1BF34B3" w:rsidP="01BF34B3" w:rsidRDefault="01BF34B3" w14:paraId="5060430C" w14:textId="7518BF40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01BF34B3" w:rsidR="01BF34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Ajuste dos fluxos Principal e de Exceção</w:t>
            </w:r>
          </w:p>
        </w:tc>
      </w:tr>
    </w:tbl>
    <w:p w:rsidR="01BF34B3" w:rsidP="01BF34B3" w:rsidRDefault="01BF34B3" w14:paraId="7A1AA181" w14:textId="3121121E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6"/>
          <w:szCs w:val="36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E725B"/>
    <w:rsid w:val="01BF34B3"/>
    <w:rsid w:val="07073805"/>
    <w:rsid w:val="0CC357EC"/>
    <w:rsid w:val="12B8FE40"/>
    <w:rsid w:val="164FD39B"/>
    <w:rsid w:val="36A10760"/>
    <w:rsid w:val="3DA15D29"/>
    <w:rsid w:val="488A10F9"/>
    <w:rsid w:val="4F84ABF6"/>
    <w:rsid w:val="517E725B"/>
    <w:rsid w:val="5782DB67"/>
    <w:rsid w:val="5BC30E1D"/>
    <w:rsid w:val="664A88D8"/>
    <w:rsid w:val="6DD543A0"/>
    <w:rsid w:val="714C9E06"/>
    <w:rsid w:val="74DA56B3"/>
    <w:rsid w:val="787D178C"/>
    <w:rsid w:val="7B789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725B"/>
  <w15:chartTrackingRefBased/>
  <w15:docId w15:val="{766F2500-D531-4CB9-8D49-590DE9807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2025-07-19T17:57:19.2405576Z</dcterms:created>
  <dcterms:modified xsi:type="dcterms:W3CDTF">2025-07-19T20:59:18.6217803Z</dcterms:modified>
  <dc:creator>Luiz Augusto Farias Hora</dc:creator>
  <lastModifiedBy>Luiz Augusto Farias Hora</lastModifiedBy>
</coreProperties>
</file>