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813759D" w:rsidP="620092B5" w:rsidRDefault="4813759D" w14:paraId="6C1E3CD4" w14:textId="2C738699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afterAutospacing="off" w:line="240" w:lineRule="auto"/>
        <w:ind w:left="303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620092B5" w:rsidR="4813759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36"/>
          <w:szCs w:val="36"/>
          <w:lang w:val="pt-BR"/>
        </w:rPr>
        <w:t>CSU06</w:t>
      </w:r>
      <w:r w:rsidRPr="620092B5" w:rsidR="4813759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- Realizar Pagamento </w:t>
      </w:r>
    </w:p>
    <w:p w:rsidR="4813759D" w:rsidP="620092B5" w:rsidRDefault="4813759D" w14:paraId="7A1C09D8" w14:textId="5B805DEA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before="323" w:after="0" w:afterAutospacing="off" w:line="240" w:lineRule="auto"/>
        <w:ind w:left="131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pt-BR"/>
        </w:rPr>
      </w:pPr>
      <w:r w:rsidRPr="620092B5" w:rsidR="4813759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7"/>
          <w:szCs w:val="27"/>
          <w:lang w:val="pt-BR"/>
        </w:rPr>
        <w:t>Seção</w:t>
      </w:r>
      <w:r w:rsidRPr="620092B5" w:rsidR="481375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pt-BR"/>
        </w:rPr>
        <w:t>: Locatário</w:t>
      </w:r>
    </w:p>
    <w:tbl>
      <w:tblPr>
        <w:tblStyle w:val="TableNormal"/>
        <w:bidiVisual w:val="0"/>
        <w:tblW w:w="0" w:type="auto"/>
        <w:tblInd w:w="3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7590"/>
      </w:tblGrid>
      <w:tr w:rsidR="620092B5" w:rsidTr="620092B5" w14:paraId="0FEFCFE5">
        <w:trPr>
          <w:trHeight w:val="300"/>
        </w:trPr>
        <w:tc>
          <w:tcPr>
            <w:tcW w:w="2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20092B5" w:rsidP="620092B5" w:rsidRDefault="620092B5" w14:paraId="409384D4" w14:textId="54360EC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ind w:left="9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620092B5" w:rsidR="620092B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Importância </w:t>
            </w:r>
          </w:p>
        </w:tc>
        <w:tc>
          <w:tcPr>
            <w:tcW w:w="7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20092B5" w:rsidP="620092B5" w:rsidRDefault="620092B5" w14:paraId="307CF63E" w14:textId="573BD44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ind w:left="9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620092B5" w:rsidR="620092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90 (Risco Médio e Prioridade Alta)</w:t>
            </w:r>
          </w:p>
        </w:tc>
      </w:tr>
      <w:tr w:rsidR="620092B5" w:rsidTr="620092B5" w14:paraId="2161CE92">
        <w:trPr>
          <w:trHeight w:val="300"/>
        </w:trPr>
        <w:tc>
          <w:tcPr>
            <w:tcW w:w="2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20092B5" w:rsidP="620092B5" w:rsidRDefault="620092B5" w14:paraId="5FF54C4E" w14:textId="42FB06F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ind w:left="99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620092B5" w:rsidR="620092B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Sumário </w:t>
            </w:r>
          </w:p>
        </w:tc>
        <w:tc>
          <w:tcPr>
            <w:tcW w:w="7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20092B5" w:rsidP="620092B5" w:rsidRDefault="620092B5" w14:paraId="18420942" w14:textId="03BCF8B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30" w:lineRule="auto"/>
              <w:ind w:left="82" w:right="139" w:firstLine="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620092B5" w:rsidR="620092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Permite ao Locatário visualizar cobranças e realizar o pagamento via métodos online.</w:t>
            </w:r>
          </w:p>
        </w:tc>
      </w:tr>
      <w:tr w:rsidR="620092B5" w:rsidTr="620092B5" w14:paraId="1EA7D5EF">
        <w:trPr>
          <w:trHeight w:val="300"/>
        </w:trPr>
        <w:tc>
          <w:tcPr>
            <w:tcW w:w="2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20092B5" w:rsidP="620092B5" w:rsidRDefault="620092B5" w14:paraId="1C7AC662" w14:textId="19515A9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ind w:left="8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620092B5" w:rsidR="620092B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Ator Primário </w:t>
            </w:r>
          </w:p>
        </w:tc>
        <w:tc>
          <w:tcPr>
            <w:tcW w:w="7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20092B5" w:rsidP="620092B5" w:rsidRDefault="620092B5" w14:paraId="25E1F364" w14:textId="0F223CF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ind w:left="8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620092B5" w:rsidR="620092B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Locatário</w:t>
            </w:r>
          </w:p>
        </w:tc>
      </w:tr>
      <w:tr w:rsidR="620092B5" w:rsidTr="620092B5" w14:paraId="75EFD720">
        <w:trPr>
          <w:trHeight w:val="300"/>
        </w:trPr>
        <w:tc>
          <w:tcPr>
            <w:tcW w:w="2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20092B5" w:rsidP="620092B5" w:rsidRDefault="620092B5" w14:paraId="0311BC1F" w14:textId="2495AC5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ind w:left="8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620092B5" w:rsidR="620092B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Ator Secundário </w:t>
            </w:r>
          </w:p>
        </w:tc>
        <w:tc>
          <w:tcPr>
            <w:tcW w:w="7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20092B5" w:rsidP="620092B5" w:rsidRDefault="620092B5" w14:paraId="0B4A02C6" w14:textId="48354C2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ind w:left="9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620092B5" w:rsidR="620092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-</w:t>
            </w:r>
          </w:p>
        </w:tc>
      </w:tr>
      <w:tr w:rsidR="620092B5" w:rsidTr="620092B5" w14:paraId="4E523BFF">
        <w:trPr>
          <w:trHeight w:val="300"/>
        </w:trPr>
        <w:tc>
          <w:tcPr>
            <w:tcW w:w="2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20092B5" w:rsidP="620092B5" w:rsidRDefault="620092B5" w14:paraId="51D1377B" w14:textId="45ECB58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ind w:left="9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620092B5" w:rsidR="620092B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Pré-Condição </w:t>
            </w:r>
          </w:p>
        </w:tc>
        <w:tc>
          <w:tcPr>
            <w:tcW w:w="7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20092B5" w:rsidP="620092B5" w:rsidRDefault="620092B5" w14:paraId="69D327B1" w14:textId="547061F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13" w:lineRule="auto"/>
              <w:ind w:left="80" w:right="808" w:firstLine="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620092B5" w:rsidR="620092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Locatário autenticado. Contrato com cobrança. Métodos de pagamento disponíveis.</w:t>
            </w:r>
          </w:p>
        </w:tc>
      </w:tr>
      <w:tr w:rsidR="620092B5" w:rsidTr="620092B5" w14:paraId="683E16CD">
        <w:trPr>
          <w:trHeight w:val="300"/>
        </w:trPr>
        <w:tc>
          <w:tcPr>
            <w:tcW w:w="2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20092B5" w:rsidP="620092B5" w:rsidRDefault="620092B5" w14:paraId="57D01209" w14:textId="615E4DE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ind w:left="9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620092B5" w:rsidR="620092B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Pós-Condição </w:t>
            </w:r>
          </w:p>
        </w:tc>
        <w:tc>
          <w:tcPr>
            <w:tcW w:w="7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20092B5" w:rsidP="620092B5" w:rsidRDefault="620092B5" w14:paraId="50985ED5" w14:textId="267E882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ind w:left="9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620092B5" w:rsidR="620092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Cobrança paga e status atualizado.</w:t>
            </w:r>
          </w:p>
        </w:tc>
      </w:tr>
      <w:tr w:rsidR="620092B5" w:rsidTr="620092B5" w14:paraId="19295722">
        <w:trPr>
          <w:trHeight w:val="300"/>
        </w:trPr>
        <w:tc>
          <w:tcPr>
            <w:tcW w:w="105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20092B5" w:rsidP="620092B5" w:rsidRDefault="620092B5" w14:paraId="4283090E" w14:textId="5122F0B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620092B5" w:rsidR="620092B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Fluxo Principal</w:t>
            </w:r>
          </w:p>
        </w:tc>
      </w:tr>
      <w:tr w:rsidR="620092B5" w:rsidTr="620092B5" w14:paraId="37FD7767">
        <w:trPr>
          <w:trHeight w:val="300"/>
        </w:trPr>
        <w:tc>
          <w:tcPr>
            <w:tcW w:w="105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20092B5" w:rsidP="620092B5" w:rsidRDefault="620092B5" w14:paraId="0E067611" w14:textId="20AF3F1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30" w:lineRule="auto"/>
              <w:ind w:left="24" w:right="-53" w:firstLine="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620092B5" w:rsidR="620092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1. Locatário acessa a aba "Realizar Pagamento" no menu lateral </w:t>
            </w:r>
            <w:r w:rsidRPr="620092B5" w:rsidR="620092B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(</w:t>
            </w:r>
            <w:r w:rsidRPr="620092B5" w:rsidR="620092B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pt-BR"/>
              </w:rPr>
              <w:t>Tela 38</w:t>
            </w:r>
            <w:r w:rsidRPr="620092B5" w:rsidR="620092B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)</w:t>
            </w:r>
            <w:r w:rsidRPr="620092B5" w:rsidR="620092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. O sistema exibe a cobrança pendente do mês e o histórico de pagamentos.</w:t>
            </w:r>
          </w:p>
          <w:p w:rsidR="620092B5" w:rsidP="620092B5" w:rsidRDefault="620092B5" w14:paraId="19046296" w14:textId="43B063D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30" w:lineRule="auto"/>
              <w:ind w:left="24" w:right="-53" w:firstLine="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620092B5" w:rsidR="620092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2. Clica no botão "Pagar Agora".</w:t>
            </w:r>
          </w:p>
          <w:p w:rsidR="620092B5" w:rsidP="620092B5" w:rsidRDefault="620092B5" w14:paraId="62F7D468" w14:textId="1EBB466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30" w:lineRule="auto"/>
              <w:ind w:left="24" w:right="-53" w:firstLine="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620092B5" w:rsidR="620092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3. O sistema inicia o fluxo de pagamento. Na Etapa 1 "Detalhes", exibe o resumo do pagamento e o valor total </w:t>
            </w:r>
            <w:r w:rsidRPr="620092B5" w:rsidR="620092B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(</w:t>
            </w:r>
            <w:r w:rsidRPr="620092B5" w:rsidR="620092B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pt-BR"/>
              </w:rPr>
              <w:t>Tela 41</w:t>
            </w:r>
            <w:r w:rsidRPr="620092B5" w:rsidR="620092B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)</w:t>
            </w:r>
            <w:r w:rsidRPr="620092B5" w:rsidR="620092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. Clica em "Continuar".</w:t>
            </w:r>
          </w:p>
          <w:p w:rsidR="620092B5" w:rsidP="620092B5" w:rsidRDefault="620092B5" w14:paraId="62BBA28C" w14:textId="2961D27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30" w:lineRule="auto"/>
              <w:ind w:left="24" w:right="-53" w:firstLine="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620092B5" w:rsidR="620092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4. Na Etapa 2 "Método", o locatário escolhe o método de pagamento (</w:t>
            </w:r>
            <w:r w:rsidRPr="620092B5" w:rsidR="620092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ex</w:t>
            </w:r>
            <w:r w:rsidRPr="620092B5" w:rsidR="620092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: PIX) e vê as instruções na tela </w:t>
            </w:r>
            <w:r w:rsidRPr="620092B5" w:rsidR="620092B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(</w:t>
            </w:r>
            <w:r w:rsidRPr="620092B5" w:rsidR="620092B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pt-BR"/>
              </w:rPr>
              <w:t>Tela 42</w:t>
            </w:r>
            <w:r w:rsidRPr="620092B5" w:rsidR="620092B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)</w:t>
            </w:r>
            <w:r w:rsidRPr="620092B5" w:rsidR="620092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. Clica em "Continuar".</w:t>
            </w:r>
          </w:p>
          <w:p w:rsidR="620092B5" w:rsidP="620092B5" w:rsidRDefault="620092B5" w14:paraId="5CC60344" w14:textId="461FC4C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30" w:lineRule="auto"/>
              <w:ind w:left="24" w:right="-53" w:firstLine="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620092B5" w:rsidR="620092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5. Na Etapa 3 "Confirmação", o sistema exibe um resumo final da transação </w:t>
            </w:r>
            <w:r w:rsidRPr="620092B5" w:rsidR="620092B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(</w:t>
            </w:r>
            <w:r w:rsidRPr="620092B5" w:rsidR="620092B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pt-BR"/>
              </w:rPr>
              <w:t>Tela 43</w:t>
            </w:r>
            <w:r w:rsidRPr="620092B5" w:rsidR="620092B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)</w:t>
            </w:r>
            <w:r w:rsidRPr="620092B5" w:rsidR="620092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. O locatário clica em "Confirmar Pagamento".</w:t>
            </w:r>
          </w:p>
          <w:p w:rsidR="620092B5" w:rsidP="620092B5" w:rsidRDefault="620092B5" w14:paraId="1B856A95" w14:textId="58F20EE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30" w:lineRule="auto"/>
              <w:ind w:left="24" w:right="-53" w:firstLine="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620092B5" w:rsidR="620092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6. O sistema processa o pagamento e atualiza o status na tela de histórico </w:t>
            </w:r>
            <w:r w:rsidRPr="620092B5" w:rsidR="620092B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(</w:t>
            </w:r>
            <w:r w:rsidRPr="620092B5" w:rsidR="620092B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pt-BR"/>
              </w:rPr>
              <w:t>Tela 38</w:t>
            </w:r>
            <w:r w:rsidRPr="620092B5" w:rsidR="620092B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)</w:t>
            </w:r>
            <w:r w:rsidRPr="620092B5" w:rsidR="620092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.</w:t>
            </w:r>
          </w:p>
          <w:p w:rsidR="620092B5" w:rsidP="620092B5" w:rsidRDefault="620092B5" w14:paraId="7BDC24C2" w14:textId="2DA9743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30" w:lineRule="auto"/>
              <w:ind w:left="24" w:right="-53" w:firstLine="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620092B5" w:rsidTr="620092B5" w14:paraId="0DC7C675">
        <w:trPr>
          <w:trHeight w:val="300"/>
        </w:trPr>
        <w:tc>
          <w:tcPr>
            <w:tcW w:w="105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20092B5" w:rsidP="620092B5" w:rsidRDefault="620092B5" w14:paraId="520030D1" w14:textId="2E62F73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620092B5" w:rsidR="620092B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Fluxos de Exceção</w:t>
            </w:r>
          </w:p>
        </w:tc>
      </w:tr>
      <w:tr w:rsidR="620092B5" w:rsidTr="620092B5" w14:paraId="0A2550DE">
        <w:trPr>
          <w:trHeight w:val="300"/>
        </w:trPr>
        <w:tc>
          <w:tcPr>
            <w:tcW w:w="105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20092B5" w:rsidP="620092B5" w:rsidRDefault="620092B5" w14:paraId="4C4A6541" w14:textId="41568C5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ind w:left="19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7"/>
                <w:szCs w:val="27"/>
                <w:lang w:val="pt-BR"/>
              </w:rPr>
            </w:pPr>
            <w:r w:rsidRPr="620092B5" w:rsidR="620092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7"/>
                <w:szCs w:val="27"/>
                <w:lang w:val="pt-BR"/>
              </w:rPr>
              <w:t xml:space="preserve">No Passo 5, se o pagamento não for autorizado pela instituição financeira, o sistema exibe uma mensagem de erro e permite que o usuário tente novamente, retornando à Etapa 2 </w:t>
            </w:r>
            <w:r w:rsidRPr="620092B5" w:rsidR="620092B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7"/>
                <w:szCs w:val="27"/>
                <w:lang w:val="pt-BR"/>
              </w:rPr>
              <w:t>(</w:t>
            </w:r>
            <w:r w:rsidRPr="620092B5" w:rsidR="620092B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0000"/>
                <w:sz w:val="27"/>
                <w:szCs w:val="27"/>
                <w:lang w:val="pt-BR"/>
              </w:rPr>
              <w:t>Tela 42</w:t>
            </w:r>
            <w:r w:rsidRPr="620092B5" w:rsidR="620092B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7"/>
                <w:szCs w:val="27"/>
                <w:lang w:val="pt-BR"/>
              </w:rPr>
              <w:t>)</w:t>
            </w:r>
            <w:r w:rsidRPr="620092B5" w:rsidR="620092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7"/>
                <w:szCs w:val="27"/>
                <w:lang w:val="pt-BR"/>
              </w:rPr>
              <w:t>.</w:t>
            </w:r>
          </w:p>
        </w:tc>
      </w:tr>
    </w:tbl>
    <w:p w:rsidR="620092B5" w:rsidP="620092B5" w:rsidRDefault="620092B5" w14:paraId="75685608" w14:textId="4A3B0A14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20092B5" w:rsidP="620092B5" w:rsidRDefault="620092B5" w14:paraId="081D2A35" w14:textId="6F04527C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1785"/>
        <w:gridCol w:w="6120"/>
      </w:tblGrid>
      <w:tr w:rsidR="620092B5" w:rsidTr="620092B5" w14:paraId="11A4661F">
        <w:trPr>
          <w:trHeight w:val="300"/>
        </w:trPr>
        <w:tc>
          <w:tcPr>
            <w:tcW w:w="1053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20092B5" w:rsidP="620092B5" w:rsidRDefault="620092B5" w14:paraId="1D5CE929" w14:textId="36C5BEB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620092B5" w:rsidR="620092B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Histórico</w:t>
            </w:r>
          </w:p>
        </w:tc>
      </w:tr>
      <w:tr w:rsidR="620092B5" w:rsidTr="620092B5" w14:paraId="655A3D6E">
        <w:trPr>
          <w:trHeight w:val="300"/>
        </w:trPr>
        <w:tc>
          <w:tcPr>
            <w:tcW w:w="26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20092B5" w:rsidP="620092B5" w:rsidRDefault="620092B5" w14:paraId="621BC51D" w14:textId="62EDBAC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620092B5" w:rsidR="620092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Data </w:t>
            </w:r>
          </w:p>
        </w:tc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20092B5" w:rsidP="620092B5" w:rsidRDefault="620092B5" w14:paraId="37114B4A" w14:textId="529C59D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620092B5" w:rsidR="620092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Pessoa </w:t>
            </w:r>
          </w:p>
        </w:tc>
        <w:tc>
          <w:tcPr>
            <w:tcW w:w="61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20092B5" w:rsidP="620092B5" w:rsidRDefault="620092B5" w14:paraId="4061EBEB" w14:textId="3810D3C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620092B5" w:rsidR="620092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Alteração</w:t>
            </w:r>
          </w:p>
        </w:tc>
      </w:tr>
      <w:tr w:rsidR="620092B5" w:rsidTr="620092B5" w14:paraId="04FF9152">
        <w:trPr>
          <w:trHeight w:val="300"/>
        </w:trPr>
        <w:tc>
          <w:tcPr>
            <w:tcW w:w="26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20092B5" w:rsidP="620092B5" w:rsidRDefault="620092B5" w14:paraId="02B3B855" w14:textId="683000D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620092B5" w:rsidR="620092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17/03/2025 </w:t>
            </w:r>
          </w:p>
        </w:tc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20092B5" w:rsidP="620092B5" w:rsidRDefault="620092B5" w14:paraId="26944C51" w14:textId="368E256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620092B5" w:rsidR="620092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Toda Equipe </w:t>
            </w:r>
          </w:p>
        </w:tc>
        <w:tc>
          <w:tcPr>
            <w:tcW w:w="61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20092B5" w:rsidP="620092B5" w:rsidRDefault="620092B5" w14:paraId="571F63DB" w14:textId="3A463CD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620092B5" w:rsidR="620092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Criação do Caso de Uso</w:t>
            </w:r>
          </w:p>
        </w:tc>
      </w:tr>
      <w:tr w:rsidR="620092B5" w:rsidTr="620092B5" w14:paraId="794A9801">
        <w:trPr>
          <w:trHeight w:val="300"/>
        </w:trPr>
        <w:tc>
          <w:tcPr>
            <w:tcW w:w="26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20092B5" w:rsidP="620092B5" w:rsidRDefault="620092B5" w14:paraId="5A9755E5" w14:textId="25FB40D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620092B5" w:rsidR="620092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30/03/2025 </w:t>
            </w:r>
          </w:p>
        </w:tc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20092B5" w:rsidP="620092B5" w:rsidRDefault="620092B5" w14:paraId="5E17293B" w14:textId="029CCF6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620092B5" w:rsidR="620092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Toda Equipe </w:t>
            </w:r>
          </w:p>
        </w:tc>
        <w:tc>
          <w:tcPr>
            <w:tcW w:w="61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20092B5" w:rsidP="620092B5" w:rsidRDefault="620092B5" w14:paraId="3FAD1648" w14:textId="017DACD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620092B5" w:rsidR="620092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Criação de toda Tela</w:t>
            </w:r>
          </w:p>
        </w:tc>
      </w:tr>
      <w:tr w:rsidR="620092B5" w:rsidTr="620092B5" w14:paraId="1B72E5DB">
        <w:trPr>
          <w:trHeight w:val="300"/>
        </w:trPr>
        <w:tc>
          <w:tcPr>
            <w:tcW w:w="26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20092B5" w:rsidP="620092B5" w:rsidRDefault="620092B5" w14:paraId="0BA0F82A" w14:textId="150BEF29">
            <w:pP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</w:pPr>
            <w:r w:rsidRPr="620092B5" w:rsidR="620092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19/07/2025</w:t>
            </w:r>
          </w:p>
        </w:tc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20092B5" w:rsidP="620092B5" w:rsidRDefault="620092B5" w14:paraId="47B5F351" w14:textId="0A0D57E2">
            <w:pP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</w:pPr>
            <w:r w:rsidRPr="620092B5" w:rsidR="620092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Luiz Augusto</w:t>
            </w:r>
          </w:p>
        </w:tc>
        <w:tc>
          <w:tcPr>
            <w:tcW w:w="61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20092B5" w:rsidP="620092B5" w:rsidRDefault="620092B5" w14:paraId="0C768B4E" w14:textId="4F3E8EB0">
            <w:pP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</w:pPr>
            <w:r w:rsidRPr="620092B5" w:rsidR="620092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Ajuste dos fluxos Principal e de Exceção</w:t>
            </w:r>
          </w:p>
        </w:tc>
      </w:tr>
    </w:tbl>
    <w:p w:rsidR="620092B5" w:rsidP="620092B5" w:rsidRDefault="620092B5" w14:paraId="69C07D6F" w14:textId="4BA28389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7E725B"/>
    <w:rsid w:val="01BF34B3"/>
    <w:rsid w:val="04D9863A"/>
    <w:rsid w:val="07073805"/>
    <w:rsid w:val="11BD95B0"/>
    <w:rsid w:val="12B8FE40"/>
    <w:rsid w:val="36A10760"/>
    <w:rsid w:val="3DA15D29"/>
    <w:rsid w:val="4813759D"/>
    <w:rsid w:val="488A10F9"/>
    <w:rsid w:val="4C8A1E89"/>
    <w:rsid w:val="4F84ABF6"/>
    <w:rsid w:val="517E725B"/>
    <w:rsid w:val="5782DB67"/>
    <w:rsid w:val="5BC30E1D"/>
    <w:rsid w:val="620092B5"/>
    <w:rsid w:val="664A88D8"/>
    <w:rsid w:val="6DD543A0"/>
    <w:rsid w:val="714C9E06"/>
    <w:rsid w:val="74DA56B3"/>
    <w:rsid w:val="787D178C"/>
    <w:rsid w:val="7B789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725B"/>
  <w15:chartTrackingRefBased/>
  <w15:docId w15:val="{766F2500-D531-4CB9-8D49-590DE98072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2025-07-19T17:57:19.2405576Z</dcterms:created>
  <dcterms:modified xsi:type="dcterms:W3CDTF">2025-07-19T21:02:41.6303019Z</dcterms:modified>
  <dc:creator>Luiz Augusto Farias Hora</dc:creator>
  <lastModifiedBy>Luiz Augusto Farias Hora</lastModifiedBy>
</coreProperties>
</file>