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E32C7" w14:textId="77777777" w:rsidR="00955262" w:rsidRDefault="00702E52">
      <w:pPr>
        <w:pStyle w:val="Ttulo"/>
        <w:spacing w:line="360" w:lineRule="auto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Bankai</w:t>
      </w:r>
    </w:p>
    <w:p w14:paraId="496E32C8" w14:textId="77777777" w:rsidR="00955262" w:rsidRDefault="00702E52">
      <w:pPr>
        <w:pStyle w:val="Ttulo"/>
        <w:spacing w:line="360" w:lineRule="auto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Documento de Arquitetura de Software</w:t>
      </w:r>
    </w:p>
    <w:p w14:paraId="496E32C9" w14:textId="77777777" w:rsidR="00955262" w:rsidRDefault="00702E52">
      <w:pPr>
        <w:pStyle w:val="Ttulo"/>
        <w:spacing w:line="360" w:lineRule="auto"/>
        <w:jc w:val="right"/>
        <w:rPr>
          <w:rFonts w:ascii="Times New Roman" w:eastAsia="Times New Roman" w:hAnsi="Times New Roman" w:cs="Times New Roman"/>
        </w:rPr>
        <w:sectPr w:rsidR="00955262">
          <w:headerReference w:type="default" r:id="rId7"/>
          <w:pgSz w:w="12240" w:h="15840"/>
          <w:pgMar w:top="1417" w:right="1440" w:bottom="1417" w:left="1440" w:header="720" w:footer="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sz w:val="28"/>
          <w:szCs w:val="28"/>
        </w:rPr>
        <w:t>2.0</w:t>
      </w:r>
    </w:p>
    <w:p w14:paraId="496E32CA" w14:textId="77777777" w:rsidR="00955262" w:rsidRDefault="00702E52">
      <w:pPr>
        <w:pStyle w:val="Ttulo"/>
        <w:rPr>
          <w:rFonts w:ascii="Times New Roman" w:eastAsia="Times New Roman" w:hAnsi="Times New Roman" w:cs="Times New Roman"/>
        </w:rPr>
      </w:pPr>
      <w:bookmarkStart w:id="0" w:name="_tlu5w1e5gfgk" w:colFirst="0" w:colLast="0"/>
      <w:bookmarkEnd w:id="0"/>
      <w:r>
        <w:rPr>
          <w:rFonts w:ascii="Times New Roman" w:eastAsia="Times New Roman" w:hAnsi="Times New Roman" w:cs="Times New Roman"/>
        </w:rPr>
        <w:lastRenderedPageBreak/>
        <w:t>Índice Analítico</w:t>
      </w:r>
    </w:p>
    <w:sdt>
      <w:sdtPr>
        <w:id w:val="1663465867"/>
        <w:docPartObj>
          <w:docPartGallery w:val="Table of Contents"/>
          <w:docPartUnique/>
        </w:docPartObj>
      </w:sdtPr>
      <w:sdtEndPr/>
      <w:sdtContent>
        <w:p w14:paraId="496E32CB" w14:textId="77777777" w:rsidR="00955262" w:rsidRDefault="00702E52">
          <w:pPr>
            <w:tabs>
              <w:tab w:val="left" w:pos="432"/>
              <w:tab w:val="right" w:pos="9360"/>
            </w:tabs>
            <w:spacing w:before="240" w:after="60"/>
            <w:ind w:right="72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fvqsjoegrdax">
            <w:r>
              <w:rPr>
                <w:color w:val="000000"/>
              </w:rPr>
              <w:t>1.</w:t>
            </w:r>
          </w:hyperlink>
          <w:hyperlink w:anchor="_fvqsjoegrdax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_fvqsjoegrdax \h </w:instrText>
          </w:r>
          <w:r>
            <w:fldChar w:fldCharType="separate"/>
          </w:r>
          <w:r>
            <w:rPr>
              <w:color w:val="000000"/>
            </w:rPr>
            <w:t>Introdução</w:t>
          </w:r>
          <w:r>
            <w:rPr>
              <w:color w:val="000000"/>
            </w:rPr>
            <w:tab/>
            <w:t>3</w:t>
          </w:r>
          <w:r>
            <w:fldChar w:fldCharType="end"/>
          </w:r>
        </w:p>
        <w:p w14:paraId="496E32CC" w14:textId="77777777" w:rsidR="00955262" w:rsidRDefault="00702E52">
          <w:pPr>
            <w:tabs>
              <w:tab w:val="left" w:pos="902"/>
              <w:tab w:val="right" w:pos="9360"/>
            </w:tabs>
            <w:ind w:left="432" w:right="72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z6i22851any">
            <w:r>
              <w:rPr>
                <w:color w:val="000000"/>
              </w:rPr>
              <w:t>1.1</w:t>
            </w:r>
          </w:hyperlink>
          <w:hyperlink w:anchor="_z6i22851any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_z6i22851any \h </w:instrText>
          </w:r>
          <w:r>
            <w:fldChar w:fldCharType="separate"/>
          </w:r>
          <w:r>
            <w:rPr>
              <w:color w:val="000000"/>
            </w:rPr>
            <w:t>Finalidade</w:t>
          </w:r>
          <w:r>
            <w:rPr>
              <w:color w:val="000000"/>
            </w:rPr>
            <w:tab/>
            <w:t>3</w:t>
          </w:r>
          <w:r>
            <w:fldChar w:fldCharType="end"/>
          </w:r>
        </w:p>
        <w:p w14:paraId="496E32CD" w14:textId="77777777" w:rsidR="00955262" w:rsidRDefault="00702E52">
          <w:pPr>
            <w:tabs>
              <w:tab w:val="left" w:pos="902"/>
              <w:tab w:val="right" w:pos="9360"/>
            </w:tabs>
            <w:ind w:left="432" w:right="72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len5gwewbhwk">
            <w:r>
              <w:rPr>
                <w:color w:val="000000"/>
              </w:rPr>
              <w:t>1.2</w:t>
            </w:r>
          </w:hyperlink>
          <w:hyperlink w:anchor="_len5gwewbhwk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_len5gwewbhwk \h </w:instrText>
          </w:r>
          <w:r>
            <w:fldChar w:fldCharType="separate"/>
          </w:r>
          <w:r>
            <w:rPr>
              <w:color w:val="000000"/>
            </w:rPr>
            <w:t>Escopo</w:t>
          </w:r>
          <w:r>
            <w:rPr>
              <w:color w:val="000000"/>
            </w:rPr>
            <w:tab/>
            <w:t>3</w:t>
          </w:r>
          <w:r>
            <w:fldChar w:fldCharType="end"/>
          </w:r>
        </w:p>
        <w:p w14:paraId="496E32CE" w14:textId="77777777" w:rsidR="00955262" w:rsidRDefault="00702E52">
          <w:pPr>
            <w:tabs>
              <w:tab w:val="left" w:pos="902"/>
              <w:tab w:val="right" w:pos="9360"/>
            </w:tabs>
            <w:ind w:left="432" w:right="72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ttcvrfb3ytl1">
            <w:r>
              <w:rPr>
                <w:color w:val="000000"/>
              </w:rPr>
              <w:t>1.3</w:t>
            </w:r>
          </w:hyperlink>
          <w:hyperlink w:anchor="_ttcvrfb3ytl1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_ttcvrfb3ytl1 \h </w:instrText>
          </w:r>
          <w:r>
            <w:fldChar w:fldCharType="separate"/>
          </w:r>
          <w:r>
            <w:rPr>
              <w:color w:val="000000"/>
            </w:rPr>
            <w:t>Definições, Acrônimos e Abreviações</w:t>
          </w:r>
          <w:r>
            <w:rPr>
              <w:color w:val="000000"/>
            </w:rPr>
            <w:tab/>
            <w:t>3</w:t>
          </w:r>
          <w:r>
            <w:fldChar w:fldCharType="end"/>
          </w:r>
        </w:p>
        <w:p w14:paraId="496E32CF" w14:textId="77777777" w:rsidR="00955262" w:rsidRDefault="00702E52">
          <w:pPr>
            <w:tabs>
              <w:tab w:val="left" w:pos="902"/>
              <w:tab w:val="right" w:pos="9360"/>
            </w:tabs>
            <w:ind w:left="432" w:right="72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27irtxm3dps">
            <w:r>
              <w:rPr>
                <w:color w:val="000000"/>
              </w:rPr>
              <w:t>1.4</w:t>
            </w:r>
          </w:hyperlink>
          <w:hyperlink w:anchor="_h27irtxm3dps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_h27irtxm3dps \h </w:instrText>
          </w:r>
          <w:r>
            <w:fldChar w:fldCharType="separate"/>
          </w:r>
          <w:r>
            <w:rPr>
              <w:color w:val="000000"/>
            </w:rPr>
            <w:t>Referências</w:t>
          </w:r>
          <w:r>
            <w:rPr>
              <w:color w:val="000000"/>
            </w:rPr>
            <w:tab/>
            <w:t>3</w:t>
          </w:r>
          <w:r>
            <w:fldChar w:fldCharType="end"/>
          </w:r>
        </w:p>
        <w:p w14:paraId="496E32D0" w14:textId="77777777" w:rsidR="00955262" w:rsidRDefault="00702E52">
          <w:pPr>
            <w:tabs>
              <w:tab w:val="left" w:pos="902"/>
              <w:tab w:val="right" w:pos="9360"/>
            </w:tabs>
            <w:ind w:left="432" w:right="72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746lad5tye8h">
            <w:r>
              <w:rPr>
                <w:color w:val="000000"/>
              </w:rPr>
              <w:t>1.5</w:t>
            </w:r>
          </w:hyperlink>
          <w:hyperlink w:anchor="_746lad5tye8h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_746lad5tye8h \h </w:instrText>
          </w:r>
          <w:r>
            <w:fldChar w:fldCharType="separate"/>
          </w:r>
          <w:r>
            <w:rPr>
              <w:color w:val="000000"/>
            </w:rPr>
            <w:t>Visão Geral</w:t>
          </w:r>
          <w:r>
            <w:rPr>
              <w:color w:val="000000"/>
            </w:rPr>
            <w:tab/>
            <w:t>3</w:t>
          </w:r>
          <w:r>
            <w:fldChar w:fldCharType="end"/>
          </w:r>
        </w:p>
        <w:p w14:paraId="496E32D1" w14:textId="77777777" w:rsidR="00955262" w:rsidRDefault="00702E52">
          <w:pPr>
            <w:tabs>
              <w:tab w:val="left" w:pos="432"/>
              <w:tab w:val="right" w:pos="9360"/>
            </w:tabs>
            <w:spacing w:before="240" w:after="60"/>
            <w:ind w:right="72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pauxqruneqsh">
            <w:r>
              <w:rPr>
                <w:color w:val="000000"/>
              </w:rPr>
              <w:t>2.</w:t>
            </w:r>
          </w:hyperlink>
          <w:hyperlink w:anchor="_pauxqruneqsh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_pauxqruneqsh \h </w:instrText>
          </w:r>
          <w:r>
            <w:fldChar w:fldCharType="separate"/>
          </w:r>
          <w:r>
            <w:rPr>
              <w:color w:val="000000"/>
            </w:rPr>
            <w:t>Representação Arquitetural</w:t>
          </w:r>
          <w:r>
            <w:rPr>
              <w:color w:val="000000"/>
            </w:rPr>
            <w:tab/>
            <w:t>4</w:t>
          </w:r>
          <w:r>
            <w:fldChar w:fldCharType="end"/>
          </w:r>
        </w:p>
        <w:p w14:paraId="496E32D2" w14:textId="77777777" w:rsidR="00955262" w:rsidRDefault="00702E52">
          <w:pPr>
            <w:tabs>
              <w:tab w:val="left" w:pos="432"/>
              <w:tab w:val="right" w:pos="9360"/>
            </w:tabs>
            <w:spacing w:before="240" w:after="60"/>
            <w:ind w:right="72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b8c59rnzm3to">
            <w:r>
              <w:rPr>
                <w:color w:val="000000"/>
              </w:rPr>
              <w:t>3.</w:t>
            </w:r>
          </w:hyperlink>
          <w:hyperlink w:anchor="_b8c59rnzm3to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_b8c59rnzm3to \h </w:instrText>
          </w:r>
          <w:r>
            <w:fldChar w:fldCharType="separate"/>
          </w:r>
          <w:r>
            <w:rPr>
              <w:color w:val="000000"/>
            </w:rPr>
            <w:t>Metas e Restrições da Arquitetura</w:t>
          </w:r>
          <w:r>
            <w:rPr>
              <w:color w:val="000000"/>
            </w:rPr>
            <w:tab/>
            <w:t>4</w:t>
          </w:r>
          <w:r>
            <w:fldChar w:fldCharType="end"/>
          </w:r>
        </w:p>
        <w:p w14:paraId="496E32D3" w14:textId="77777777" w:rsidR="00955262" w:rsidRDefault="00702E52">
          <w:pPr>
            <w:tabs>
              <w:tab w:val="left" w:pos="432"/>
              <w:tab w:val="right" w:pos="9360"/>
            </w:tabs>
            <w:spacing w:before="240" w:after="60"/>
            <w:ind w:right="72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uq0xqwl8a571">
            <w:r>
              <w:rPr>
                <w:color w:val="000000"/>
              </w:rPr>
              <w:t>4.</w:t>
            </w:r>
          </w:hyperlink>
          <w:hyperlink w:anchor="_uq0xqwl8a571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_uq0xqwl8a571 \h </w:instrText>
          </w:r>
          <w:r>
            <w:fldChar w:fldCharType="separate"/>
          </w:r>
          <w:r>
            <w:rPr>
              <w:color w:val="000000"/>
            </w:rPr>
            <w:t>Visão de Casos de Uso</w:t>
          </w:r>
          <w:r>
            <w:rPr>
              <w:color w:val="000000"/>
            </w:rPr>
            <w:tab/>
            <w:t>4</w:t>
          </w:r>
          <w:r>
            <w:fldChar w:fldCharType="end"/>
          </w:r>
        </w:p>
        <w:p w14:paraId="496E32D4" w14:textId="77777777" w:rsidR="00955262" w:rsidRDefault="00702E52">
          <w:pPr>
            <w:tabs>
              <w:tab w:val="left" w:pos="902"/>
              <w:tab w:val="right" w:pos="9360"/>
            </w:tabs>
            <w:ind w:left="432" w:right="72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8g3l487ocd3">
            <w:r>
              <w:rPr>
                <w:color w:val="000000"/>
              </w:rPr>
              <w:t>4.1</w:t>
            </w:r>
          </w:hyperlink>
          <w:hyperlink w:anchor="_8g3l487ocd3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_8g3l487ocd3 \h </w:instrText>
          </w:r>
          <w:r>
            <w:fldChar w:fldCharType="separate"/>
          </w:r>
          <w:r>
            <w:rPr>
              <w:color w:val="000000"/>
            </w:rPr>
            <w:t>Realizações de Casos de Uso</w:t>
          </w:r>
          <w:r>
            <w:rPr>
              <w:color w:val="000000"/>
            </w:rPr>
            <w:tab/>
            <w:t>5</w:t>
          </w:r>
          <w:r>
            <w:fldChar w:fldCharType="end"/>
          </w:r>
        </w:p>
        <w:p w14:paraId="496E32D5" w14:textId="77777777" w:rsidR="00955262" w:rsidRDefault="00702E52">
          <w:pPr>
            <w:tabs>
              <w:tab w:val="left" w:pos="432"/>
              <w:tab w:val="right" w:pos="9360"/>
            </w:tabs>
            <w:spacing w:before="240" w:after="60"/>
            <w:ind w:right="72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q5k872bapktx">
            <w:r>
              <w:rPr>
                <w:color w:val="000000"/>
              </w:rPr>
              <w:t>5.</w:t>
            </w:r>
          </w:hyperlink>
          <w:hyperlink w:anchor="_q5k872bapktx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_q5k872bapktx \h </w:instrText>
          </w:r>
          <w:r>
            <w:fldChar w:fldCharType="separate"/>
          </w:r>
          <w:r>
            <w:rPr>
              <w:color w:val="000000"/>
            </w:rPr>
            <w:t>Visão Lógica</w:t>
          </w:r>
          <w:r>
            <w:rPr>
              <w:color w:val="000000"/>
            </w:rPr>
            <w:tab/>
            <w:t>5</w:t>
          </w:r>
          <w:r>
            <w:fldChar w:fldCharType="end"/>
          </w:r>
        </w:p>
        <w:p w14:paraId="496E32D6" w14:textId="77777777" w:rsidR="00955262" w:rsidRDefault="00702E52">
          <w:pPr>
            <w:tabs>
              <w:tab w:val="left" w:pos="902"/>
              <w:tab w:val="right" w:pos="9360"/>
            </w:tabs>
            <w:ind w:left="432" w:right="72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bahhq640c077">
            <w:r>
              <w:rPr>
                <w:color w:val="000000"/>
              </w:rPr>
              <w:t>5.1</w:t>
            </w:r>
          </w:hyperlink>
          <w:hyperlink w:anchor="_bahhq640c077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_bahhq640c077 \h </w:instrText>
          </w:r>
          <w:r>
            <w:fldChar w:fldCharType="separate"/>
          </w:r>
          <w:r>
            <w:rPr>
              <w:color w:val="000000"/>
            </w:rPr>
            <w:t>Visão Geral</w:t>
          </w:r>
          <w:r>
            <w:rPr>
              <w:color w:val="000000"/>
            </w:rPr>
            <w:tab/>
            <w:t>5</w:t>
          </w:r>
          <w:r>
            <w:fldChar w:fldCharType="end"/>
          </w:r>
        </w:p>
        <w:p w14:paraId="496E32D7" w14:textId="77777777" w:rsidR="00955262" w:rsidRDefault="00702E52">
          <w:pPr>
            <w:tabs>
              <w:tab w:val="left" w:pos="902"/>
              <w:tab w:val="right" w:pos="9360"/>
            </w:tabs>
            <w:ind w:left="432" w:right="72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ag3cj5tpfron">
            <w:r>
              <w:rPr>
                <w:color w:val="000000"/>
              </w:rPr>
              <w:t>5.2</w:t>
            </w:r>
          </w:hyperlink>
          <w:hyperlink w:anchor="_ag3cj5tpfron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_ag3cj5tpfron \h </w:instrText>
          </w:r>
          <w:r>
            <w:fldChar w:fldCharType="separate"/>
          </w:r>
          <w:r>
            <w:rPr>
              <w:color w:val="000000"/>
            </w:rPr>
            <w:t>Pacotes de Design Significativos do Ponto de Vista da Arquitetura</w:t>
          </w:r>
          <w:r>
            <w:rPr>
              <w:color w:val="000000"/>
            </w:rPr>
            <w:tab/>
            <w:t>6</w:t>
          </w:r>
          <w:r>
            <w:fldChar w:fldCharType="end"/>
          </w:r>
        </w:p>
        <w:p w14:paraId="496E32D8" w14:textId="77777777" w:rsidR="00955262" w:rsidRDefault="00702E52">
          <w:pPr>
            <w:tabs>
              <w:tab w:val="left" w:pos="432"/>
              <w:tab w:val="right" w:pos="9360"/>
            </w:tabs>
            <w:spacing w:before="240" w:after="60"/>
            <w:ind w:right="72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qef86bqzktid">
            <w:r>
              <w:rPr>
                <w:color w:val="000000"/>
              </w:rPr>
              <w:t>6.</w:t>
            </w:r>
          </w:hyperlink>
          <w:hyperlink w:anchor="_qef86bqzktid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_qef86bqzktid \h </w:instrText>
          </w:r>
          <w:r>
            <w:fldChar w:fldCharType="separate"/>
          </w:r>
          <w:r>
            <w:rPr>
              <w:color w:val="000000"/>
            </w:rPr>
            <w:t>Visão de Implantação</w:t>
          </w:r>
          <w:r>
            <w:rPr>
              <w:color w:val="000000"/>
            </w:rPr>
            <w:tab/>
            <w:t>7</w:t>
          </w:r>
          <w:r>
            <w:fldChar w:fldCharType="end"/>
          </w:r>
        </w:p>
        <w:p w14:paraId="496E32D9" w14:textId="77777777" w:rsidR="00955262" w:rsidRDefault="00702E52">
          <w:pPr>
            <w:tabs>
              <w:tab w:val="left" w:pos="432"/>
              <w:tab w:val="right" w:pos="9360"/>
            </w:tabs>
            <w:spacing w:before="240" w:after="60"/>
            <w:ind w:right="72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4nu597ybyje">
            <w:r>
              <w:rPr>
                <w:color w:val="000000"/>
              </w:rPr>
              <w:t>7.</w:t>
            </w:r>
          </w:hyperlink>
          <w:hyperlink w:anchor="_h4nu597ybyje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_h4nu597ybyje \h </w:instrText>
          </w:r>
          <w:r>
            <w:fldChar w:fldCharType="separate"/>
          </w:r>
          <w:r>
            <w:rPr>
              <w:color w:val="000000"/>
            </w:rPr>
            <w:t>Visão de Implementação</w:t>
          </w:r>
          <w:r>
            <w:rPr>
              <w:color w:val="000000"/>
            </w:rPr>
            <w:tab/>
            <w:t>8</w:t>
          </w:r>
          <w:r>
            <w:fldChar w:fldCharType="end"/>
          </w:r>
        </w:p>
        <w:p w14:paraId="496E32DA" w14:textId="77777777" w:rsidR="00955262" w:rsidRDefault="00702E52">
          <w:pPr>
            <w:tabs>
              <w:tab w:val="left" w:pos="432"/>
              <w:tab w:val="right" w:pos="9360"/>
            </w:tabs>
            <w:spacing w:before="240" w:after="60"/>
            <w:ind w:right="72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6s3dmgwo9b2a">
            <w:r>
              <w:rPr>
                <w:color w:val="000000"/>
              </w:rPr>
              <w:t>8.</w:t>
            </w:r>
          </w:hyperlink>
          <w:hyperlink w:anchor="_6s3dmgwo9b2a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_6s3dmgwo9b2a \h </w:instrText>
          </w:r>
          <w:r>
            <w:fldChar w:fldCharType="separate"/>
          </w:r>
          <w:r>
            <w:rPr>
              <w:color w:val="000000"/>
            </w:rPr>
            <w:t>Visão de Dados</w:t>
          </w:r>
          <w:r>
            <w:rPr>
              <w:color w:val="000000"/>
            </w:rPr>
            <w:tab/>
            <w:t>9</w:t>
          </w:r>
          <w:r>
            <w:fldChar w:fldCharType="end"/>
          </w:r>
        </w:p>
        <w:p w14:paraId="496E32DB" w14:textId="77777777" w:rsidR="00955262" w:rsidRDefault="00702E52">
          <w:pPr>
            <w:tabs>
              <w:tab w:val="left" w:pos="432"/>
              <w:tab w:val="right" w:pos="9360"/>
            </w:tabs>
            <w:spacing w:before="240" w:after="60"/>
            <w:ind w:right="72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q5ov3kye1q3m">
            <w:r>
              <w:rPr>
                <w:color w:val="000000"/>
              </w:rPr>
              <w:t>9.</w:t>
            </w:r>
          </w:hyperlink>
          <w:hyperlink w:anchor="_q5ov3kye1q3m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_q5ov3kye1q3m \h </w:instrText>
          </w:r>
          <w:r>
            <w:fldChar w:fldCharType="separate"/>
          </w:r>
          <w:r>
            <w:rPr>
              <w:color w:val="000000"/>
            </w:rPr>
            <w:t>Tamanho e Performance</w:t>
          </w:r>
          <w:r>
            <w:rPr>
              <w:color w:val="000000"/>
            </w:rPr>
            <w:tab/>
            <w:t>9</w:t>
          </w:r>
          <w:r>
            <w:fldChar w:fldCharType="end"/>
          </w:r>
        </w:p>
        <w:p w14:paraId="496E32DC" w14:textId="77777777" w:rsidR="00955262" w:rsidRDefault="00702E52">
          <w:pPr>
            <w:tabs>
              <w:tab w:val="left" w:pos="470"/>
              <w:tab w:val="right" w:pos="9360"/>
            </w:tabs>
            <w:spacing w:before="240" w:after="60"/>
            <w:ind w:right="72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7sjzd8x9jub">
            <w:r>
              <w:rPr>
                <w:color w:val="000000"/>
              </w:rPr>
              <w:t>10.</w:t>
            </w:r>
          </w:hyperlink>
          <w:hyperlink w:anchor="_7sjzd8x9jub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_7sjzd8x9jub \h </w:instrText>
          </w:r>
          <w:r>
            <w:fldChar w:fldCharType="separate"/>
          </w:r>
          <w:r>
            <w:rPr>
              <w:color w:val="000000"/>
            </w:rPr>
            <w:t>Qualidade</w:t>
          </w:r>
          <w:r>
            <w:rPr>
              <w:color w:val="000000"/>
            </w:rPr>
            <w:tab/>
            <w:t>9</w:t>
          </w:r>
          <w:r>
            <w:fldChar w:fldCharType="end"/>
          </w:r>
        </w:p>
        <w:p w14:paraId="496E32DD" w14:textId="77777777" w:rsidR="00955262" w:rsidRDefault="00702E52">
          <w:pPr>
            <w:tabs>
              <w:tab w:val="left" w:pos="470"/>
              <w:tab w:val="right" w:pos="9360"/>
            </w:tabs>
            <w:spacing w:before="240" w:after="60"/>
            <w:ind w:right="72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f7ducky3tp2l">
            <w:r>
              <w:rPr>
                <w:color w:val="000000"/>
              </w:rPr>
              <w:t>11.</w:t>
            </w:r>
          </w:hyperlink>
          <w:hyperlink w:anchor="_f7ducky3tp2l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_f7ducky3tp2l \h </w:instrText>
          </w:r>
          <w:r>
            <w:fldChar w:fldCharType="separate"/>
          </w:r>
          <w:r>
            <w:rPr>
              <w:color w:val="000000"/>
            </w:rPr>
            <w:t>Exceções</w:t>
          </w:r>
          <w:r>
            <w:rPr>
              <w:color w:val="000000"/>
            </w:rPr>
            <w:tab/>
            <w:t>10</w:t>
          </w:r>
          <w:r>
            <w:fldChar w:fldCharType="end"/>
          </w:r>
        </w:p>
        <w:p w14:paraId="496E32DE" w14:textId="77777777" w:rsidR="00955262" w:rsidRDefault="00702E52">
          <w:pPr>
            <w:tabs>
              <w:tab w:val="left" w:pos="864"/>
              <w:tab w:val="right" w:pos="9360"/>
            </w:tabs>
            <w:spacing w:before="240" w:after="60"/>
            <w:ind w:right="72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r>
            <w:fldChar w:fldCharType="end"/>
          </w:r>
        </w:p>
      </w:sdtContent>
    </w:sdt>
    <w:p w14:paraId="496E32DF" w14:textId="77777777" w:rsidR="00955262" w:rsidRDefault="00955262">
      <w:pPr>
        <w:rPr>
          <w:sz w:val="24"/>
          <w:szCs w:val="24"/>
        </w:rPr>
      </w:pPr>
    </w:p>
    <w:p w14:paraId="496E32E0" w14:textId="77777777" w:rsidR="00955262" w:rsidRDefault="00702E52">
      <w:pPr>
        <w:widowControl/>
        <w:rPr>
          <w:rFonts w:ascii="Arial" w:eastAsia="Arial" w:hAnsi="Arial" w:cs="Arial"/>
          <w:b/>
          <w:bCs/>
          <w:sz w:val="36"/>
          <w:szCs w:val="36"/>
        </w:rPr>
      </w:pPr>
      <w:r>
        <w:br w:type="page"/>
      </w:r>
    </w:p>
    <w:p w14:paraId="496E32E1" w14:textId="77777777" w:rsidR="00955262" w:rsidRDefault="00702E52">
      <w:pPr>
        <w:pStyle w:val="Ttulo1"/>
        <w:numPr>
          <w:ilvl w:val="0"/>
          <w:numId w:val="1"/>
        </w:numPr>
        <w:ind w:left="360" w:hanging="360"/>
        <w:rPr>
          <w:rFonts w:ascii="Times New Roman" w:eastAsia="Times New Roman" w:hAnsi="Times New Roman" w:cs="Times New Roman"/>
        </w:rPr>
      </w:pPr>
      <w:bookmarkStart w:id="1" w:name="_fvqsjoegrdax" w:colFirst="0" w:colLast="0"/>
      <w:bookmarkEnd w:id="1"/>
      <w:r>
        <w:rPr>
          <w:rFonts w:ascii="Times New Roman" w:eastAsia="Times New Roman" w:hAnsi="Times New Roman" w:cs="Times New Roman"/>
        </w:rPr>
        <w:lastRenderedPageBreak/>
        <w:t>Introdução</w:t>
      </w:r>
    </w:p>
    <w:p w14:paraId="496E32E2" w14:textId="77777777" w:rsidR="00955262" w:rsidRDefault="00702E52">
      <w:pPr>
        <w:widowControl/>
        <w:ind w:left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Esse documento provê uma visão de alto nível dos objetivos da arquitetura, dos estilos arquiteturais e componentes que foram selecionados para implementação das funcionalidades propostas pelos casos de usos levantados do</w:t>
      </w:r>
      <w:r>
        <w:rPr>
          <w:sz w:val="24"/>
          <w:szCs w:val="24"/>
        </w:rPr>
        <w:t xml:space="preserve"> Bankai</w:t>
      </w:r>
      <w:r>
        <w:rPr>
          <w:color w:val="000000"/>
          <w:sz w:val="24"/>
          <w:szCs w:val="24"/>
        </w:rPr>
        <w:t>.</w:t>
      </w:r>
    </w:p>
    <w:p w14:paraId="496E32E3" w14:textId="77777777" w:rsidR="00955262" w:rsidRDefault="00702E52">
      <w:pPr>
        <w:pStyle w:val="Ttulo2"/>
        <w:numPr>
          <w:ilvl w:val="1"/>
          <w:numId w:val="1"/>
        </w:numPr>
        <w:ind w:left="720" w:hanging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" w:name="_z6i22851any" w:colFirst="0" w:colLast="0"/>
      <w:bookmarkEnd w:id="2"/>
      <w:r>
        <w:rPr>
          <w:rFonts w:ascii="Times New Roman" w:eastAsia="Times New Roman" w:hAnsi="Times New Roman" w:cs="Times New Roman"/>
          <w:sz w:val="24"/>
          <w:szCs w:val="24"/>
        </w:rPr>
        <w:t>Finalidade</w:t>
      </w:r>
    </w:p>
    <w:p w14:paraId="496E32E4" w14:textId="77777777" w:rsidR="00955262" w:rsidRDefault="00702E52">
      <w:pPr>
        <w:spacing w:after="120"/>
        <w:ind w:left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Este documento oferece uma visão geral arquitetural do sistema </w:t>
      </w:r>
      <w:r>
        <w:rPr>
          <w:sz w:val="24"/>
          <w:szCs w:val="24"/>
        </w:rPr>
        <w:t>Bankai</w:t>
      </w:r>
      <w:r>
        <w:rPr>
          <w:color w:val="000000"/>
          <w:sz w:val="24"/>
          <w:szCs w:val="24"/>
        </w:rPr>
        <w:t>, usando diversas visões arquiteturais para representar diferentes aspectos do sistema. O objetivo deste documento é capturar e comunicar as decisões arquiteturais significativas que foram tomadas em relação ao sistema.</w:t>
      </w:r>
    </w:p>
    <w:p w14:paraId="496E32E5" w14:textId="77777777" w:rsidR="00955262" w:rsidRDefault="00702E52">
      <w:pPr>
        <w:pStyle w:val="Ttulo2"/>
        <w:numPr>
          <w:ilvl w:val="1"/>
          <w:numId w:val="1"/>
        </w:numPr>
        <w:ind w:left="720" w:hanging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3" w:name="_len5gwewbhwk" w:colFirst="0" w:colLast="0"/>
      <w:bookmarkEnd w:id="3"/>
      <w:r>
        <w:rPr>
          <w:rFonts w:ascii="Times New Roman" w:eastAsia="Times New Roman" w:hAnsi="Times New Roman" w:cs="Times New Roman"/>
          <w:sz w:val="24"/>
          <w:szCs w:val="24"/>
        </w:rPr>
        <w:t>Escopo</w:t>
      </w:r>
    </w:p>
    <w:p w14:paraId="496E32E6" w14:textId="77777777" w:rsidR="00955262" w:rsidRDefault="00702E52">
      <w:pPr>
        <w:spacing w:after="120"/>
        <w:ind w:left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Este Documento de Arquitetura de Software é aplicado ao Sistema </w:t>
      </w:r>
      <w:r>
        <w:rPr>
          <w:sz w:val="24"/>
          <w:szCs w:val="24"/>
        </w:rPr>
        <w:t>Bankai</w:t>
      </w:r>
      <w:r>
        <w:rPr>
          <w:color w:val="000000"/>
          <w:sz w:val="24"/>
          <w:szCs w:val="24"/>
        </w:rPr>
        <w:t>, que será desenvolvido pelos alunos</w:t>
      </w:r>
      <w:r>
        <w:rPr>
          <w:sz w:val="24"/>
          <w:szCs w:val="24"/>
        </w:rPr>
        <w:t xml:space="preserve"> Miguel Menezes</w:t>
      </w:r>
      <w:r>
        <w:rPr>
          <w:color w:val="000000"/>
          <w:sz w:val="24"/>
          <w:szCs w:val="24"/>
        </w:rPr>
        <w:t>,</w:t>
      </w:r>
      <w:r>
        <w:rPr>
          <w:sz w:val="24"/>
          <w:szCs w:val="24"/>
        </w:rPr>
        <w:t xml:space="preserve"> Valter Santos</w:t>
      </w:r>
      <w:r>
        <w:rPr>
          <w:color w:val="000000"/>
          <w:sz w:val="24"/>
          <w:szCs w:val="24"/>
        </w:rPr>
        <w:t xml:space="preserve">, </w:t>
      </w:r>
      <w:r>
        <w:rPr>
          <w:sz w:val="24"/>
          <w:szCs w:val="24"/>
        </w:rPr>
        <w:t>Hiakewve Santos,</w:t>
      </w:r>
      <w:r>
        <w:rPr>
          <w:color w:val="000000"/>
          <w:sz w:val="24"/>
          <w:szCs w:val="24"/>
        </w:rPr>
        <w:t xml:space="preserve"> </w:t>
      </w:r>
      <w:r>
        <w:rPr>
          <w:sz w:val="24"/>
          <w:szCs w:val="24"/>
        </w:rPr>
        <w:t>Kauã Eduardo, Vinicius Meneses e Wellington Carvalho</w:t>
      </w:r>
      <w:r>
        <w:rPr>
          <w:color w:val="000000"/>
          <w:sz w:val="24"/>
          <w:szCs w:val="24"/>
        </w:rPr>
        <w:t xml:space="preserve"> do curso de Sistemas de Informação da Universidade Federal de Sergipe como projeto da disciplina Engenharia de Software II.</w:t>
      </w:r>
    </w:p>
    <w:p w14:paraId="496E32E7" w14:textId="77777777" w:rsidR="00955262" w:rsidRDefault="00702E52">
      <w:pPr>
        <w:pStyle w:val="Ttulo2"/>
        <w:numPr>
          <w:ilvl w:val="1"/>
          <w:numId w:val="1"/>
        </w:numPr>
        <w:ind w:left="720" w:hanging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4" w:name="_ttcvrfb3ytl1" w:colFirst="0" w:colLast="0"/>
      <w:bookmarkEnd w:id="4"/>
      <w:r>
        <w:rPr>
          <w:rFonts w:ascii="Times New Roman" w:eastAsia="Times New Roman" w:hAnsi="Times New Roman" w:cs="Times New Roman"/>
          <w:sz w:val="24"/>
          <w:szCs w:val="24"/>
        </w:rPr>
        <w:t>Definições, Acrônimos e Abreviações</w:t>
      </w:r>
    </w:p>
    <w:p w14:paraId="496E32E8" w14:textId="77777777" w:rsidR="00955262" w:rsidRDefault="00702E52">
      <w:pPr>
        <w:spacing w:after="120"/>
        <w:ind w:left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Todas as definições, juntamente com os termos, acrônimos e abreviações necessárias à adequada interpretação e entendimento deste documento podem ser encontradas no documento de Glossário do Projeto.</w:t>
      </w:r>
    </w:p>
    <w:p w14:paraId="496E32E9" w14:textId="77777777" w:rsidR="00955262" w:rsidRDefault="00702E52">
      <w:pPr>
        <w:pStyle w:val="Ttulo2"/>
        <w:numPr>
          <w:ilvl w:val="1"/>
          <w:numId w:val="1"/>
        </w:numPr>
        <w:ind w:left="720" w:hanging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5" w:name="_h27irtxm3dps" w:colFirst="0" w:colLast="0"/>
      <w:bookmarkEnd w:id="5"/>
      <w:r>
        <w:rPr>
          <w:rFonts w:ascii="Times New Roman" w:eastAsia="Times New Roman" w:hAnsi="Times New Roman" w:cs="Times New Roman"/>
          <w:sz w:val="24"/>
          <w:szCs w:val="24"/>
        </w:rPr>
        <w:t>Referências</w:t>
      </w:r>
    </w:p>
    <w:p w14:paraId="496E32EA" w14:textId="77777777" w:rsidR="00955262" w:rsidRDefault="00702E52">
      <w:pPr>
        <w:spacing w:after="120"/>
        <w:ind w:left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Os seguintes documentos foram utilizados como referência para a elaboração do documento arquitetura:</w:t>
      </w:r>
    </w:p>
    <w:p w14:paraId="496E32EB" w14:textId="77777777" w:rsidR="00955262" w:rsidRDefault="00702E52">
      <w:pPr>
        <w:numPr>
          <w:ilvl w:val="0"/>
          <w:numId w:val="2"/>
        </w:numPr>
        <w:spacing w:after="1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Modelo de Análise </w:t>
      </w:r>
    </w:p>
    <w:p w14:paraId="496E32EC" w14:textId="77777777" w:rsidR="00955262" w:rsidRDefault="00702E52">
      <w:pPr>
        <w:numPr>
          <w:ilvl w:val="0"/>
          <w:numId w:val="2"/>
        </w:numPr>
        <w:spacing w:after="1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Modelo de Regra de Negócio</w:t>
      </w:r>
    </w:p>
    <w:p w14:paraId="496E32ED" w14:textId="77777777" w:rsidR="00955262" w:rsidRDefault="00702E52">
      <w:pPr>
        <w:numPr>
          <w:ilvl w:val="0"/>
          <w:numId w:val="2"/>
        </w:numPr>
        <w:spacing w:after="1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Modelo de Casos de Uso</w:t>
      </w:r>
    </w:p>
    <w:p w14:paraId="496E32EE" w14:textId="77777777" w:rsidR="00955262" w:rsidRDefault="00702E52">
      <w:pPr>
        <w:numPr>
          <w:ilvl w:val="0"/>
          <w:numId w:val="2"/>
        </w:numPr>
        <w:spacing w:after="1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Descrição de Casos de Uso</w:t>
      </w:r>
    </w:p>
    <w:p w14:paraId="496E32EF" w14:textId="77777777" w:rsidR="00955262" w:rsidRDefault="00702E52">
      <w:pPr>
        <w:numPr>
          <w:ilvl w:val="0"/>
          <w:numId w:val="2"/>
        </w:numPr>
        <w:spacing w:after="1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Documento de Requisitos Funcionais e Não Funcionais</w:t>
      </w:r>
    </w:p>
    <w:p w14:paraId="496E32F0" w14:textId="77777777" w:rsidR="00955262" w:rsidRDefault="00702E52">
      <w:pPr>
        <w:keepLines/>
        <w:numPr>
          <w:ilvl w:val="0"/>
          <w:numId w:val="2"/>
        </w:numPr>
        <w:spacing w:after="120"/>
        <w:jc w:val="both"/>
        <w:rPr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>RationalUnifiedProcess</w:t>
      </w:r>
    </w:p>
    <w:p w14:paraId="496E32F1" w14:textId="77777777" w:rsidR="00955262" w:rsidRDefault="00702E52">
      <w:pPr>
        <w:pStyle w:val="Ttulo2"/>
        <w:numPr>
          <w:ilvl w:val="1"/>
          <w:numId w:val="1"/>
        </w:numPr>
        <w:ind w:left="720" w:hanging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6" w:name="_746lad5tye8h" w:colFirst="0" w:colLast="0"/>
      <w:bookmarkEnd w:id="6"/>
      <w:r>
        <w:rPr>
          <w:rFonts w:ascii="Times New Roman" w:eastAsia="Times New Roman" w:hAnsi="Times New Roman" w:cs="Times New Roman"/>
          <w:sz w:val="24"/>
          <w:szCs w:val="24"/>
        </w:rPr>
        <w:t>Visão Geral</w:t>
      </w:r>
    </w:p>
    <w:p w14:paraId="496E32F2" w14:textId="77777777" w:rsidR="00955262" w:rsidRDefault="00702E52">
      <w:pPr>
        <w:spacing w:after="120"/>
        <w:ind w:left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Com o objetivo de cobrir todos os aspectos da arquitetura, esse documento contém as seguintes subseções:</w:t>
      </w:r>
    </w:p>
    <w:p w14:paraId="496E32F3" w14:textId="77777777" w:rsidR="00955262" w:rsidRDefault="00702E52">
      <w:pPr>
        <w:numPr>
          <w:ilvl w:val="0"/>
          <w:numId w:val="3"/>
        </w:numPr>
        <w:spacing w:after="1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Subseção 2: Descreve o uso de cada visão;</w:t>
      </w:r>
    </w:p>
    <w:p w14:paraId="496E32F4" w14:textId="77777777" w:rsidR="00955262" w:rsidRDefault="00702E52">
      <w:pPr>
        <w:numPr>
          <w:ilvl w:val="0"/>
          <w:numId w:val="3"/>
        </w:numPr>
        <w:spacing w:after="1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Subseção 3: Descreve as restrições arquiteturais do sistema;</w:t>
      </w:r>
    </w:p>
    <w:p w14:paraId="496E32F5" w14:textId="77777777" w:rsidR="00955262" w:rsidRDefault="00702E52">
      <w:pPr>
        <w:numPr>
          <w:ilvl w:val="0"/>
          <w:numId w:val="3"/>
        </w:numPr>
        <w:spacing w:after="1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Subseção 4: Descreve os requisitos funcionais que causam significante impacto na arquitetura;</w:t>
      </w:r>
    </w:p>
    <w:p w14:paraId="496E32F6" w14:textId="77777777" w:rsidR="00955262" w:rsidRDefault="00702E52">
      <w:pPr>
        <w:numPr>
          <w:ilvl w:val="0"/>
          <w:numId w:val="3"/>
        </w:numPr>
        <w:spacing w:after="1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Subseção 5: Descreve a visão lógica da arquitetura;</w:t>
      </w:r>
    </w:p>
    <w:p w14:paraId="496E32F7" w14:textId="77777777" w:rsidR="00955262" w:rsidRDefault="00702E52">
      <w:pPr>
        <w:numPr>
          <w:ilvl w:val="0"/>
          <w:numId w:val="3"/>
        </w:numPr>
        <w:spacing w:after="1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Subseção 6: Descreve a visão de processos;</w:t>
      </w:r>
    </w:p>
    <w:p w14:paraId="496E32F8" w14:textId="77777777" w:rsidR="00955262" w:rsidRDefault="00702E52">
      <w:pPr>
        <w:numPr>
          <w:ilvl w:val="0"/>
          <w:numId w:val="3"/>
        </w:numPr>
        <w:spacing w:after="1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Subseção 7: Descreve a visão de implantação;</w:t>
      </w:r>
    </w:p>
    <w:p w14:paraId="496E32F9" w14:textId="77777777" w:rsidR="00955262" w:rsidRDefault="00702E52">
      <w:pPr>
        <w:numPr>
          <w:ilvl w:val="0"/>
          <w:numId w:val="3"/>
        </w:numPr>
        <w:spacing w:after="1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Subseção 8: Descreve a visão de implementação;</w:t>
      </w:r>
    </w:p>
    <w:p w14:paraId="496E32FA" w14:textId="77777777" w:rsidR="00955262" w:rsidRDefault="00702E52">
      <w:pPr>
        <w:numPr>
          <w:ilvl w:val="0"/>
          <w:numId w:val="3"/>
        </w:numPr>
        <w:spacing w:after="1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Subseção 9: Descreve a visão de dados;</w:t>
      </w:r>
    </w:p>
    <w:p w14:paraId="496E32FB" w14:textId="77777777" w:rsidR="00955262" w:rsidRDefault="00702E52">
      <w:pPr>
        <w:numPr>
          <w:ilvl w:val="0"/>
          <w:numId w:val="3"/>
        </w:numPr>
        <w:spacing w:after="1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Subseção 10: Descreve as principais características de dimensionamento do software que têm um impacto na arquitetura;</w:t>
      </w:r>
    </w:p>
    <w:p w14:paraId="496E32FC" w14:textId="77777777" w:rsidR="00955262" w:rsidRDefault="00702E52">
      <w:pPr>
        <w:numPr>
          <w:ilvl w:val="0"/>
          <w:numId w:val="3"/>
        </w:numPr>
        <w:spacing w:after="1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Subseção 11: Descreve como a arquitetura do software contribui para todos os recursos.</w:t>
      </w:r>
    </w:p>
    <w:p w14:paraId="496E32FD" w14:textId="77777777" w:rsidR="00955262" w:rsidRDefault="00702E52">
      <w:pPr>
        <w:numPr>
          <w:ilvl w:val="0"/>
          <w:numId w:val="3"/>
        </w:numPr>
        <w:spacing w:after="1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Subseção 12: Mostra a hierarquia de exceções.</w:t>
      </w:r>
    </w:p>
    <w:p w14:paraId="496E32FE" w14:textId="77777777" w:rsidR="00955262" w:rsidRDefault="00702E52">
      <w:pPr>
        <w:pStyle w:val="Ttulo1"/>
        <w:numPr>
          <w:ilvl w:val="0"/>
          <w:numId w:val="1"/>
        </w:numPr>
        <w:ind w:left="360" w:hanging="360"/>
        <w:jc w:val="both"/>
        <w:rPr>
          <w:rFonts w:ascii="Times New Roman" w:eastAsia="Times New Roman" w:hAnsi="Times New Roman" w:cs="Times New Roman"/>
        </w:rPr>
      </w:pPr>
      <w:bookmarkStart w:id="7" w:name="_pauxqruneqsh" w:colFirst="0" w:colLast="0"/>
      <w:bookmarkEnd w:id="7"/>
      <w:r>
        <w:rPr>
          <w:rFonts w:ascii="Times New Roman" w:eastAsia="Times New Roman" w:hAnsi="Times New Roman" w:cs="Times New Roman"/>
        </w:rPr>
        <w:t>Representação Arquitetural</w:t>
      </w:r>
    </w:p>
    <w:p w14:paraId="496E32FF" w14:textId="77777777" w:rsidR="00955262" w:rsidRDefault="00702E52">
      <w:pPr>
        <w:spacing w:after="120"/>
        <w:ind w:left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Este documento apresenta a arquitetura como uma série de visualizações, mencionadas acima. Essas visões são apresentadas como Modelos do StarUML e utiliza a Linguagem Unificada de Modelagem (UML – </w:t>
      </w:r>
      <w:r>
        <w:rPr>
          <w:i/>
          <w:iCs/>
          <w:color w:val="000000"/>
          <w:sz w:val="24"/>
          <w:szCs w:val="24"/>
        </w:rPr>
        <w:t>UnifiedModelingLanguage).</w:t>
      </w:r>
    </w:p>
    <w:p w14:paraId="496E3300" w14:textId="77777777" w:rsidR="00955262" w:rsidRDefault="00702E52">
      <w:pPr>
        <w:spacing w:after="120"/>
        <w:ind w:left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Para representar a arquitetura do software foram utilizados como base os seguintes estilos arquiteturais:</w:t>
      </w:r>
    </w:p>
    <w:p w14:paraId="496E3301" w14:textId="77777777" w:rsidR="00955262" w:rsidRDefault="00702E52">
      <w:pPr>
        <w:numPr>
          <w:ilvl w:val="0"/>
          <w:numId w:val="4"/>
        </w:numPr>
        <w:spacing w:after="1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Camadas;</w:t>
      </w:r>
    </w:p>
    <w:p w14:paraId="496E3302" w14:textId="77777777" w:rsidR="00955262" w:rsidRDefault="00702E52">
      <w:pPr>
        <w:numPr>
          <w:ilvl w:val="0"/>
          <w:numId w:val="4"/>
        </w:numPr>
        <w:spacing w:after="120"/>
        <w:jc w:val="both"/>
        <w:rPr>
          <w:sz w:val="24"/>
          <w:szCs w:val="24"/>
        </w:rPr>
      </w:pPr>
      <w:r>
        <w:rPr>
          <w:sz w:val="24"/>
          <w:szCs w:val="24"/>
        </w:rPr>
        <w:t>Arquitetura Limpa;</w:t>
      </w:r>
    </w:p>
    <w:p w14:paraId="496E3303" w14:textId="77777777" w:rsidR="00955262" w:rsidRDefault="00702E52">
      <w:pPr>
        <w:numPr>
          <w:ilvl w:val="0"/>
          <w:numId w:val="4"/>
        </w:numPr>
        <w:spacing w:after="1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Repositório de banco de dados.</w:t>
      </w:r>
    </w:p>
    <w:p w14:paraId="496E3304" w14:textId="77777777" w:rsidR="00955262" w:rsidRDefault="00702E52">
      <w:pPr>
        <w:pStyle w:val="Ttulo1"/>
        <w:numPr>
          <w:ilvl w:val="0"/>
          <w:numId w:val="1"/>
        </w:numPr>
        <w:ind w:left="360" w:hanging="360"/>
        <w:jc w:val="both"/>
        <w:rPr>
          <w:rFonts w:ascii="Times New Roman" w:eastAsia="Times New Roman" w:hAnsi="Times New Roman" w:cs="Times New Roman"/>
        </w:rPr>
      </w:pPr>
      <w:bookmarkStart w:id="8" w:name="_b8c59rnzm3to" w:colFirst="0" w:colLast="0"/>
      <w:bookmarkEnd w:id="8"/>
      <w:r>
        <w:rPr>
          <w:rFonts w:ascii="Times New Roman" w:eastAsia="Times New Roman" w:hAnsi="Times New Roman" w:cs="Times New Roman"/>
        </w:rPr>
        <w:t>Metas e Restrições da Arquitetura</w:t>
      </w:r>
    </w:p>
    <w:p w14:paraId="496E3305" w14:textId="77777777" w:rsidR="00955262" w:rsidRDefault="00702E52">
      <w:pPr>
        <w:spacing w:after="120"/>
        <w:ind w:left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Para que o software tenha um comportamento esperado pelos stakeholders ele deve seguir as seguintes restrições:</w:t>
      </w:r>
    </w:p>
    <w:p w14:paraId="496E3306" w14:textId="77777777" w:rsidR="00955262" w:rsidRDefault="00702E52">
      <w:pPr>
        <w:numPr>
          <w:ilvl w:val="0"/>
          <w:numId w:val="5"/>
        </w:numPr>
        <w:spacing w:after="1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 versão Mobile do </w:t>
      </w:r>
      <w:r>
        <w:rPr>
          <w:sz w:val="24"/>
          <w:szCs w:val="24"/>
        </w:rPr>
        <w:t>Bankai</w:t>
      </w:r>
      <w:r>
        <w:rPr>
          <w:color w:val="000000"/>
          <w:sz w:val="24"/>
          <w:szCs w:val="24"/>
        </w:rPr>
        <w:t xml:space="preserve"> dará suporte para execução</w:t>
      </w: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em sistemas Android e IOS.</w:t>
      </w:r>
    </w:p>
    <w:p w14:paraId="496E3307" w14:textId="77777777" w:rsidR="00955262" w:rsidRDefault="00702E52">
      <w:pPr>
        <w:numPr>
          <w:ilvl w:val="0"/>
          <w:numId w:val="5"/>
        </w:numPr>
        <w:spacing w:after="120"/>
        <w:jc w:val="both"/>
      </w:pPr>
      <w:r>
        <w:rPr>
          <w:color w:val="000000"/>
          <w:sz w:val="24"/>
          <w:szCs w:val="24"/>
        </w:rPr>
        <w:t xml:space="preserve">Já versão web do sistema deverá permitir a execução nos principais browsers disponíveis, como por exemplo: </w:t>
      </w:r>
      <w:r>
        <w:rPr>
          <w:i/>
          <w:iCs/>
          <w:color w:val="000000"/>
          <w:sz w:val="24"/>
          <w:szCs w:val="24"/>
        </w:rPr>
        <w:t>Mozilla Firefox, Chrome, Safari,</w:t>
      </w:r>
      <w:r>
        <w:rPr>
          <w:i/>
          <w:iCs/>
          <w:sz w:val="24"/>
          <w:szCs w:val="24"/>
        </w:rPr>
        <w:t xml:space="preserve"> Brave,</w:t>
      </w:r>
      <w:r>
        <w:rPr>
          <w:i/>
          <w:iCs/>
          <w:color w:val="000000"/>
          <w:sz w:val="24"/>
          <w:szCs w:val="24"/>
        </w:rPr>
        <w:t>Opera e Internet Explorer</w:t>
      </w:r>
      <w:r>
        <w:rPr>
          <w:color w:val="000000"/>
          <w:sz w:val="24"/>
          <w:szCs w:val="24"/>
        </w:rPr>
        <w:t>;</w:t>
      </w:r>
    </w:p>
    <w:p w14:paraId="496E3308" w14:textId="77777777" w:rsidR="00955262" w:rsidRDefault="00702E52">
      <w:pPr>
        <w:pStyle w:val="Ttulo1"/>
        <w:numPr>
          <w:ilvl w:val="0"/>
          <w:numId w:val="1"/>
        </w:numPr>
        <w:ind w:left="360" w:hanging="360"/>
        <w:jc w:val="both"/>
        <w:rPr>
          <w:rFonts w:ascii="Times New Roman" w:eastAsia="Times New Roman" w:hAnsi="Times New Roman" w:cs="Times New Roman"/>
        </w:rPr>
      </w:pPr>
      <w:bookmarkStart w:id="9" w:name="_uq0xqwl8a571" w:colFirst="0" w:colLast="0"/>
      <w:bookmarkEnd w:id="9"/>
      <w:r>
        <w:rPr>
          <w:rFonts w:ascii="Times New Roman" w:eastAsia="Times New Roman" w:hAnsi="Times New Roman" w:cs="Times New Roman"/>
        </w:rPr>
        <w:t>Visão de Casos de Uso</w:t>
      </w:r>
    </w:p>
    <w:p w14:paraId="496E3309" w14:textId="77777777" w:rsidR="00955262" w:rsidRDefault="00702E52">
      <w:pPr>
        <w:spacing w:after="120"/>
        <w:ind w:left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Nessa seção serão listados os casos de uso que são representados no modelo de casos de uso. Esses casos de uso são:</w:t>
      </w:r>
    </w:p>
    <w:p w14:paraId="496E330A" w14:textId="77777777" w:rsidR="00955262" w:rsidRDefault="00702E52">
      <w:pPr>
        <w:numPr>
          <w:ilvl w:val="0"/>
          <w:numId w:val="6"/>
        </w:numPr>
        <w:spacing w:after="1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CSU01 – AutenticarUsuário;</w:t>
      </w:r>
    </w:p>
    <w:p w14:paraId="496E330B" w14:textId="77777777" w:rsidR="00955262" w:rsidRDefault="00702E52">
      <w:pPr>
        <w:numPr>
          <w:ilvl w:val="0"/>
          <w:numId w:val="6"/>
        </w:numPr>
        <w:spacing w:after="1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CSU02 – Manter</w:t>
      </w:r>
      <w:r>
        <w:rPr>
          <w:sz w:val="24"/>
          <w:szCs w:val="24"/>
        </w:rPr>
        <w:t>Cliente</w:t>
      </w:r>
      <w:r>
        <w:rPr>
          <w:color w:val="000000"/>
          <w:sz w:val="24"/>
          <w:szCs w:val="24"/>
        </w:rPr>
        <w:t>;</w:t>
      </w:r>
    </w:p>
    <w:p w14:paraId="496E330C" w14:textId="77777777" w:rsidR="00955262" w:rsidRDefault="00702E52">
      <w:pPr>
        <w:numPr>
          <w:ilvl w:val="0"/>
          <w:numId w:val="6"/>
        </w:numPr>
        <w:spacing w:after="1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CSU03 – </w:t>
      </w:r>
      <w:r>
        <w:rPr>
          <w:sz w:val="24"/>
          <w:szCs w:val="24"/>
        </w:rPr>
        <w:t>ManterProfissional</w:t>
      </w:r>
      <w:r>
        <w:rPr>
          <w:color w:val="000000"/>
          <w:sz w:val="24"/>
          <w:szCs w:val="24"/>
        </w:rPr>
        <w:t>;</w:t>
      </w:r>
    </w:p>
    <w:p w14:paraId="496E330D" w14:textId="77777777" w:rsidR="00955262" w:rsidRDefault="00702E52">
      <w:pPr>
        <w:numPr>
          <w:ilvl w:val="0"/>
          <w:numId w:val="6"/>
        </w:numPr>
        <w:spacing w:after="1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CSU04 –</w:t>
      </w:r>
      <w:r>
        <w:rPr>
          <w:sz w:val="24"/>
          <w:szCs w:val="24"/>
        </w:rPr>
        <w:t xml:space="preserve"> ManterAgendamentoServico</w:t>
      </w:r>
      <w:r>
        <w:rPr>
          <w:color w:val="000000"/>
          <w:sz w:val="24"/>
          <w:szCs w:val="24"/>
        </w:rPr>
        <w:t>;</w:t>
      </w:r>
    </w:p>
    <w:p w14:paraId="496E330E" w14:textId="77777777" w:rsidR="00955262" w:rsidRDefault="00702E52">
      <w:pPr>
        <w:numPr>
          <w:ilvl w:val="0"/>
          <w:numId w:val="6"/>
        </w:numPr>
        <w:spacing w:after="1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CSU05 – </w:t>
      </w:r>
      <w:r>
        <w:rPr>
          <w:sz w:val="24"/>
          <w:szCs w:val="24"/>
        </w:rPr>
        <w:t>ManterAgendamento</w:t>
      </w:r>
      <w:r>
        <w:rPr>
          <w:color w:val="000000"/>
          <w:sz w:val="24"/>
          <w:szCs w:val="24"/>
        </w:rPr>
        <w:t>;</w:t>
      </w:r>
    </w:p>
    <w:p w14:paraId="496E330F" w14:textId="77777777" w:rsidR="00955262" w:rsidRDefault="00702E52">
      <w:pPr>
        <w:numPr>
          <w:ilvl w:val="0"/>
          <w:numId w:val="6"/>
        </w:numPr>
        <w:spacing w:after="1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CSU06 – </w:t>
      </w:r>
      <w:r>
        <w:rPr>
          <w:sz w:val="24"/>
          <w:szCs w:val="24"/>
        </w:rPr>
        <w:t>RealizarPagamento</w:t>
      </w:r>
      <w:r>
        <w:rPr>
          <w:color w:val="000000"/>
          <w:sz w:val="24"/>
          <w:szCs w:val="24"/>
        </w:rPr>
        <w:t>;</w:t>
      </w:r>
    </w:p>
    <w:p w14:paraId="496E3310" w14:textId="77777777" w:rsidR="00955262" w:rsidRDefault="00702E52">
      <w:pPr>
        <w:numPr>
          <w:ilvl w:val="0"/>
          <w:numId w:val="6"/>
        </w:numPr>
        <w:spacing w:after="1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CSU07 – </w:t>
      </w:r>
      <w:r>
        <w:rPr>
          <w:sz w:val="24"/>
          <w:szCs w:val="24"/>
        </w:rPr>
        <w:t>AvaliarServiço</w:t>
      </w:r>
      <w:r>
        <w:rPr>
          <w:color w:val="000000"/>
          <w:sz w:val="24"/>
          <w:szCs w:val="24"/>
        </w:rPr>
        <w:t>;</w:t>
      </w:r>
    </w:p>
    <w:p w14:paraId="496E3311" w14:textId="77777777" w:rsidR="00955262" w:rsidRDefault="00702E52">
      <w:pPr>
        <w:numPr>
          <w:ilvl w:val="0"/>
          <w:numId w:val="6"/>
        </w:numPr>
        <w:spacing w:after="1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CSU08 – Manter</w:t>
      </w:r>
      <w:r>
        <w:rPr>
          <w:sz w:val="24"/>
          <w:szCs w:val="24"/>
        </w:rPr>
        <w:t>Agenda</w:t>
      </w:r>
      <w:r>
        <w:rPr>
          <w:color w:val="000000"/>
          <w:sz w:val="24"/>
          <w:szCs w:val="24"/>
        </w:rPr>
        <w:t>;</w:t>
      </w:r>
    </w:p>
    <w:p w14:paraId="496E3312" w14:textId="77777777" w:rsidR="00955262" w:rsidRDefault="00702E52">
      <w:pPr>
        <w:numPr>
          <w:ilvl w:val="0"/>
          <w:numId w:val="6"/>
        </w:numPr>
        <w:spacing w:after="1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CSU09 –</w:t>
      </w:r>
      <w:r>
        <w:rPr>
          <w:sz w:val="24"/>
          <w:szCs w:val="24"/>
        </w:rPr>
        <w:t xml:space="preserve"> SolicitarGarantia</w:t>
      </w:r>
      <w:r>
        <w:rPr>
          <w:color w:val="000000"/>
          <w:sz w:val="24"/>
          <w:szCs w:val="24"/>
        </w:rPr>
        <w:t>;</w:t>
      </w:r>
    </w:p>
    <w:p w14:paraId="496E3313" w14:textId="77777777" w:rsidR="00955262" w:rsidRDefault="00702E52">
      <w:pPr>
        <w:numPr>
          <w:ilvl w:val="0"/>
          <w:numId w:val="6"/>
        </w:numPr>
        <w:spacing w:after="1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CSU10 –</w:t>
      </w:r>
      <w:r>
        <w:rPr>
          <w:sz w:val="24"/>
          <w:szCs w:val="24"/>
        </w:rPr>
        <w:t>BuscarServiço</w:t>
      </w:r>
      <w:r>
        <w:rPr>
          <w:color w:val="000000"/>
          <w:sz w:val="24"/>
          <w:szCs w:val="24"/>
        </w:rPr>
        <w:t>;</w:t>
      </w:r>
    </w:p>
    <w:p w14:paraId="496E3314" w14:textId="77777777" w:rsidR="00955262" w:rsidRDefault="00702E52">
      <w:pPr>
        <w:numPr>
          <w:ilvl w:val="0"/>
          <w:numId w:val="6"/>
        </w:numPr>
        <w:spacing w:after="1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CSU11 –</w:t>
      </w:r>
      <w:r>
        <w:rPr>
          <w:sz w:val="24"/>
          <w:szCs w:val="24"/>
        </w:rPr>
        <w:t xml:space="preserve"> OrçarServiço</w:t>
      </w:r>
      <w:r>
        <w:rPr>
          <w:color w:val="000000"/>
          <w:sz w:val="24"/>
          <w:szCs w:val="24"/>
        </w:rPr>
        <w:t>;</w:t>
      </w:r>
    </w:p>
    <w:p w14:paraId="496E3315" w14:textId="77777777" w:rsidR="00955262" w:rsidRDefault="00702E52">
      <w:pPr>
        <w:numPr>
          <w:ilvl w:val="0"/>
          <w:numId w:val="6"/>
        </w:numPr>
        <w:spacing w:after="1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CSU12 – ManterEspecialidade </w:t>
      </w:r>
    </w:p>
    <w:p w14:paraId="496E3316" w14:textId="77777777" w:rsidR="00955262" w:rsidRDefault="00955262">
      <w:pPr>
        <w:tabs>
          <w:tab w:val="left" w:pos="8241"/>
        </w:tabs>
        <w:jc w:val="center"/>
      </w:pPr>
    </w:p>
    <w:p w14:paraId="496E3317" w14:textId="77777777" w:rsidR="00955262" w:rsidRDefault="00955262">
      <w:pPr>
        <w:tabs>
          <w:tab w:val="left" w:pos="8241"/>
        </w:tabs>
        <w:jc w:val="center"/>
      </w:pPr>
    </w:p>
    <w:p w14:paraId="496E3318" w14:textId="77777777" w:rsidR="00955262" w:rsidRDefault="00702E52">
      <w:pPr>
        <w:tabs>
          <w:tab w:val="left" w:pos="8241"/>
        </w:tabs>
        <w:jc w:val="center"/>
      </w:pPr>
      <w:r>
        <w:rPr>
          <w:noProof/>
        </w:rPr>
        <w:drawing>
          <wp:inline distT="114300" distB="114300" distL="114300" distR="114300" wp14:anchorId="496E3340" wp14:editId="496E3341">
            <wp:extent cx="5943600" cy="3975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E3319" w14:textId="77777777" w:rsidR="00955262" w:rsidRDefault="00702E52">
      <w:pPr>
        <w:tabs>
          <w:tab w:val="left" w:pos="8241"/>
        </w:tabs>
        <w:jc w:val="center"/>
      </w:pPr>
      <w:r>
        <w:rPr>
          <w:sz w:val="24"/>
          <w:szCs w:val="24"/>
        </w:rPr>
        <w:t>Figura 1 – Diagrama de Casos de Uso</w:t>
      </w:r>
    </w:p>
    <w:p w14:paraId="496E331A" w14:textId="77777777" w:rsidR="00955262" w:rsidRDefault="00955262">
      <w:pPr>
        <w:tabs>
          <w:tab w:val="left" w:pos="8241"/>
        </w:tabs>
        <w:jc w:val="center"/>
      </w:pPr>
    </w:p>
    <w:p w14:paraId="496E331B" w14:textId="77777777" w:rsidR="00955262" w:rsidRDefault="00702E52">
      <w:pPr>
        <w:pStyle w:val="Ttulo2"/>
        <w:numPr>
          <w:ilvl w:val="1"/>
          <w:numId w:val="1"/>
        </w:numPr>
        <w:ind w:left="720" w:hanging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0" w:name="_8g3l487ocd3" w:colFirst="0" w:colLast="0"/>
      <w:bookmarkEnd w:id="10"/>
      <w:r>
        <w:rPr>
          <w:rFonts w:ascii="Times New Roman" w:eastAsia="Times New Roman" w:hAnsi="Times New Roman" w:cs="Times New Roman"/>
          <w:sz w:val="24"/>
          <w:szCs w:val="24"/>
        </w:rPr>
        <w:t>Realizações de Casos de Uso</w:t>
      </w:r>
    </w:p>
    <w:p w14:paraId="496E331C" w14:textId="77777777" w:rsidR="00955262" w:rsidRDefault="00702E52">
      <w:pPr>
        <w:spacing w:after="120"/>
        <w:ind w:left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 descrição de cada caso de uso contido no diagrama da Figura 1 encontra-se detalhada no diretório Requisitos.</w:t>
      </w:r>
    </w:p>
    <w:p w14:paraId="496E331D" w14:textId="77777777" w:rsidR="00955262" w:rsidRDefault="00702E52">
      <w:pPr>
        <w:pStyle w:val="Ttulo1"/>
        <w:numPr>
          <w:ilvl w:val="0"/>
          <w:numId w:val="1"/>
        </w:numPr>
        <w:ind w:left="360" w:hanging="360"/>
        <w:jc w:val="both"/>
        <w:rPr>
          <w:rFonts w:ascii="Times New Roman" w:eastAsia="Times New Roman" w:hAnsi="Times New Roman" w:cs="Times New Roman"/>
        </w:rPr>
      </w:pPr>
      <w:bookmarkStart w:id="11" w:name="_q5k872bapktx" w:colFirst="0" w:colLast="0"/>
      <w:bookmarkEnd w:id="11"/>
      <w:r>
        <w:rPr>
          <w:rFonts w:ascii="Times New Roman" w:eastAsia="Times New Roman" w:hAnsi="Times New Roman" w:cs="Times New Roman"/>
        </w:rPr>
        <w:lastRenderedPageBreak/>
        <w:t>Visão Lógica</w:t>
      </w:r>
    </w:p>
    <w:p w14:paraId="496E331E" w14:textId="77777777" w:rsidR="00955262" w:rsidRDefault="00702E52">
      <w:pPr>
        <w:pStyle w:val="Ttulo2"/>
        <w:numPr>
          <w:ilvl w:val="1"/>
          <w:numId w:val="1"/>
        </w:numPr>
        <w:ind w:left="720" w:hanging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2" w:name="_bahhq640c077" w:colFirst="0" w:colLast="0"/>
      <w:bookmarkEnd w:id="12"/>
      <w:r>
        <w:rPr>
          <w:rFonts w:ascii="Times New Roman" w:eastAsia="Times New Roman" w:hAnsi="Times New Roman" w:cs="Times New Roman"/>
          <w:sz w:val="24"/>
          <w:szCs w:val="24"/>
        </w:rPr>
        <w:t>Visão Geral</w:t>
      </w:r>
    </w:p>
    <w:p w14:paraId="496E331F" w14:textId="77777777" w:rsidR="00955262" w:rsidRDefault="00702E52">
      <w:pPr>
        <w:spacing w:after="120"/>
        <w:ind w:left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 visão lógica do </w:t>
      </w:r>
      <w:r>
        <w:rPr>
          <w:sz w:val="24"/>
          <w:szCs w:val="24"/>
        </w:rPr>
        <w:t>Bankai</w:t>
      </w:r>
      <w:r>
        <w:rPr>
          <w:color w:val="000000"/>
          <w:sz w:val="24"/>
          <w:szCs w:val="24"/>
        </w:rPr>
        <w:t xml:space="preserve"> é composta principalmente por três pacotes:</w:t>
      </w:r>
    </w:p>
    <w:p w14:paraId="496E3320" w14:textId="77777777" w:rsidR="00955262" w:rsidRDefault="00702E52">
      <w:pPr>
        <w:keepLines/>
        <w:numPr>
          <w:ilvl w:val="0"/>
          <w:numId w:val="7"/>
        </w:numPr>
        <w:spacing w:after="120"/>
        <w:jc w:val="both"/>
        <w:rPr>
          <w:color w:val="000000"/>
          <w:sz w:val="24"/>
          <w:szCs w:val="24"/>
        </w:rPr>
      </w:pPr>
      <w:r>
        <w:rPr>
          <w:sz w:val="24"/>
          <w:szCs w:val="24"/>
        </w:rPr>
        <w:t>Bankai</w:t>
      </w:r>
      <w:r>
        <w:rPr>
          <w:color w:val="000000"/>
          <w:sz w:val="24"/>
          <w:szCs w:val="24"/>
        </w:rPr>
        <w:t>Service: Esse pacote representa a implementação da parte lógica do domínio da aplicação. Aqui serão armazenadas classes responsáveis pela persistência dos dados da aplicação;</w:t>
      </w:r>
    </w:p>
    <w:p w14:paraId="496E3321" w14:textId="77777777" w:rsidR="00955262" w:rsidRDefault="00702E52">
      <w:pPr>
        <w:keepLines/>
        <w:numPr>
          <w:ilvl w:val="0"/>
          <w:numId w:val="8"/>
        </w:numPr>
        <w:spacing w:after="120"/>
        <w:jc w:val="both"/>
        <w:rPr>
          <w:color w:val="000000"/>
          <w:sz w:val="24"/>
          <w:szCs w:val="24"/>
        </w:rPr>
      </w:pPr>
      <w:r>
        <w:rPr>
          <w:sz w:val="24"/>
          <w:szCs w:val="24"/>
        </w:rPr>
        <w:t>Bankai</w:t>
      </w:r>
      <w:r>
        <w:rPr>
          <w:color w:val="000000"/>
          <w:sz w:val="24"/>
          <w:szCs w:val="24"/>
        </w:rPr>
        <w:t xml:space="preserve">Web: Nesses pacotes são armazenados os componentes que fazem parte da interface gráfica da aplicação, as Controladoras e as ViewModels do </w:t>
      </w:r>
      <w:r>
        <w:rPr>
          <w:sz w:val="24"/>
          <w:szCs w:val="24"/>
        </w:rPr>
        <w:t>Bankai</w:t>
      </w:r>
      <w:r>
        <w:rPr>
          <w:color w:val="000000"/>
          <w:sz w:val="24"/>
          <w:szCs w:val="24"/>
        </w:rPr>
        <w:t>;</w:t>
      </w:r>
    </w:p>
    <w:p w14:paraId="496E3322" w14:textId="77777777" w:rsidR="00955262" w:rsidRDefault="00702E52">
      <w:pPr>
        <w:keepLines/>
        <w:numPr>
          <w:ilvl w:val="0"/>
          <w:numId w:val="8"/>
        </w:numPr>
        <w:spacing w:after="120"/>
        <w:jc w:val="both"/>
        <w:rPr>
          <w:color w:val="000000"/>
          <w:sz w:val="24"/>
          <w:szCs w:val="24"/>
        </w:rPr>
      </w:pPr>
      <w:r>
        <w:rPr>
          <w:sz w:val="24"/>
          <w:szCs w:val="24"/>
        </w:rPr>
        <w:t>Bankai</w:t>
      </w:r>
      <w:r>
        <w:rPr>
          <w:color w:val="000000"/>
          <w:sz w:val="24"/>
          <w:szCs w:val="24"/>
        </w:rPr>
        <w:t>Core: Nesse pacote são armazenadas as classes que representarão entidades da aplicação, e que poderão ser manipuladas pelos demais componentes da nossa arquitetura.</w:t>
      </w:r>
    </w:p>
    <w:p w14:paraId="496E3323" w14:textId="77777777" w:rsidR="00955262" w:rsidRDefault="00702E52">
      <w:pPr>
        <w:pStyle w:val="Ttulo2"/>
        <w:numPr>
          <w:ilvl w:val="1"/>
          <w:numId w:val="1"/>
        </w:numPr>
        <w:ind w:left="720" w:hanging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3" w:name="_ag3cj5tpfron" w:colFirst="0" w:colLast="0"/>
      <w:bookmarkEnd w:id="13"/>
      <w:r>
        <w:rPr>
          <w:rFonts w:ascii="Times New Roman" w:eastAsia="Times New Roman" w:hAnsi="Times New Roman" w:cs="Times New Roman"/>
          <w:sz w:val="24"/>
          <w:szCs w:val="24"/>
        </w:rPr>
        <w:t>Pacotes de Design Significativos do Ponto de Vista da Arquitetura</w:t>
      </w:r>
    </w:p>
    <w:p w14:paraId="496E3324" w14:textId="77777777" w:rsidR="00955262" w:rsidRDefault="00955262"/>
    <w:p w14:paraId="496E3325" w14:textId="4D408E57" w:rsidR="00955262" w:rsidRDefault="00682952">
      <w:pPr>
        <w:spacing w:after="120"/>
        <w:ind w:left="-567"/>
        <w:jc w:val="center"/>
        <w:rPr>
          <w:color w:val="000000"/>
          <w:sz w:val="24"/>
          <w:szCs w:val="24"/>
        </w:rPr>
      </w:pPr>
      <w:r w:rsidRPr="00682952">
        <w:rPr>
          <w:color w:val="000000"/>
          <w:sz w:val="24"/>
          <w:szCs w:val="24"/>
        </w:rPr>
        <w:drawing>
          <wp:inline distT="0" distB="0" distL="0" distR="0" wp14:anchorId="40A17B51" wp14:editId="5781A434">
            <wp:extent cx="5943600" cy="3723640"/>
            <wp:effectExtent l="0" t="0" r="0" b="0"/>
            <wp:docPr id="16379463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9463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E3326" w14:textId="77777777" w:rsidR="00955262" w:rsidRDefault="00702E52">
      <w:pPr>
        <w:keepLines/>
        <w:spacing w:after="120"/>
        <w:ind w:left="72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Figura 2 – Diagrama de Pacotes</w:t>
      </w:r>
    </w:p>
    <w:p w14:paraId="496E3327" w14:textId="77777777" w:rsidR="00955262" w:rsidRDefault="00955262">
      <w:pPr>
        <w:keepLines/>
        <w:spacing w:after="120"/>
        <w:ind w:left="720"/>
        <w:jc w:val="center"/>
        <w:rPr>
          <w:color w:val="000000"/>
          <w:sz w:val="24"/>
          <w:szCs w:val="24"/>
        </w:rPr>
      </w:pPr>
    </w:p>
    <w:p w14:paraId="496E3328" w14:textId="6C411D84" w:rsidR="00955262" w:rsidRDefault="00955262">
      <w:pPr>
        <w:keepLines/>
        <w:spacing w:after="120"/>
        <w:jc w:val="both"/>
        <w:rPr>
          <w:color w:val="000000"/>
          <w:sz w:val="24"/>
          <w:szCs w:val="24"/>
        </w:rPr>
      </w:pPr>
    </w:p>
    <w:p w14:paraId="496E3329" w14:textId="77777777" w:rsidR="00955262" w:rsidRDefault="00955262">
      <w:pPr>
        <w:keepLines/>
        <w:spacing w:after="120"/>
        <w:ind w:left="720"/>
        <w:jc w:val="center"/>
        <w:rPr>
          <w:color w:val="000000"/>
          <w:sz w:val="24"/>
          <w:szCs w:val="24"/>
        </w:rPr>
      </w:pPr>
    </w:p>
    <w:p w14:paraId="496E332A" w14:textId="77777777" w:rsidR="00955262" w:rsidRDefault="00955262">
      <w:pPr>
        <w:jc w:val="both"/>
      </w:pPr>
    </w:p>
    <w:p w14:paraId="496E332B" w14:textId="77777777" w:rsidR="00955262" w:rsidRDefault="00955262">
      <w:pPr>
        <w:keepLines/>
        <w:spacing w:after="120"/>
        <w:ind w:left="720"/>
        <w:jc w:val="center"/>
        <w:rPr>
          <w:color w:val="000000"/>
          <w:sz w:val="24"/>
          <w:szCs w:val="24"/>
        </w:rPr>
      </w:pPr>
    </w:p>
    <w:p w14:paraId="496E332C" w14:textId="77777777" w:rsidR="00955262" w:rsidRDefault="00702E52">
      <w:pPr>
        <w:pStyle w:val="Ttulo1"/>
        <w:numPr>
          <w:ilvl w:val="0"/>
          <w:numId w:val="1"/>
        </w:numPr>
        <w:ind w:left="360" w:hanging="360"/>
        <w:jc w:val="both"/>
      </w:pPr>
      <w:bookmarkStart w:id="14" w:name="_qef86bqzktid" w:colFirst="0" w:colLast="0"/>
      <w:bookmarkEnd w:id="14"/>
      <w:r>
        <w:rPr>
          <w:rFonts w:ascii="Times New Roman" w:eastAsia="Times New Roman" w:hAnsi="Times New Roman" w:cs="Times New Roman"/>
        </w:rPr>
        <w:lastRenderedPageBreak/>
        <w:t>Visão de Implantação</w:t>
      </w:r>
    </w:p>
    <w:p w14:paraId="496E332D" w14:textId="77777777" w:rsidR="00955262" w:rsidRDefault="00955262"/>
    <w:p w14:paraId="496E332E" w14:textId="14AC1D6D" w:rsidR="00955262" w:rsidRDefault="004C7714">
      <w:pPr>
        <w:jc w:val="center"/>
      </w:pPr>
      <w:r w:rsidRPr="004C7714">
        <w:drawing>
          <wp:inline distT="0" distB="0" distL="0" distR="0" wp14:anchorId="29F19F43" wp14:editId="35779DD0">
            <wp:extent cx="5106113" cy="7116168"/>
            <wp:effectExtent l="0" t="0" r="0" b="8890"/>
            <wp:docPr id="21149314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9314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7116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E332F" w14:textId="77777777" w:rsidR="00955262" w:rsidRDefault="00955262"/>
    <w:p w14:paraId="496E3330" w14:textId="77777777" w:rsidR="00955262" w:rsidRDefault="00702E52">
      <w:pPr>
        <w:keepLines/>
        <w:spacing w:after="120"/>
        <w:ind w:left="720"/>
        <w:jc w:val="center"/>
        <w:rPr>
          <w:color w:val="000000"/>
        </w:rPr>
      </w:pPr>
      <w:r>
        <w:rPr>
          <w:color w:val="000000"/>
          <w:sz w:val="24"/>
          <w:szCs w:val="24"/>
        </w:rPr>
        <w:t>Figura 3 – Diagrama de Implantação</w:t>
      </w:r>
    </w:p>
    <w:p w14:paraId="496E3331" w14:textId="77777777" w:rsidR="00955262" w:rsidRDefault="00955262"/>
    <w:p w14:paraId="496E3332" w14:textId="77777777" w:rsidR="00955262" w:rsidRDefault="00702E52">
      <w:pPr>
        <w:pStyle w:val="Ttulo1"/>
        <w:numPr>
          <w:ilvl w:val="0"/>
          <w:numId w:val="1"/>
        </w:numPr>
        <w:ind w:left="360" w:hanging="360"/>
        <w:jc w:val="both"/>
        <w:rPr>
          <w:color w:val="000000"/>
        </w:rPr>
      </w:pPr>
      <w:bookmarkStart w:id="15" w:name="_h4nu597ybyje" w:colFirst="0" w:colLast="0"/>
      <w:bookmarkEnd w:id="15"/>
      <w:r>
        <w:rPr>
          <w:rFonts w:ascii="Times New Roman" w:eastAsia="Times New Roman" w:hAnsi="Times New Roman" w:cs="Times New Roman"/>
        </w:rPr>
        <w:t>Visão de Implementação</w:t>
      </w:r>
    </w:p>
    <w:p w14:paraId="496E3333" w14:textId="65B20A3A" w:rsidR="00955262" w:rsidRDefault="00BE265B" w:rsidP="00BE265B">
      <w:pPr>
        <w:keepLines/>
        <w:spacing w:after="120"/>
        <w:jc w:val="center"/>
        <w:rPr>
          <w:color w:val="000000"/>
          <w:sz w:val="24"/>
          <w:szCs w:val="24"/>
        </w:rPr>
      </w:pPr>
      <w:r w:rsidRPr="00682952">
        <w:rPr>
          <w:color w:val="000000"/>
          <w:sz w:val="24"/>
          <w:szCs w:val="24"/>
        </w:rPr>
        <w:drawing>
          <wp:inline distT="0" distB="0" distL="0" distR="0" wp14:anchorId="7A3F46D5" wp14:editId="0B9B1C3B">
            <wp:extent cx="5943600" cy="3723640"/>
            <wp:effectExtent l="0" t="0" r="0" b="0"/>
            <wp:docPr id="7108826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9463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E3334" w14:textId="77777777" w:rsidR="00955262" w:rsidRDefault="00702E52">
      <w:pPr>
        <w:keepLines/>
        <w:spacing w:after="120"/>
        <w:ind w:left="72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Figura 4 – Diagrama de Diagrama de Componentes</w:t>
      </w:r>
    </w:p>
    <w:p w14:paraId="496E3335" w14:textId="3CCA88B6" w:rsidR="00955262" w:rsidRDefault="00537E30">
      <w:pPr>
        <w:jc w:val="center"/>
      </w:pPr>
      <w:bookmarkStart w:id="16" w:name="_cmpcc63098lg" w:colFirst="0" w:colLast="0"/>
      <w:bookmarkEnd w:id="16"/>
      <w:r w:rsidRPr="00537E30">
        <w:drawing>
          <wp:inline distT="0" distB="0" distL="0" distR="0" wp14:anchorId="40EB8376" wp14:editId="14CF1070">
            <wp:extent cx="5943600" cy="2019935"/>
            <wp:effectExtent l="0" t="0" r="0" b="0"/>
            <wp:docPr id="1672632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2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E3336" w14:textId="77777777" w:rsidR="00955262" w:rsidRDefault="00955262">
      <w:pPr>
        <w:jc w:val="center"/>
      </w:pPr>
    </w:p>
    <w:p w14:paraId="496E3337" w14:textId="77777777" w:rsidR="00955262" w:rsidRDefault="00702E52">
      <w:pPr>
        <w:keepLines/>
        <w:spacing w:after="120"/>
        <w:ind w:left="720"/>
        <w:jc w:val="center"/>
        <w:rPr>
          <w:color w:val="000000"/>
        </w:rPr>
      </w:pPr>
      <w:r>
        <w:rPr>
          <w:color w:val="000000"/>
          <w:sz w:val="24"/>
          <w:szCs w:val="24"/>
        </w:rPr>
        <w:t>Figura 5 – Arquitetura de Exceções</w:t>
      </w:r>
    </w:p>
    <w:p w14:paraId="496E3338" w14:textId="77777777" w:rsidR="00955262" w:rsidRDefault="00955262"/>
    <w:p w14:paraId="496E3339" w14:textId="77777777" w:rsidR="00955262" w:rsidRDefault="00702E52">
      <w:pPr>
        <w:pStyle w:val="Ttulo1"/>
        <w:numPr>
          <w:ilvl w:val="0"/>
          <w:numId w:val="1"/>
        </w:numPr>
        <w:ind w:left="360" w:hanging="360"/>
        <w:jc w:val="both"/>
      </w:pPr>
      <w:bookmarkStart w:id="17" w:name="_6s3dmgwo9b2a" w:colFirst="0" w:colLast="0"/>
      <w:bookmarkEnd w:id="17"/>
      <w:r>
        <w:rPr>
          <w:rFonts w:ascii="Times New Roman" w:eastAsia="Times New Roman" w:hAnsi="Times New Roman" w:cs="Times New Roman"/>
        </w:rPr>
        <w:lastRenderedPageBreak/>
        <w:t xml:space="preserve">Visão de Dados </w:t>
      </w:r>
    </w:p>
    <w:p w14:paraId="496E333A" w14:textId="77777777" w:rsidR="00955262" w:rsidRDefault="00702E52">
      <w:pPr>
        <w:keepLines/>
        <w:spacing w:after="120"/>
        <w:jc w:val="center"/>
        <w:rPr>
          <w:color w:val="000000"/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496E334A" wp14:editId="496E334B">
            <wp:extent cx="5943600" cy="52705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4"/>
          <w:szCs w:val="24"/>
        </w:rPr>
        <w:t>Figura 6 – Diagrama Entidade Relacionamento</w:t>
      </w:r>
    </w:p>
    <w:p w14:paraId="496E333B" w14:textId="77777777" w:rsidR="00955262" w:rsidRDefault="00955262">
      <w:pPr>
        <w:keepLines/>
        <w:spacing w:after="120"/>
        <w:jc w:val="center"/>
        <w:rPr>
          <w:color w:val="000000"/>
        </w:rPr>
      </w:pPr>
    </w:p>
    <w:p w14:paraId="496E333C" w14:textId="77777777" w:rsidR="00955262" w:rsidRDefault="00702E52">
      <w:pPr>
        <w:pStyle w:val="Ttulo1"/>
        <w:numPr>
          <w:ilvl w:val="0"/>
          <w:numId w:val="1"/>
        </w:numPr>
        <w:ind w:left="360" w:hanging="360"/>
        <w:jc w:val="both"/>
        <w:rPr>
          <w:rFonts w:ascii="Times New Roman" w:eastAsia="Times New Roman" w:hAnsi="Times New Roman" w:cs="Times New Roman"/>
        </w:rPr>
      </w:pPr>
      <w:bookmarkStart w:id="18" w:name="_q5ov3kye1q3m" w:colFirst="0" w:colLast="0"/>
      <w:bookmarkEnd w:id="18"/>
      <w:r>
        <w:rPr>
          <w:rFonts w:ascii="Times New Roman" w:eastAsia="Times New Roman" w:hAnsi="Times New Roman" w:cs="Times New Roman"/>
        </w:rPr>
        <w:t>Tamanho e Performance</w:t>
      </w:r>
    </w:p>
    <w:p w14:paraId="496E333D" w14:textId="77777777" w:rsidR="00955262" w:rsidRDefault="00702E52">
      <w:pPr>
        <w:spacing w:after="120"/>
        <w:ind w:left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[Uma descrição das principais características de dimensionamento do software que têm um impacto na arquitetura, bem como as restrições do desempenho desejado].</w:t>
      </w:r>
    </w:p>
    <w:p w14:paraId="496E333E" w14:textId="77777777" w:rsidR="00955262" w:rsidRDefault="00702E52">
      <w:pPr>
        <w:pStyle w:val="Ttulo1"/>
        <w:numPr>
          <w:ilvl w:val="0"/>
          <w:numId w:val="1"/>
        </w:numPr>
        <w:ind w:left="360" w:hanging="360"/>
        <w:jc w:val="both"/>
        <w:rPr>
          <w:rFonts w:ascii="Times New Roman" w:eastAsia="Times New Roman" w:hAnsi="Times New Roman" w:cs="Times New Roman"/>
        </w:rPr>
      </w:pPr>
      <w:bookmarkStart w:id="19" w:name="_7sjzd8x9jub" w:colFirst="0" w:colLast="0"/>
      <w:bookmarkEnd w:id="19"/>
      <w:r>
        <w:rPr>
          <w:rFonts w:ascii="Times New Roman" w:eastAsia="Times New Roman" w:hAnsi="Times New Roman" w:cs="Times New Roman"/>
        </w:rPr>
        <w:t>Qualidade</w:t>
      </w:r>
    </w:p>
    <w:p w14:paraId="496E333F" w14:textId="77777777" w:rsidR="00955262" w:rsidRDefault="00702E52">
      <w:pPr>
        <w:spacing w:after="120"/>
        <w:ind w:left="720"/>
        <w:jc w:val="both"/>
        <w:rPr>
          <w:color w:val="000000"/>
        </w:rPr>
      </w:pPr>
      <w:r>
        <w:rPr>
          <w:color w:val="000000"/>
          <w:sz w:val="24"/>
          <w:szCs w:val="24"/>
        </w:rPr>
        <w:t>[Uma descrição de como a arquitetura do software contribui para todos os recursos (exceto a funcionalidade) do sistema: extensibilidade, confiabilidade, portabilidade e assim por diante. Se essas características possuírem significado especial, como implicações de segurança, garantia ou privacidade, elas deverão ser delineadas claramente].</w:t>
      </w:r>
    </w:p>
    <w:sectPr w:rsidR="00955262">
      <w:headerReference w:type="default" r:id="rId13"/>
      <w:footerReference w:type="default" r:id="rId14"/>
      <w:headerReference w:type="first" r:id="rId15"/>
      <w:pgSz w:w="12240" w:h="15840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81B0AB" w14:textId="77777777" w:rsidR="00702E52" w:rsidRDefault="00702E52">
      <w:r>
        <w:separator/>
      </w:r>
    </w:p>
  </w:endnote>
  <w:endnote w:type="continuationSeparator" w:id="0">
    <w:p w14:paraId="3E7B5260" w14:textId="77777777" w:rsidR="00702E52" w:rsidRDefault="00702E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Segoe Print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27127BD-30B2-4B69-AA4D-381EA9104A7B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FB79553-BD82-4EFC-918A-CEBC5D17FBA6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altName w:val="Gubbi"/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15B278A-F10B-4904-8572-D732C513C69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E3359" w14:textId="77777777" w:rsidR="00955262" w:rsidRDefault="00955262">
    <w:pPr>
      <w:spacing w:line="276" w:lineRule="auto"/>
    </w:pPr>
  </w:p>
  <w:tbl>
    <w:tblPr>
      <w:tblStyle w:val="Style13"/>
      <w:tblW w:w="9486" w:type="dxa"/>
      <w:tblInd w:w="0" w:type="dxa"/>
      <w:tblLayout w:type="fixed"/>
      <w:tblLook w:val="04A0" w:firstRow="1" w:lastRow="0" w:firstColumn="1" w:lastColumn="0" w:noHBand="0" w:noVBand="1"/>
    </w:tblPr>
    <w:tblGrid>
      <w:gridCol w:w="3162"/>
      <w:gridCol w:w="3162"/>
      <w:gridCol w:w="3162"/>
    </w:tblGrid>
    <w:tr w:rsidR="00955262" w14:paraId="496E335D" w14:textId="77777777">
      <w:tc>
        <w:tcPr>
          <w:tcW w:w="3162" w:type="dxa"/>
        </w:tcPr>
        <w:p w14:paraId="496E335A" w14:textId="77777777" w:rsidR="00955262" w:rsidRDefault="00955262">
          <w:pPr>
            <w:ind w:right="360"/>
          </w:pPr>
        </w:p>
      </w:tc>
      <w:tc>
        <w:tcPr>
          <w:tcW w:w="3162" w:type="dxa"/>
        </w:tcPr>
        <w:p w14:paraId="496E335B" w14:textId="77777777" w:rsidR="00955262" w:rsidRDefault="00702E52">
          <w:pPr>
            <w:jc w:val="center"/>
          </w:pPr>
          <w:r>
            <w:t>Engenharia de Software II, 2026</w:t>
          </w:r>
        </w:p>
      </w:tc>
      <w:tc>
        <w:tcPr>
          <w:tcW w:w="3162" w:type="dxa"/>
        </w:tcPr>
        <w:p w14:paraId="496E335C" w14:textId="77777777" w:rsidR="00955262" w:rsidRDefault="00702E52">
          <w:pPr>
            <w:jc w:val="right"/>
          </w:pPr>
          <w:r>
            <w:t xml:space="preserve">Page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>
            <w:t>3</w:t>
          </w:r>
          <w:r>
            <w:fldChar w:fldCharType="end"/>
          </w:r>
        </w:p>
      </w:tc>
    </w:tr>
  </w:tbl>
  <w:p w14:paraId="496E335E" w14:textId="77777777" w:rsidR="00955262" w:rsidRDefault="00955262">
    <w:pP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0CBDF" w14:textId="77777777" w:rsidR="00702E52" w:rsidRDefault="00702E52">
      <w:r>
        <w:separator/>
      </w:r>
    </w:p>
  </w:footnote>
  <w:footnote w:type="continuationSeparator" w:id="0">
    <w:p w14:paraId="62495CEB" w14:textId="77777777" w:rsidR="00702E52" w:rsidRDefault="00702E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E334C" w14:textId="77777777" w:rsidR="00955262" w:rsidRDefault="00955262">
    <w:pPr>
      <w:rPr>
        <w:sz w:val="24"/>
        <w:szCs w:val="24"/>
      </w:rPr>
    </w:pPr>
  </w:p>
  <w:p w14:paraId="496E334D" w14:textId="77777777" w:rsidR="00955262" w:rsidRDefault="00955262">
    <w:pPr>
      <w:pBdr>
        <w:top w:val="single" w:sz="6" w:space="1" w:color="000000"/>
      </w:pBdr>
      <w:rPr>
        <w:sz w:val="24"/>
        <w:szCs w:val="24"/>
      </w:rPr>
    </w:pPr>
  </w:p>
  <w:p w14:paraId="496E334E" w14:textId="77777777" w:rsidR="00955262" w:rsidRDefault="00702E52">
    <w:pPr>
      <w:pBdr>
        <w:bottom w:val="single" w:sz="6" w:space="1" w:color="000000"/>
      </w:pBdr>
      <w:jc w:val="right"/>
      <w:rPr>
        <w:b/>
        <w:bCs/>
        <w:sz w:val="36"/>
        <w:szCs w:val="36"/>
      </w:rPr>
    </w:pPr>
    <w:r>
      <w:rPr>
        <w:b/>
        <w:bCs/>
        <w:sz w:val="36"/>
        <w:szCs w:val="36"/>
      </w:rPr>
      <w:t>Engenharia de Software 2</w:t>
    </w:r>
  </w:p>
  <w:p w14:paraId="496E334F" w14:textId="77777777" w:rsidR="00955262" w:rsidRDefault="00955262">
    <w:pPr>
      <w:pBdr>
        <w:bottom w:val="single" w:sz="6" w:space="1" w:color="000000"/>
      </w:pBdr>
      <w:jc w:val="right"/>
      <w:rPr>
        <w:sz w:val="24"/>
        <w:szCs w:val="24"/>
      </w:rPr>
    </w:pPr>
  </w:p>
  <w:p w14:paraId="496E3350" w14:textId="77777777" w:rsidR="00955262" w:rsidRDefault="00955262">
    <w:pP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E3351" w14:textId="77777777" w:rsidR="00955262" w:rsidRDefault="00955262">
    <w:pPr>
      <w:spacing w:line="276" w:lineRule="auto"/>
      <w:rPr>
        <w:color w:val="000000"/>
      </w:rPr>
    </w:pPr>
  </w:p>
  <w:tbl>
    <w:tblPr>
      <w:tblStyle w:val="Style12"/>
      <w:tblW w:w="9558" w:type="dxa"/>
      <w:tblInd w:w="0" w:type="dxa"/>
      <w:tblLayout w:type="fixed"/>
      <w:tblLook w:val="04A0" w:firstRow="1" w:lastRow="0" w:firstColumn="1" w:lastColumn="0" w:noHBand="0" w:noVBand="1"/>
    </w:tblPr>
    <w:tblGrid>
      <w:gridCol w:w="6380"/>
      <w:gridCol w:w="3178"/>
    </w:tblGrid>
    <w:tr w:rsidR="00955262" w14:paraId="496E3354" w14:textId="77777777">
      <w:tc>
        <w:tcPr>
          <w:tcW w:w="63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496E3352" w14:textId="77777777" w:rsidR="00955262" w:rsidRDefault="00702E52">
          <w:r>
            <w:t>Bankai</w:t>
          </w:r>
        </w:p>
      </w:tc>
      <w:tc>
        <w:tcPr>
          <w:tcW w:w="3178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496E3353" w14:textId="77777777" w:rsidR="00955262" w:rsidRDefault="00702E52">
          <w:pPr>
            <w:tabs>
              <w:tab w:val="left" w:pos="1135"/>
            </w:tabs>
            <w:spacing w:before="40"/>
            <w:ind w:right="68"/>
          </w:pPr>
          <w:r>
            <w:t>Versão: 2.0</w:t>
          </w:r>
        </w:p>
      </w:tc>
    </w:tr>
    <w:tr w:rsidR="00955262" w14:paraId="496E3357" w14:textId="77777777">
      <w:tc>
        <w:tcPr>
          <w:tcW w:w="63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496E3355" w14:textId="77777777" w:rsidR="00955262" w:rsidRDefault="00955262"/>
      </w:tc>
      <w:tc>
        <w:tcPr>
          <w:tcW w:w="3178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496E3356" w14:textId="77777777" w:rsidR="00955262" w:rsidRDefault="00702E52">
          <w:r>
            <w:t>Data: 26/10/2026</w:t>
          </w:r>
        </w:p>
      </w:tc>
    </w:tr>
  </w:tbl>
  <w:p w14:paraId="496E3358" w14:textId="77777777" w:rsidR="00955262" w:rsidRDefault="00955262">
    <w:pPr>
      <w:tabs>
        <w:tab w:val="center" w:pos="4320"/>
        <w:tab w:val="right" w:pos="8640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E335F" w14:textId="77777777" w:rsidR="00955262" w:rsidRDefault="0095526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D1482"/>
    <w:multiLevelType w:val="multilevel"/>
    <w:tmpl w:val="045D1482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1975984"/>
    <w:multiLevelType w:val="multilevel"/>
    <w:tmpl w:val="21975984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D0E7C0C"/>
    <w:multiLevelType w:val="multilevel"/>
    <w:tmpl w:val="3D0E7C0C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3" w15:restartNumberingAfterBreak="0">
    <w:nsid w:val="53A94A3C"/>
    <w:multiLevelType w:val="multilevel"/>
    <w:tmpl w:val="53A94A3C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5CB1426"/>
    <w:multiLevelType w:val="multilevel"/>
    <w:tmpl w:val="55CB142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F8E7D27"/>
    <w:multiLevelType w:val="multilevel"/>
    <w:tmpl w:val="6F8E7D27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04021F9"/>
    <w:multiLevelType w:val="multilevel"/>
    <w:tmpl w:val="704021F9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BAC4355"/>
    <w:multiLevelType w:val="multilevel"/>
    <w:tmpl w:val="7BAC4355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 w16cid:durableId="1899392486">
    <w:abstractNumId w:val="2"/>
  </w:num>
  <w:num w:numId="2" w16cid:durableId="1229073780">
    <w:abstractNumId w:val="5"/>
  </w:num>
  <w:num w:numId="3" w16cid:durableId="993290854">
    <w:abstractNumId w:val="4"/>
  </w:num>
  <w:num w:numId="4" w16cid:durableId="1073314697">
    <w:abstractNumId w:val="1"/>
  </w:num>
  <w:num w:numId="5" w16cid:durableId="472869933">
    <w:abstractNumId w:val="6"/>
  </w:num>
  <w:num w:numId="6" w16cid:durableId="201794676">
    <w:abstractNumId w:val="3"/>
  </w:num>
  <w:num w:numId="7" w16cid:durableId="399910431">
    <w:abstractNumId w:val="0"/>
  </w:num>
  <w:num w:numId="8" w16cid:durableId="7080731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4537"/>
    <w:rsid w:val="002E3BAF"/>
    <w:rsid w:val="00347377"/>
    <w:rsid w:val="00490A2E"/>
    <w:rsid w:val="004C7714"/>
    <w:rsid w:val="004D6CBB"/>
    <w:rsid w:val="00537E30"/>
    <w:rsid w:val="006247F2"/>
    <w:rsid w:val="00674537"/>
    <w:rsid w:val="00682952"/>
    <w:rsid w:val="00702E52"/>
    <w:rsid w:val="008A5C79"/>
    <w:rsid w:val="00955262"/>
    <w:rsid w:val="00962BCA"/>
    <w:rsid w:val="00BE265B"/>
    <w:rsid w:val="01F24C23"/>
    <w:rsid w:val="21835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96E32C7"/>
  <w15:docId w15:val="{F71E9B2D-33BF-46C1-834C-238BA4820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Ttulo1">
    <w:name w:val="heading 1"/>
    <w:basedOn w:val="Normal"/>
    <w:next w:val="Normal"/>
    <w:uiPriority w:val="9"/>
    <w:qFormat/>
    <w:pPr>
      <w:keepNext/>
      <w:spacing w:before="120" w:after="60"/>
      <w:ind w:left="720" w:hanging="720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120" w:after="60"/>
      <w:ind w:left="720" w:hanging="720"/>
      <w:outlineLvl w:val="1"/>
    </w:pPr>
    <w:rPr>
      <w:rFonts w:ascii="Arial" w:eastAsia="Arial" w:hAnsi="Arial" w:cs="Arial"/>
      <w:b/>
      <w:bCs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120" w:after="60"/>
      <w:ind w:left="720" w:hanging="720"/>
      <w:outlineLvl w:val="2"/>
    </w:pPr>
    <w:rPr>
      <w:rFonts w:ascii="Arial" w:eastAsia="Arial" w:hAnsi="Arial" w:cs="Arial"/>
      <w:i/>
      <w:i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120" w:after="60"/>
      <w:ind w:left="720" w:hanging="720"/>
      <w:outlineLvl w:val="3"/>
    </w:pPr>
    <w:rPr>
      <w:rFonts w:ascii="Arial" w:eastAsia="Arial" w:hAnsi="Arial" w:cs="Arial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ind w:left="2880"/>
      <w:outlineLvl w:val="5"/>
    </w:pPr>
    <w:rPr>
      <w:i/>
      <w:iCs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TableNormal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2">
    <w:name w:val="_Style 12"/>
    <w:basedOn w:val="TableNormal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3">
    <w:name w:val="_Style 13"/>
    <w:basedOn w:val="TableNormal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1202</Words>
  <Characters>6493</Characters>
  <Application>Microsoft Office Word</Application>
  <DocSecurity>0</DocSecurity>
  <Lines>54</Lines>
  <Paragraphs>15</Paragraphs>
  <ScaleCrop>false</ScaleCrop>
  <Company/>
  <LinksUpToDate>false</LinksUpToDate>
  <CharactersWithSpaces>7680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jvalt</dc:creator>
  <cp:lastModifiedBy>Hiakewve Santos</cp:lastModifiedBy>
  <cp:revision>9</cp:revision>
  <dcterms:created xsi:type="dcterms:W3CDTF">2026-10-27T13:17:00Z</dcterms:created>
  <dcterms:modified xsi:type="dcterms:W3CDTF">2026-10-28T01:36:00Z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1046-12.1.0.29162</vt:lpwstr>
  </property>
  <property fmtid="{D5CDD505-2E9C-101B-9397-08002B2CF9AE}" pid="3" name="KSOTemplateDocerSaveRecord">
    <vt:lpwstr>eyJoZGlkIjoiMmM5Y2ZhODE2OTMyYmNlOTAwNmY3YmZiZTEyOGFhMDgiLCJ1c2VySWQiOiIxMjU0ODI3NzE1MDMxIn0=</vt:lpwstr>
  </property>
  <property fmtid="{D5CDD505-2E9C-101B-9397-08002B2CF9AE}" pid="4" name="ICV">
    <vt:lpwstr>4F3FC42A3A2740F4993F46C6C0F120A0_12</vt:lpwstr>
  </property>
</Properties>
</file>