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85670" w14:textId="74A841EF" w:rsidR="00AB77DE" w:rsidRPr="002D2A2C" w:rsidRDefault="00000000" w:rsidP="002D2A2C">
      <w:pPr>
        <w:jc w:val="center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 xml:space="preserve">UC09: </w:t>
      </w:r>
      <w:r>
        <w:rPr>
          <w:b/>
          <w:bCs/>
          <w:sz w:val="36"/>
          <w:szCs w:val="36"/>
        </w:rPr>
        <w:t>Manter Agendamento de Clientes</w:t>
      </w:r>
    </w:p>
    <w:p w14:paraId="51085671" w14:textId="77777777" w:rsidR="00AB77DE" w:rsidRDefault="00000000">
      <w:pPr>
        <w:pStyle w:val="Ttulo1"/>
      </w:pPr>
      <w:r>
        <w:t xml:space="preserve">Seção: </w:t>
      </w:r>
      <w:r>
        <w:rPr>
          <w:b w:val="0"/>
          <w:bCs w:val="0"/>
        </w:rPr>
        <w:t>Principal</w:t>
      </w:r>
    </w:p>
    <w:p w14:paraId="51085672" w14:textId="77777777" w:rsidR="00AB77DE" w:rsidRDefault="00AB77DE">
      <w:pPr>
        <w:pStyle w:val="Ttulo1"/>
      </w:pPr>
    </w:p>
    <w:tbl>
      <w:tblPr>
        <w:tblStyle w:val="a"/>
        <w:tblpPr w:leftFromText="180" w:rightFromText="180" w:topFromText="180" w:bottomFromText="180" w:vertAnchor="text" w:tblpX="-71"/>
        <w:tblW w:w="103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AB77DE" w14:paraId="51085675" w14:textId="77777777">
        <w:tc>
          <w:tcPr>
            <w:tcW w:w="2905" w:type="dxa"/>
          </w:tcPr>
          <w:p w14:paraId="51085673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425" w:type="dxa"/>
          </w:tcPr>
          <w:p w14:paraId="51085674" w14:textId="77777777" w:rsidR="00AB77DE" w:rsidRDefault="00000000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92 (</w:t>
            </w:r>
            <w:r>
              <w:t>Risco Alto e Prioridade Alta</w:t>
            </w:r>
            <w:r>
              <w:rPr>
                <w:b w:val="0"/>
                <w:bCs w:val="0"/>
              </w:rPr>
              <w:t>)</w:t>
            </w:r>
          </w:p>
        </w:tc>
      </w:tr>
      <w:tr w:rsidR="00AB77DE" w14:paraId="51085678" w14:textId="77777777">
        <w:tc>
          <w:tcPr>
            <w:tcW w:w="2905" w:type="dxa"/>
          </w:tcPr>
          <w:p w14:paraId="51085676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51085677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Permitir ao atendente, profissional e administrador gerenciar os agendamentos do estabelecimento, possibilitando a inclusão, visualização e cancelamento dos mesmos. </w:t>
            </w:r>
          </w:p>
        </w:tc>
      </w:tr>
      <w:tr w:rsidR="00AB77DE" w14:paraId="5108567B" w14:textId="77777777">
        <w:tc>
          <w:tcPr>
            <w:tcW w:w="2905" w:type="dxa"/>
          </w:tcPr>
          <w:p w14:paraId="51085679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425" w:type="dxa"/>
          </w:tcPr>
          <w:p w14:paraId="5108567A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Atendente, Profissional e Administrador.</w:t>
            </w:r>
          </w:p>
        </w:tc>
      </w:tr>
      <w:tr w:rsidR="00AB77DE" w14:paraId="5108567E" w14:textId="77777777">
        <w:tc>
          <w:tcPr>
            <w:tcW w:w="2905" w:type="dxa"/>
          </w:tcPr>
          <w:p w14:paraId="5108567C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</w:tcPr>
          <w:p w14:paraId="5108567D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B77DE" w14:paraId="51085681" w14:textId="77777777">
        <w:tc>
          <w:tcPr>
            <w:tcW w:w="2905" w:type="dxa"/>
          </w:tcPr>
          <w:p w14:paraId="5108567F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</w:tcPr>
          <w:p w14:paraId="51085680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ator realizou a rotina de autenticação no sistema conforme </w:t>
            </w:r>
            <w:r>
              <w:rPr>
                <w:color w:val="FF0000"/>
                <w:sz w:val="28"/>
                <w:szCs w:val="28"/>
              </w:rPr>
              <w:t>UC01-Autenticar Usuário</w:t>
            </w:r>
            <w:r>
              <w:rPr>
                <w:sz w:val="28"/>
                <w:szCs w:val="28"/>
              </w:rPr>
              <w:t xml:space="preserve">. </w:t>
            </w:r>
          </w:p>
        </w:tc>
      </w:tr>
      <w:tr w:rsidR="00AB77DE" w14:paraId="51085684" w14:textId="77777777">
        <w:tc>
          <w:tcPr>
            <w:tcW w:w="2905" w:type="dxa"/>
          </w:tcPr>
          <w:p w14:paraId="51085682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</w:tcPr>
          <w:p w14:paraId="51085683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Os agendamentos são registrados, cancelados ou atualizados no sistema. </w:t>
            </w:r>
          </w:p>
        </w:tc>
      </w:tr>
      <w:tr w:rsidR="00AB77DE" w14:paraId="51085686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51085685" w14:textId="77777777" w:rsidR="00AB77DE" w:rsidRDefault="00000000">
            <w:pPr>
              <w:pStyle w:val="Ttulo2"/>
            </w:pPr>
            <w:bookmarkStart w:id="0" w:name="_heading=h.jupx4yiuwr4h" w:colFirst="0" w:colLast="0"/>
            <w:bookmarkEnd w:id="0"/>
            <w:r>
              <w:rPr>
                <w:b/>
                <w:bCs/>
              </w:rPr>
              <w:t>Fluxo Principal</w:t>
            </w:r>
          </w:p>
        </w:tc>
      </w:tr>
      <w:tr w:rsidR="00AB77DE" w14:paraId="5108568F" w14:textId="77777777">
        <w:trPr>
          <w:trHeight w:val="2268"/>
        </w:trPr>
        <w:tc>
          <w:tcPr>
            <w:tcW w:w="10330" w:type="dxa"/>
            <w:gridSpan w:val="2"/>
          </w:tcPr>
          <w:p w14:paraId="51085687" w14:textId="77777777" w:rsidR="00AB77DE" w:rsidRDefault="00000000">
            <w:pPr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aba “Agendamentos”  no menu do sistema.</w:t>
            </w:r>
          </w:p>
          <w:p w14:paraId="51085688" w14:textId="5A723DE0" w:rsidR="00AB77DE" w:rsidRDefault="00000000">
            <w:pPr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sistema exibe a tela dos agendamentos do estabelecimento. (</w:t>
            </w:r>
            <w:r>
              <w:rPr>
                <w:color w:val="FF0000"/>
                <w:sz w:val="28"/>
                <w:szCs w:val="28"/>
              </w:rPr>
              <w:t>Tela_015</w:t>
            </w:r>
            <w:r>
              <w:rPr>
                <w:sz w:val="28"/>
                <w:szCs w:val="28"/>
              </w:rPr>
              <w:t>)</w:t>
            </w:r>
          </w:p>
          <w:p w14:paraId="51085689" w14:textId="3FF5CC78" w:rsidR="00AB77DE" w:rsidRDefault="00000000">
            <w:pPr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uma das 3 opções disponibilizadas pelo sistema.</w:t>
            </w:r>
          </w:p>
          <w:p w14:paraId="5108568A" w14:textId="77777777" w:rsidR="00AB77DE" w:rsidRDefault="00000000">
            <w:pPr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Caso a opção seja:</w:t>
            </w:r>
          </w:p>
          <w:p w14:paraId="5108568B" w14:textId="77777777" w:rsidR="00AB77DE" w:rsidRDefault="00000000">
            <w:pPr>
              <w:ind w:left="72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a) “Adicionar agendamento”: Ver</w:t>
            </w:r>
            <w:r>
              <w:rPr>
                <w:color w:val="FF0000"/>
                <w:sz w:val="28"/>
                <w:szCs w:val="28"/>
              </w:rPr>
              <w:t xml:space="preserve">  Seção Inserir Novo Agendamento</w:t>
            </w:r>
          </w:p>
          <w:p w14:paraId="5108568C" w14:textId="77777777" w:rsidR="00AB77DE" w:rsidRDefault="00000000">
            <w:pPr>
              <w:ind w:left="72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“Cancelar”: Ver </w:t>
            </w:r>
            <w:r>
              <w:rPr>
                <w:color w:val="FF0000"/>
                <w:sz w:val="28"/>
                <w:szCs w:val="28"/>
              </w:rPr>
              <w:t>Seção Cancelar Agendamento</w:t>
            </w:r>
          </w:p>
          <w:p w14:paraId="5108568D" w14:textId="77777777" w:rsidR="00AB77DE" w:rsidRDefault="00000000">
            <w:pPr>
              <w:ind w:left="72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c) “Confirmar Sinal”: Ver </w:t>
            </w:r>
            <w:r>
              <w:rPr>
                <w:color w:val="FF0000"/>
                <w:sz w:val="28"/>
                <w:szCs w:val="28"/>
              </w:rPr>
              <w:t>Seção Confirmar Pagamento de Sinal Agendamento</w:t>
            </w:r>
          </w:p>
          <w:p w14:paraId="5108568E" w14:textId="77777777" w:rsidR="00AB77DE" w:rsidRDefault="00000000">
            <w:pPr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Retorna ao passo 2.</w:t>
            </w:r>
          </w:p>
        </w:tc>
      </w:tr>
      <w:tr w:rsidR="00AB77DE" w14:paraId="51085691" w14:textId="77777777">
        <w:trPr>
          <w:trHeight w:val="390"/>
        </w:trPr>
        <w:tc>
          <w:tcPr>
            <w:tcW w:w="10330" w:type="dxa"/>
            <w:gridSpan w:val="2"/>
          </w:tcPr>
          <w:p w14:paraId="51085690" w14:textId="77777777" w:rsidR="00AB77DE" w:rsidRDefault="00000000">
            <w:pPr>
              <w:ind w:left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AB77DE" w14:paraId="51085696" w14:textId="77777777" w:rsidTr="002D2A2C">
        <w:trPr>
          <w:trHeight w:val="5343"/>
        </w:trPr>
        <w:tc>
          <w:tcPr>
            <w:tcW w:w="10330" w:type="dxa"/>
            <w:gridSpan w:val="2"/>
          </w:tcPr>
          <w:p w14:paraId="5CAB5A02" w14:textId="18A92A11" w:rsidR="003F2948" w:rsidRDefault="003F2948">
            <w:pPr>
              <w:spacing w:before="240" w:after="24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1: </w:t>
            </w:r>
            <w:r w:rsidRPr="003F2948">
              <w:rPr>
                <w:sz w:val="28"/>
                <w:szCs w:val="28"/>
              </w:rPr>
              <w:t>Ator é profissional</w:t>
            </w:r>
          </w:p>
          <w:p w14:paraId="657815D0" w14:textId="77777777" w:rsidR="00E879E4" w:rsidRDefault="00E879E4" w:rsidP="00E879E4">
            <w:pPr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aba “Agendamentos”  no menu do sistema.</w:t>
            </w:r>
          </w:p>
          <w:p w14:paraId="4AE9B071" w14:textId="46E2B45C" w:rsidR="00E879E4" w:rsidRDefault="00E879E4" w:rsidP="00E879E4">
            <w:pPr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sistema exibe a tela dos agendamentos do </w:t>
            </w:r>
            <w:r w:rsidR="007F29CF">
              <w:rPr>
                <w:sz w:val="28"/>
                <w:szCs w:val="28"/>
              </w:rPr>
              <w:t>ator(</w:t>
            </w:r>
            <w:r w:rsidR="00E82441">
              <w:rPr>
                <w:sz w:val="28"/>
                <w:szCs w:val="28"/>
              </w:rPr>
              <w:t>profissional</w:t>
            </w:r>
            <w:r w:rsidR="007F29CF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. (</w:t>
            </w:r>
            <w:r>
              <w:rPr>
                <w:color w:val="FF0000"/>
                <w:sz w:val="28"/>
                <w:szCs w:val="28"/>
              </w:rPr>
              <w:t>Tela_015</w:t>
            </w:r>
            <w:r>
              <w:rPr>
                <w:sz w:val="28"/>
                <w:szCs w:val="28"/>
              </w:rPr>
              <w:t>)</w:t>
            </w:r>
          </w:p>
          <w:p w14:paraId="0222BDC4" w14:textId="60BFC1A7" w:rsidR="00E879E4" w:rsidRDefault="00E879E4" w:rsidP="00E879E4">
            <w:pPr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seleciona uma das 3 opções disponibilizadas pelo sistema. </w:t>
            </w:r>
          </w:p>
          <w:p w14:paraId="09D6AC19" w14:textId="77777777" w:rsidR="00E879E4" w:rsidRDefault="00E879E4" w:rsidP="00E879E4">
            <w:pPr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Caso a opção seja:</w:t>
            </w:r>
          </w:p>
          <w:p w14:paraId="0B94EECA" w14:textId="77777777" w:rsidR="00E879E4" w:rsidRDefault="00E879E4" w:rsidP="00E879E4">
            <w:pPr>
              <w:ind w:left="72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a) “Adicionar agendamento”: Ver</w:t>
            </w:r>
            <w:r>
              <w:rPr>
                <w:color w:val="FF0000"/>
                <w:sz w:val="28"/>
                <w:szCs w:val="28"/>
              </w:rPr>
              <w:t xml:space="preserve">  Seção Inserir Novo Agendamento</w:t>
            </w:r>
          </w:p>
          <w:p w14:paraId="6B996C39" w14:textId="77777777" w:rsidR="00E879E4" w:rsidRDefault="00E879E4" w:rsidP="00E879E4">
            <w:pPr>
              <w:ind w:left="72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“Cancelar”: Ver </w:t>
            </w:r>
            <w:r>
              <w:rPr>
                <w:color w:val="FF0000"/>
                <w:sz w:val="28"/>
                <w:szCs w:val="28"/>
              </w:rPr>
              <w:t>Seção Cancelar Agendamento</w:t>
            </w:r>
          </w:p>
          <w:p w14:paraId="77D9C822" w14:textId="77777777" w:rsidR="00E879E4" w:rsidRDefault="00E879E4" w:rsidP="00E879E4">
            <w:pPr>
              <w:ind w:left="72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c) “Confirmar Sinal”: Ver </w:t>
            </w:r>
            <w:r>
              <w:rPr>
                <w:color w:val="FF0000"/>
                <w:sz w:val="28"/>
                <w:szCs w:val="28"/>
              </w:rPr>
              <w:t>Seção Confirmar Pagamento de Sinal Agendamento</w:t>
            </w:r>
          </w:p>
          <w:p w14:paraId="29E8F90C" w14:textId="78DFBC34" w:rsidR="001614CF" w:rsidRPr="001614CF" w:rsidRDefault="00E879E4" w:rsidP="00E879E4">
            <w:pPr>
              <w:pStyle w:val="PargrafodaLista"/>
              <w:numPr>
                <w:ilvl w:val="0"/>
                <w:numId w:val="8"/>
              </w:numPr>
              <w:spacing w:before="240" w:after="240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Retorna ao passo 2.</w:t>
            </w:r>
          </w:p>
          <w:p w14:paraId="51085692" w14:textId="25C6F4D5" w:rsidR="00AB77DE" w:rsidRDefault="00000000">
            <w:pPr>
              <w:spacing w:before="240" w:after="24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>Ator deseja navegar entre datas</w:t>
            </w:r>
          </w:p>
          <w:p w14:paraId="51085693" w14:textId="77777777" w:rsidR="00AB77DE" w:rsidRDefault="00000000" w:rsidP="00E879E4">
            <w:pPr>
              <w:numPr>
                <w:ilvl w:val="0"/>
                <w:numId w:val="8"/>
              </w:numPr>
              <w:spacing w:before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ator clica nas setas de navegação para avançar ou retroceder o dia.</w:t>
            </w:r>
          </w:p>
          <w:p w14:paraId="51085694" w14:textId="77777777" w:rsidR="00AB77DE" w:rsidRDefault="00000000" w:rsidP="00E879E4">
            <w:pPr>
              <w:numPr>
                <w:ilvl w:val="0"/>
                <w:numId w:val="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 sistema exibe os agendamentos correspondentes à data selecionada.</w:t>
            </w:r>
          </w:p>
          <w:p w14:paraId="51085695" w14:textId="77777777" w:rsidR="00AB77DE" w:rsidRDefault="00000000" w:rsidP="00E879E4">
            <w:pPr>
              <w:numPr>
                <w:ilvl w:val="0"/>
                <w:numId w:val="8"/>
              </w:num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Retorna ao passo 2 do fluxo principal.</w:t>
            </w:r>
          </w:p>
        </w:tc>
      </w:tr>
    </w:tbl>
    <w:p w14:paraId="51085697" w14:textId="77777777" w:rsidR="00AB77DE" w:rsidRDefault="00AB77DE"/>
    <w:p w14:paraId="51085698" w14:textId="77777777" w:rsidR="00AB77DE" w:rsidRDefault="00000000">
      <w:pPr>
        <w:pStyle w:val="Ttulo1"/>
      </w:pPr>
      <w:r>
        <w:t xml:space="preserve">Seção: </w:t>
      </w:r>
      <w:r>
        <w:rPr>
          <w:b w:val="0"/>
          <w:bCs w:val="0"/>
        </w:rPr>
        <w:t xml:space="preserve">Inserir Novo Agendamento </w:t>
      </w:r>
    </w:p>
    <w:tbl>
      <w:tblPr>
        <w:tblStyle w:val="a0"/>
        <w:tblW w:w="10320" w:type="dxa"/>
        <w:tblInd w:w="-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00AB77DE" w14:paraId="5108569B" w14:textId="77777777">
        <w:tc>
          <w:tcPr>
            <w:tcW w:w="2895" w:type="dxa"/>
          </w:tcPr>
          <w:p w14:paraId="51085699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5108569A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Insere agendamento do cliente em meio persistente. </w:t>
            </w:r>
          </w:p>
        </w:tc>
      </w:tr>
      <w:tr w:rsidR="00AB77DE" w14:paraId="5108569D" w14:textId="77777777">
        <w:trPr>
          <w:cantSplit/>
        </w:trPr>
        <w:tc>
          <w:tcPr>
            <w:tcW w:w="10320" w:type="dxa"/>
            <w:gridSpan w:val="2"/>
          </w:tcPr>
          <w:p w14:paraId="5108569C" w14:textId="77777777" w:rsidR="00AB77DE" w:rsidRDefault="00000000">
            <w:pPr>
              <w:pStyle w:val="Ttulo2"/>
            </w:pPr>
            <w:bookmarkStart w:id="1" w:name="_heading=h.wphn2bj8gaoj" w:colFirst="0" w:colLast="0"/>
            <w:bookmarkEnd w:id="1"/>
            <w:r>
              <w:rPr>
                <w:b/>
                <w:bCs/>
              </w:rPr>
              <w:t>Fluxo Principal</w:t>
            </w:r>
          </w:p>
        </w:tc>
      </w:tr>
      <w:tr w:rsidR="00AB77DE" w14:paraId="510856AA" w14:textId="77777777">
        <w:trPr>
          <w:trHeight w:val="1605"/>
        </w:trPr>
        <w:tc>
          <w:tcPr>
            <w:tcW w:w="10320" w:type="dxa"/>
            <w:gridSpan w:val="2"/>
          </w:tcPr>
          <w:p w14:paraId="5108569E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clica em “Adicionar agendamento”..</w:t>
            </w:r>
          </w:p>
          <w:p w14:paraId="5108569F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todos os serviços que o estabelecimento possui </w:t>
            </w:r>
            <w:r>
              <w:rPr>
                <w:color w:val="FF0000"/>
                <w:sz w:val="28"/>
                <w:szCs w:val="28"/>
              </w:rPr>
              <w:t>(Tela_007)</w:t>
            </w:r>
            <w:r>
              <w:rPr>
                <w:sz w:val="28"/>
                <w:szCs w:val="28"/>
              </w:rPr>
              <w:t>.</w:t>
            </w:r>
          </w:p>
          <w:p w14:paraId="510856A0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todos os serviços que o cliente quer no agendamento.</w:t>
            </w:r>
          </w:p>
          <w:p w14:paraId="510856A1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um calendário com as datas disponíveis </w:t>
            </w:r>
            <w:r>
              <w:rPr>
                <w:color w:val="FF0000"/>
                <w:sz w:val="28"/>
                <w:szCs w:val="28"/>
              </w:rPr>
              <w:t>(Tela_008)</w:t>
            </w:r>
            <w:r>
              <w:rPr>
                <w:sz w:val="28"/>
                <w:szCs w:val="28"/>
              </w:rPr>
              <w:t>.</w:t>
            </w:r>
          </w:p>
          <w:p w14:paraId="510856A2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a data.</w:t>
            </w:r>
          </w:p>
          <w:p w14:paraId="510856A3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a lista de profissionais disponíveis para a data </w:t>
            </w:r>
            <w:r>
              <w:rPr>
                <w:color w:val="FF0000"/>
                <w:sz w:val="28"/>
                <w:szCs w:val="28"/>
              </w:rPr>
              <w:t>(Tela_008)</w:t>
            </w:r>
            <w:r>
              <w:rPr>
                <w:sz w:val="28"/>
                <w:szCs w:val="28"/>
              </w:rPr>
              <w:t>.</w:t>
            </w:r>
          </w:p>
          <w:p w14:paraId="510856A4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escolhe o profissional.</w:t>
            </w:r>
          </w:p>
          <w:p w14:paraId="510856A5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os horários disponíveis </w:t>
            </w:r>
            <w:r>
              <w:rPr>
                <w:color w:val="FF0000"/>
                <w:sz w:val="28"/>
                <w:szCs w:val="28"/>
              </w:rPr>
              <w:t>(Tela_008)</w:t>
            </w:r>
            <w:r>
              <w:rPr>
                <w:sz w:val="28"/>
                <w:szCs w:val="28"/>
              </w:rPr>
              <w:t>.</w:t>
            </w:r>
          </w:p>
          <w:p w14:paraId="510856A6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escolhe o horário.</w:t>
            </w:r>
          </w:p>
          <w:p w14:paraId="510856A7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resumo do agendamento e ator informa nome e telefone  do cliente </w:t>
            </w:r>
            <w:r>
              <w:rPr>
                <w:color w:val="FF0000"/>
                <w:sz w:val="28"/>
                <w:szCs w:val="28"/>
              </w:rPr>
              <w:t>(Tela_048)</w:t>
            </w:r>
            <w:r>
              <w:rPr>
                <w:sz w:val="28"/>
                <w:szCs w:val="28"/>
              </w:rPr>
              <w:t>.</w:t>
            </w:r>
          </w:p>
          <w:p w14:paraId="510856A8" w14:textId="77777777" w:rsidR="00AB77DE" w:rsidRDefault="00000000">
            <w:pPr>
              <w:numPr>
                <w:ilvl w:val="0"/>
                <w:numId w:val="6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clica em “Confirmar”.</w:t>
            </w:r>
          </w:p>
          <w:p w14:paraId="510856A9" w14:textId="77777777" w:rsidR="00AB77DE" w:rsidRDefault="00AB77DE">
            <w:pPr>
              <w:ind w:left="-720"/>
              <w:rPr>
                <w:sz w:val="28"/>
                <w:szCs w:val="28"/>
              </w:rPr>
            </w:pPr>
          </w:p>
        </w:tc>
      </w:tr>
      <w:tr w:rsidR="00AB77DE" w14:paraId="510856AC" w14:textId="77777777">
        <w:trPr>
          <w:trHeight w:val="360"/>
        </w:trPr>
        <w:tc>
          <w:tcPr>
            <w:tcW w:w="10320" w:type="dxa"/>
            <w:gridSpan w:val="2"/>
          </w:tcPr>
          <w:p w14:paraId="510856AB" w14:textId="77777777" w:rsidR="00AB77DE" w:rsidRDefault="00000000">
            <w:pPr>
              <w:ind w:left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AB77DE" w14:paraId="510856B6" w14:textId="77777777">
        <w:trPr>
          <w:trHeight w:val="360"/>
        </w:trPr>
        <w:tc>
          <w:tcPr>
            <w:tcW w:w="10320" w:type="dxa"/>
            <w:gridSpan w:val="2"/>
          </w:tcPr>
          <w:p w14:paraId="510856AD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Linhas 4 a 11</w:t>
            </w:r>
            <w:r>
              <w:rPr>
                <w:sz w:val="28"/>
                <w:szCs w:val="28"/>
              </w:rPr>
              <w:t xml:space="preserve"> : Ator desiste de agendar. </w:t>
            </w:r>
          </w:p>
          <w:p w14:paraId="510856AE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clica em “Voltar”. </w:t>
            </w:r>
          </w:p>
          <w:p w14:paraId="510856AF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descarta todas as seleções de serviços, datas, profissionais ou horários feitas até o momento. </w:t>
            </w:r>
          </w:p>
          <w:p w14:paraId="510856B0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Sistema retorna ao Passo 2 da Seção Principal.</w:t>
            </w:r>
          </w:p>
          <w:p w14:paraId="510856B1" w14:textId="77777777" w:rsidR="00AB77DE" w:rsidRDefault="00AB77DE">
            <w:pPr>
              <w:ind w:left="360"/>
              <w:rPr>
                <w:sz w:val="28"/>
                <w:szCs w:val="28"/>
              </w:rPr>
            </w:pPr>
          </w:p>
          <w:p w14:paraId="510856B2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11</w:t>
            </w:r>
            <w:r>
              <w:rPr>
                <w:sz w:val="28"/>
                <w:szCs w:val="28"/>
              </w:rPr>
              <w:t>: Agendamento exige pagamento de sinal.</w:t>
            </w:r>
          </w:p>
          <w:p w14:paraId="510856B3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Sistema identifica que o serviço selecionado exige o pagamento de sinal. </w:t>
            </w:r>
          </w:p>
          <w:p w14:paraId="510856B4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mensagem informando o valor do sinal e os dados para transferência.</w:t>
            </w:r>
          </w:p>
          <w:p w14:paraId="510856B5" w14:textId="77777777" w:rsidR="00AB77D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Ator confirma a leitura das instruções e solicita a finalização do agendamento. </w:t>
            </w:r>
          </w:p>
        </w:tc>
      </w:tr>
      <w:tr w:rsidR="00AB77DE" w14:paraId="510856B8" w14:textId="77777777">
        <w:trPr>
          <w:trHeight w:val="360"/>
        </w:trPr>
        <w:tc>
          <w:tcPr>
            <w:tcW w:w="10320" w:type="dxa"/>
            <w:gridSpan w:val="2"/>
          </w:tcPr>
          <w:p w14:paraId="510856B7" w14:textId="77777777" w:rsidR="00AB77DE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exceção</w:t>
            </w:r>
          </w:p>
        </w:tc>
      </w:tr>
      <w:tr w:rsidR="00AB77DE" w14:paraId="510856BC" w14:textId="77777777">
        <w:trPr>
          <w:trHeight w:val="360"/>
        </w:trPr>
        <w:tc>
          <w:tcPr>
            <w:tcW w:w="10320" w:type="dxa"/>
            <w:gridSpan w:val="2"/>
          </w:tcPr>
          <w:p w14:paraId="510856B9" w14:textId="77777777" w:rsidR="00AB77DE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 xml:space="preserve">Linha 11: </w:t>
            </w:r>
            <w:r>
              <w:rPr>
                <w:sz w:val="28"/>
                <w:szCs w:val="28"/>
              </w:rPr>
              <w:t xml:space="preserve">Agendamento não pode ser realizado. </w:t>
            </w:r>
          </w:p>
          <w:p w14:paraId="510856BA" w14:textId="77777777" w:rsidR="00AB77DE" w:rsidRDefault="00000000">
            <w:pPr>
              <w:numPr>
                <w:ilvl w:val="0"/>
                <w:numId w:val="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mensagem "Não foi possível realizar o agendamento."</w:t>
            </w:r>
          </w:p>
          <w:p w14:paraId="510856BB" w14:textId="77777777" w:rsidR="00AB77DE" w:rsidRDefault="00000000">
            <w:pPr>
              <w:numPr>
                <w:ilvl w:val="0"/>
                <w:numId w:val="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retorna ao Passo 2 da Seção Principal.</w:t>
            </w:r>
          </w:p>
        </w:tc>
      </w:tr>
    </w:tbl>
    <w:p w14:paraId="510856BD" w14:textId="77777777" w:rsidR="00AB77DE" w:rsidRDefault="00000000">
      <w:pPr>
        <w:pStyle w:val="Ttulo1"/>
      </w:pPr>
      <w:r>
        <w:br w:type="page"/>
      </w:r>
    </w:p>
    <w:p w14:paraId="510856BE" w14:textId="77777777" w:rsidR="00AB77DE" w:rsidRDefault="00000000">
      <w:pPr>
        <w:pStyle w:val="Ttulo1"/>
      </w:pPr>
      <w:r>
        <w:lastRenderedPageBreak/>
        <w:t xml:space="preserve">Seção: </w:t>
      </w:r>
      <w:r>
        <w:rPr>
          <w:b w:val="0"/>
          <w:bCs w:val="0"/>
        </w:rPr>
        <w:t xml:space="preserve">Cancelar Agendamento </w:t>
      </w:r>
    </w:p>
    <w:tbl>
      <w:tblPr>
        <w:tblStyle w:val="a1"/>
        <w:tblW w:w="10320" w:type="dxa"/>
        <w:tblInd w:w="-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00AB77DE" w14:paraId="510856C1" w14:textId="77777777">
        <w:tc>
          <w:tcPr>
            <w:tcW w:w="2895" w:type="dxa"/>
          </w:tcPr>
          <w:p w14:paraId="510856BF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510856C0" w14:textId="77777777" w:rsidR="00AB77D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Remove os dados do agendamento do meio persistente. </w:t>
            </w:r>
          </w:p>
        </w:tc>
      </w:tr>
      <w:tr w:rsidR="00AB77DE" w14:paraId="510856C3" w14:textId="77777777">
        <w:trPr>
          <w:cantSplit/>
        </w:trPr>
        <w:tc>
          <w:tcPr>
            <w:tcW w:w="10320" w:type="dxa"/>
            <w:gridSpan w:val="2"/>
          </w:tcPr>
          <w:p w14:paraId="510856C2" w14:textId="77777777" w:rsidR="00AB77DE" w:rsidRDefault="00000000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AB77DE" w14:paraId="510856CA" w14:textId="77777777">
        <w:trPr>
          <w:trHeight w:val="1605"/>
        </w:trPr>
        <w:tc>
          <w:tcPr>
            <w:tcW w:w="10320" w:type="dxa"/>
            <w:gridSpan w:val="2"/>
          </w:tcPr>
          <w:p w14:paraId="510856C4" w14:textId="77777777" w:rsidR="00AB77DE" w:rsidRDefault="00AB77DE">
            <w:pPr>
              <w:ind w:left="-720"/>
              <w:rPr>
                <w:sz w:val="28"/>
                <w:szCs w:val="28"/>
              </w:rPr>
            </w:pPr>
          </w:p>
          <w:p w14:paraId="510856C5" w14:textId="77777777" w:rsidR="00AB77DE" w:rsidRDefault="00000000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clica em “Cancelar” em um agendamento reservado.</w:t>
            </w:r>
          </w:p>
          <w:p w14:paraId="510856C6" w14:textId="77777777" w:rsidR="00AB77DE" w:rsidRDefault="00000000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mensagem "Deseja realmente cancelar esse agendamento?".</w:t>
            </w:r>
          </w:p>
          <w:p w14:paraId="510856C7" w14:textId="77777777" w:rsidR="00AB77DE" w:rsidRDefault="00000000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clica em “Confirmar”.</w:t>
            </w:r>
          </w:p>
          <w:p w14:paraId="510856C8" w14:textId="77777777" w:rsidR="00AB77DE" w:rsidRDefault="00000000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exclui os dados do agendamento do meio persistente.</w:t>
            </w:r>
          </w:p>
          <w:p w14:paraId="510856C9" w14:textId="77777777" w:rsidR="00AB77DE" w:rsidRDefault="00AB77DE">
            <w:pPr>
              <w:ind w:left="-720" w:firstLine="720"/>
              <w:rPr>
                <w:sz w:val="28"/>
                <w:szCs w:val="28"/>
              </w:rPr>
            </w:pPr>
          </w:p>
        </w:tc>
      </w:tr>
      <w:tr w:rsidR="00AB77DE" w14:paraId="510856CC" w14:textId="77777777">
        <w:trPr>
          <w:trHeight w:val="360"/>
        </w:trPr>
        <w:tc>
          <w:tcPr>
            <w:tcW w:w="10320" w:type="dxa"/>
            <w:gridSpan w:val="2"/>
          </w:tcPr>
          <w:p w14:paraId="510856CB" w14:textId="77777777" w:rsidR="00AB77DE" w:rsidRDefault="00000000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AB77DE" w14:paraId="510856D5" w14:textId="77777777">
        <w:trPr>
          <w:trHeight w:val="360"/>
        </w:trPr>
        <w:tc>
          <w:tcPr>
            <w:tcW w:w="10320" w:type="dxa"/>
            <w:gridSpan w:val="2"/>
          </w:tcPr>
          <w:p w14:paraId="510856CD" w14:textId="77777777" w:rsidR="00AB77DE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3: </w:t>
            </w:r>
            <w:r>
              <w:rPr>
                <w:sz w:val="28"/>
                <w:szCs w:val="28"/>
              </w:rPr>
              <w:t xml:space="preserve">Ator clica em ‘Cancelar”.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  <w:p w14:paraId="510856CE" w14:textId="77777777" w:rsidR="00AB77DE" w:rsidRDefault="00AB77DE">
            <w:pPr>
              <w:jc w:val="both"/>
              <w:rPr>
                <w:sz w:val="28"/>
                <w:szCs w:val="28"/>
              </w:rPr>
            </w:pPr>
          </w:p>
          <w:p w14:paraId="510856CF" w14:textId="77777777" w:rsidR="00AB77DE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2:</w:t>
            </w:r>
            <w:r>
              <w:rPr>
                <w:sz w:val="28"/>
                <w:szCs w:val="28"/>
              </w:rPr>
              <w:t xml:space="preserve"> Remoção de agendamento com devolução de sinal</w:t>
            </w:r>
          </w:p>
          <w:p w14:paraId="510856D0" w14:textId="77777777" w:rsidR="00AB77DE" w:rsidRDefault="00000000">
            <w:pPr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Sistema identifica que o serviço selecionado possuía pagamento de sinal. </w:t>
            </w:r>
          </w:p>
          <w:p w14:paraId="510856D1" w14:textId="77777777" w:rsidR="00AB77DE" w:rsidRDefault="00000000">
            <w:pPr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Sistema exibe mensagem “Este agendamento possuí um sinal que foi pago. "Deseja realmente cancelar esse agendamento?" ”</w:t>
            </w:r>
          </w:p>
          <w:p w14:paraId="510856D2" w14:textId="77777777" w:rsidR="00AB77DE" w:rsidRDefault="00000000">
            <w:pPr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clica em ‘Confirmar”.</w:t>
            </w:r>
          </w:p>
          <w:p w14:paraId="510856D3" w14:textId="77777777" w:rsidR="00AB77DE" w:rsidRDefault="00000000">
            <w:pPr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exclui o agendamento do meio persistente.</w:t>
            </w:r>
          </w:p>
          <w:p w14:paraId="510856D4" w14:textId="77777777" w:rsidR="00AB77DE" w:rsidRDefault="00000000">
            <w:pPr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mensagem “Agendamento cancelado. Realize o reembolso do sinal do cliente.”</w:t>
            </w:r>
          </w:p>
        </w:tc>
      </w:tr>
      <w:tr w:rsidR="00AB77DE" w14:paraId="510856D7" w14:textId="77777777">
        <w:trPr>
          <w:trHeight w:val="360"/>
        </w:trPr>
        <w:tc>
          <w:tcPr>
            <w:tcW w:w="10320" w:type="dxa"/>
            <w:gridSpan w:val="2"/>
          </w:tcPr>
          <w:p w14:paraId="510856D6" w14:textId="77777777" w:rsidR="00AB77DE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exceção</w:t>
            </w:r>
          </w:p>
        </w:tc>
      </w:tr>
      <w:tr w:rsidR="00AB77DE" w14:paraId="510856DB" w14:textId="77777777">
        <w:trPr>
          <w:trHeight w:val="360"/>
        </w:trPr>
        <w:tc>
          <w:tcPr>
            <w:tcW w:w="10320" w:type="dxa"/>
            <w:gridSpan w:val="2"/>
          </w:tcPr>
          <w:p w14:paraId="510856D8" w14:textId="77777777" w:rsidR="00AB77DE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4: </w:t>
            </w:r>
            <w:r>
              <w:rPr>
                <w:sz w:val="28"/>
                <w:szCs w:val="28"/>
              </w:rPr>
              <w:t xml:space="preserve">Agendamento não pode ser cancelado. </w:t>
            </w:r>
          </w:p>
          <w:p w14:paraId="510856D9" w14:textId="77777777" w:rsidR="00AB77DE" w:rsidRDefault="00000000">
            <w:pPr>
              <w:numPr>
                <w:ilvl w:val="0"/>
                <w:numId w:val="7"/>
              </w:num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mensagem "O agendamento não pode ser cancelado." </w:t>
            </w:r>
          </w:p>
          <w:p w14:paraId="510856DA" w14:textId="77777777" w:rsidR="00AB77DE" w:rsidRDefault="00000000">
            <w:pPr>
              <w:numPr>
                <w:ilvl w:val="0"/>
                <w:numId w:val="7"/>
              </w:num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retorna ao Passo 2 da Seção Principal. </w:t>
            </w:r>
          </w:p>
        </w:tc>
      </w:tr>
    </w:tbl>
    <w:p w14:paraId="510856DC" w14:textId="77777777" w:rsidR="00AB77DE" w:rsidRDefault="00000000">
      <w:pPr>
        <w:pStyle w:val="Ttulo1"/>
      </w:pPr>
      <w:bookmarkStart w:id="2" w:name="_heading=h.lbf33duhotqg" w:colFirst="0" w:colLast="0"/>
      <w:bookmarkEnd w:id="2"/>
      <w:r>
        <w:br w:type="page"/>
      </w:r>
    </w:p>
    <w:p w14:paraId="510856DD" w14:textId="77777777" w:rsidR="00AB77DE" w:rsidRDefault="00000000">
      <w:pPr>
        <w:pStyle w:val="Ttulo1"/>
      </w:pPr>
      <w:bookmarkStart w:id="3" w:name="_heading=h.7f5dernu0hct" w:colFirst="0" w:colLast="0"/>
      <w:bookmarkEnd w:id="3"/>
      <w:r>
        <w:lastRenderedPageBreak/>
        <w:t xml:space="preserve">Seção: </w:t>
      </w:r>
      <w:r>
        <w:rPr>
          <w:b w:val="0"/>
          <w:bCs w:val="0"/>
        </w:rPr>
        <w:t xml:space="preserve">Confirmar Pagamento de Sinal </w:t>
      </w:r>
    </w:p>
    <w:sdt>
      <w:sdtPr>
        <w:tag w:val="goog_rdk_0"/>
        <w:id w:val="-1947857582"/>
        <w:lock w:val="contentLocked"/>
      </w:sdtPr>
      <w:sdtContent>
        <w:tbl>
          <w:tblPr>
            <w:tblStyle w:val="a2"/>
            <w:tblW w:w="10320" w:type="dxa"/>
            <w:tblInd w:w="-55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000" w:firstRow="0" w:lastRow="0" w:firstColumn="0" w:lastColumn="0" w:noHBand="0" w:noVBand="0"/>
          </w:tblPr>
          <w:tblGrid>
            <w:gridCol w:w="2895"/>
            <w:gridCol w:w="7425"/>
          </w:tblGrid>
          <w:tr w:rsidR="00AB77DE" w14:paraId="510856E0" w14:textId="77777777">
            <w:tc>
              <w:tcPr>
                <w:tcW w:w="2895" w:type="dxa"/>
              </w:tcPr>
              <w:p w14:paraId="510856DE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Sumário</w:t>
                </w:r>
              </w:p>
            </w:tc>
            <w:tc>
              <w:tcPr>
                <w:tcW w:w="7425" w:type="dxa"/>
              </w:tcPr>
              <w:p w14:paraId="510856DF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Altera agendamento do cliente em meio persistente. </w:t>
                </w:r>
              </w:p>
            </w:tc>
          </w:tr>
          <w:tr w:rsidR="00AB77DE" w14:paraId="510856E2" w14:textId="77777777">
            <w:trPr>
              <w:cantSplit/>
            </w:trPr>
            <w:tc>
              <w:tcPr>
                <w:tcW w:w="10320" w:type="dxa"/>
                <w:gridSpan w:val="2"/>
              </w:tcPr>
              <w:p w14:paraId="510856E1" w14:textId="77777777" w:rsidR="00AB77DE" w:rsidRDefault="00000000">
                <w:pPr>
                  <w:pStyle w:val="Ttulo2"/>
                </w:pPr>
                <w:bookmarkStart w:id="4" w:name="_heading=h.w8gtlrmex4fm" w:colFirst="0" w:colLast="0"/>
                <w:bookmarkEnd w:id="4"/>
                <w:r>
                  <w:rPr>
                    <w:b/>
                    <w:bCs/>
                  </w:rPr>
                  <w:t>Fluxo Principal</w:t>
                </w:r>
              </w:p>
            </w:tc>
          </w:tr>
          <w:tr w:rsidR="00AB77DE" w14:paraId="510856E7" w14:textId="77777777">
            <w:trPr>
              <w:trHeight w:val="1605"/>
            </w:trPr>
            <w:tc>
              <w:tcPr>
                <w:tcW w:w="10320" w:type="dxa"/>
                <w:gridSpan w:val="2"/>
              </w:tcPr>
              <w:p w14:paraId="510856E3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1. Ator clica em “Confirmar sinal”.</w:t>
                </w:r>
              </w:p>
              <w:p w14:paraId="510856E4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2. Sistema exibe mensagem “Deseja confirmar o pagamento do sinal para este agendamento?”.</w:t>
                </w:r>
              </w:p>
              <w:p w14:paraId="510856E5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3. Ator clica em “Confirmar”.</w:t>
                </w:r>
              </w:p>
              <w:p w14:paraId="510856E6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4. Sistema retorna ao Passo 2 da Seção Principal.</w:t>
                </w:r>
              </w:p>
            </w:tc>
          </w:tr>
          <w:tr w:rsidR="00AB77DE" w14:paraId="510856E9" w14:textId="77777777">
            <w:trPr>
              <w:trHeight w:val="360"/>
            </w:trPr>
            <w:tc>
              <w:tcPr>
                <w:tcW w:w="10320" w:type="dxa"/>
                <w:gridSpan w:val="2"/>
              </w:tcPr>
              <w:p w14:paraId="510856E8" w14:textId="77777777" w:rsidR="00AB77DE" w:rsidRDefault="00000000">
                <w:pPr>
                  <w:ind w:left="36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Fluxo Alternativo</w:t>
                </w:r>
              </w:p>
            </w:tc>
          </w:tr>
          <w:tr w:rsidR="00AB77DE" w14:paraId="510856ED" w14:textId="77777777">
            <w:trPr>
              <w:trHeight w:val="360"/>
            </w:trPr>
            <w:tc>
              <w:tcPr>
                <w:tcW w:w="10320" w:type="dxa"/>
                <w:gridSpan w:val="2"/>
              </w:tcPr>
              <w:p w14:paraId="510856EA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Linhas 3</w:t>
                </w:r>
                <w:r>
                  <w:rPr>
                    <w:sz w:val="28"/>
                    <w:szCs w:val="28"/>
                  </w:rPr>
                  <w:t xml:space="preserve"> : Ator desiste de confirmar. </w:t>
                </w:r>
              </w:p>
              <w:p w14:paraId="510856EB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1. Ator clica em “Voltar”. </w:t>
                </w:r>
              </w:p>
              <w:p w14:paraId="510856EC" w14:textId="77777777" w:rsidR="00AB77DE" w:rsidRDefault="00000000">
                <w:pPr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2. Sistema retorna ao Passo 2 da Seção Principal.</w:t>
                </w:r>
              </w:p>
            </w:tc>
          </w:tr>
          <w:tr w:rsidR="00AB77DE" w14:paraId="510856EF" w14:textId="77777777">
            <w:trPr>
              <w:trHeight w:val="360"/>
            </w:trPr>
            <w:tc>
              <w:tcPr>
                <w:tcW w:w="10320" w:type="dxa"/>
                <w:gridSpan w:val="2"/>
              </w:tcPr>
              <w:p w14:paraId="510856EE" w14:textId="77777777" w:rsidR="00AB77DE" w:rsidRDefault="00000000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Fluxo exceção</w:t>
                </w:r>
              </w:p>
            </w:tc>
          </w:tr>
          <w:tr w:rsidR="00AB77DE" w14:paraId="510856F3" w14:textId="77777777">
            <w:trPr>
              <w:trHeight w:val="360"/>
            </w:trPr>
            <w:tc>
              <w:tcPr>
                <w:tcW w:w="10320" w:type="dxa"/>
                <w:gridSpan w:val="2"/>
              </w:tcPr>
              <w:p w14:paraId="510856F0" w14:textId="77777777" w:rsidR="00AB77DE" w:rsidRDefault="00000000">
                <w:pPr>
                  <w:jc w:val="both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.</w:t>
                </w:r>
                <w:r>
                  <w:rPr>
                    <w:b/>
                    <w:bCs/>
                    <w:sz w:val="28"/>
                    <w:szCs w:val="28"/>
                  </w:rPr>
                  <w:t xml:space="preserve">Linha 1: </w:t>
                </w:r>
                <w:r>
                  <w:rPr>
                    <w:sz w:val="28"/>
                    <w:szCs w:val="28"/>
                  </w:rPr>
                  <w:t>Pagamento de sinal não pode ser confirmado.</w:t>
                </w:r>
              </w:p>
              <w:p w14:paraId="510856F1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1. Sistema exibe a mensagem “Confirmação do pagamento do sinal não pode ser realizada.”</w:t>
                </w:r>
              </w:p>
              <w:p w14:paraId="510856F2" w14:textId="77777777" w:rsidR="00AB77DE" w:rsidRDefault="00000000">
                <w:pPr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2. Sistema retorna ao passo 2 da Seção Principal.</w:t>
                </w:r>
              </w:p>
            </w:tc>
          </w:tr>
        </w:tbl>
      </w:sdtContent>
    </w:sdt>
    <w:p w14:paraId="510856F4" w14:textId="77777777" w:rsidR="00AB77DE" w:rsidRDefault="00AB77DE">
      <w:pPr>
        <w:pStyle w:val="Ttulo1"/>
      </w:pPr>
      <w:bookmarkStart w:id="5" w:name="_heading=h.2tg7rqsslcq2" w:colFirst="0" w:colLast="0"/>
      <w:bookmarkEnd w:id="5"/>
    </w:p>
    <w:p w14:paraId="510856F5" w14:textId="77777777" w:rsidR="00AB77DE" w:rsidRDefault="00AB77DE"/>
    <w:tbl>
      <w:tblPr>
        <w:tblStyle w:val="a3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AB77DE" w14:paraId="510856F7" w14:textId="77777777">
        <w:tc>
          <w:tcPr>
            <w:tcW w:w="10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6F6" w14:textId="77777777" w:rsidR="00AB77DE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AB77DE" w14:paraId="510856F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6F8" w14:textId="77777777" w:rsidR="00AB77DE" w:rsidRDefault="00000000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6F9" w14:textId="77777777" w:rsidR="00AB77DE" w:rsidRDefault="00000000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6FA" w14:textId="77777777" w:rsidR="00AB77DE" w:rsidRDefault="00000000">
            <w:pPr>
              <w:jc w:val="center"/>
            </w:pPr>
            <w:r>
              <w:t>Alteração</w:t>
            </w:r>
          </w:p>
        </w:tc>
      </w:tr>
      <w:tr w:rsidR="00AB77DE" w14:paraId="5108570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6FC" w14:textId="77777777" w:rsidR="00AB77DE" w:rsidRDefault="00000000">
            <w:pPr>
              <w:jc w:val="center"/>
            </w:pPr>
            <w:r>
              <w:t>25/06/2026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6FD" w14:textId="77777777" w:rsidR="00AB77DE" w:rsidRDefault="00000000">
            <w:pPr>
              <w:jc w:val="center"/>
            </w:pPr>
            <w:r>
              <w:t>Guilherme Seixas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6FE" w14:textId="77777777" w:rsidR="00AB77DE" w:rsidRDefault="00000000">
            <w:pPr>
              <w:jc w:val="center"/>
            </w:pPr>
            <w:r>
              <w:t>Criação do Caso de Uso</w:t>
            </w:r>
          </w:p>
          <w:p w14:paraId="510856FF" w14:textId="77777777" w:rsidR="00AB77DE" w:rsidRDefault="00AB77DE">
            <w:pPr>
              <w:jc w:val="center"/>
            </w:pPr>
          </w:p>
        </w:tc>
      </w:tr>
      <w:tr w:rsidR="00AB77DE" w14:paraId="510857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1" w14:textId="77777777" w:rsidR="00AB77DE" w:rsidRDefault="00000000">
            <w:pPr>
              <w:jc w:val="center"/>
            </w:pPr>
            <w:r>
              <w:t>02/07/2026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2" w14:textId="77777777" w:rsidR="00AB77DE" w:rsidRDefault="00000000">
            <w:pPr>
              <w:jc w:val="center"/>
            </w:pPr>
            <w:r>
              <w:t>Daiane, Paulo e Pedro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3" w14:textId="77777777" w:rsidR="00AB77DE" w:rsidRDefault="00000000">
            <w:pPr>
              <w:jc w:val="center"/>
            </w:pPr>
            <w:r>
              <w:t>Correções de fluxo, coesão e coerência.</w:t>
            </w:r>
          </w:p>
        </w:tc>
      </w:tr>
      <w:tr w:rsidR="00AB77DE" w14:paraId="510857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5" w14:textId="77777777" w:rsidR="00AB77DE" w:rsidRDefault="00000000">
            <w:pPr>
              <w:jc w:val="center"/>
            </w:pPr>
            <w:r>
              <w:t>07/07/2026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6" w14:textId="77777777" w:rsidR="00AB77DE" w:rsidRDefault="00000000">
            <w:pPr>
              <w:jc w:val="center"/>
            </w:pPr>
            <w:r>
              <w:t>Guilherme Seixas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7" w14:textId="77777777" w:rsidR="00AB77DE" w:rsidRDefault="00000000">
            <w:pPr>
              <w:jc w:val="center"/>
            </w:pPr>
            <w:r>
              <w:t>Correções de fluxo, coesão e coerência.</w:t>
            </w:r>
          </w:p>
        </w:tc>
      </w:tr>
      <w:tr w:rsidR="00AB77DE" w14:paraId="5108570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9" w14:textId="77777777" w:rsidR="00AB77DE" w:rsidRDefault="00000000">
            <w:pPr>
              <w:jc w:val="center"/>
            </w:pPr>
            <w:r>
              <w:t>08/07/2026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A" w14:textId="77777777" w:rsidR="00AB77DE" w:rsidRDefault="00000000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B" w14:textId="77777777" w:rsidR="00AB77DE" w:rsidRDefault="00000000">
            <w:pPr>
              <w:jc w:val="center"/>
            </w:pPr>
            <w:r>
              <w:t>Criação da seção Inserir Novo Agendamento e Alterar Agendamento.</w:t>
            </w:r>
          </w:p>
        </w:tc>
      </w:tr>
      <w:tr w:rsidR="00AB77DE" w14:paraId="510857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D" w14:textId="77777777" w:rsidR="00AB77DE" w:rsidRDefault="00000000">
            <w:pPr>
              <w:jc w:val="center"/>
            </w:pPr>
            <w:r>
              <w:t>09/10/2026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E" w14:textId="77777777" w:rsidR="00AB77DE" w:rsidRDefault="00000000">
            <w:pPr>
              <w:jc w:val="center"/>
            </w:pPr>
            <w:r>
              <w:t>Daiane Santos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570F" w14:textId="77777777" w:rsidR="00AB77DE" w:rsidRDefault="00000000">
            <w:pPr>
              <w:jc w:val="center"/>
            </w:pPr>
            <w:r>
              <w:t>Acrescente maior fidelidade às telas</w:t>
            </w:r>
          </w:p>
        </w:tc>
      </w:tr>
    </w:tbl>
    <w:p w14:paraId="51085711" w14:textId="77777777" w:rsidR="00AB77DE" w:rsidRDefault="00AB77DE"/>
    <w:sectPr w:rsidR="00AB77DE">
      <w:headerReference w:type="default" r:id="rId8"/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9390C" w14:textId="77777777" w:rsidR="003F3841" w:rsidRDefault="003F3841">
      <w:r>
        <w:separator/>
      </w:r>
    </w:p>
  </w:endnote>
  <w:endnote w:type="continuationSeparator" w:id="0">
    <w:p w14:paraId="3121DE9C" w14:textId="77777777" w:rsidR="003F3841" w:rsidRDefault="003F3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35ADAD7-BCCB-4294-910F-3D76E1229CC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136C676-3105-4132-9A0A-14449B2A7A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391C18B-4604-466E-8FDD-0CD423968D3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4C21D" w14:textId="77777777" w:rsidR="003F3841" w:rsidRDefault="003F3841">
      <w:r>
        <w:separator/>
      </w:r>
    </w:p>
  </w:footnote>
  <w:footnote w:type="continuationSeparator" w:id="0">
    <w:p w14:paraId="32B3DB06" w14:textId="77777777" w:rsidR="003F3841" w:rsidRDefault="003F38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85712" w14:textId="77777777" w:rsidR="00AB77DE" w:rsidRDefault="00AB77D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1D00"/>
    <w:multiLevelType w:val="multilevel"/>
    <w:tmpl w:val="A32A19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DC35B9D"/>
    <w:multiLevelType w:val="multilevel"/>
    <w:tmpl w:val="B5A29C56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 w15:restartNumberingAfterBreak="0">
    <w:nsid w:val="30E75828"/>
    <w:multiLevelType w:val="hybridMultilevel"/>
    <w:tmpl w:val="801E780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E84711"/>
    <w:multiLevelType w:val="multilevel"/>
    <w:tmpl w:val="0F7675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F947695"/>
    <w:multiLevelType w:val="multilevel"/>
    <w:tmpl w:val="F462DB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C2507FE"/>
    <w:multiLevelType w:val="multilevel"/>
    <w:tmpl w:val="BC4E6D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7A30C7A"/>
    <w:multiLevelType w:val="multilevel"/>
    <w:tmpl w:val="88EE8D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AE2760B"/>
    <w:multiLevelType w:val="multilevel"/>
    <w:tmpl w:val="AC5848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16219642">
    <w:abstractNumId w:val="3"/>
  </w:num>
  <w:num w:numId="2" w16cid:durableId="904682888">
    <w:abstractNumId w:val="4"/>
  </w:num>
  <w:num w:numId="3" w16cid:durableId="2017681965">
    <w:abstractNumId w:val="7"/>
  </w:num>
  <w:num w:numId="4" w16cid:durableId="806556678">
    <w:abstractNumId w:val="5"/>
  </w:num>
  <w:num w:numId="5" w16cid:durableId="1694040095">
    <w:abstractNumId w:val="6"/>
  </w:num>
  <w:num w:numId="6" w16cid:durableId="2038576114">
    <w:abstractNumId w:val="1"/>
  </w:num>
  <w:num w:numId="7" w16cid:durableId="1722633670">
    <w:abstractNumId w:val="0"/>
  </w:num>
  <w:num w:numId="8" w16cid:durableId="12335405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7DE"/>
    <w:rsid w:val="001614CF"/>
    <w:rsid w:val="002D2A2C"/>
    <w:rsid w:val="003F2948"/>
    <w:rsid w:val="003F3841"/>
    <w:rsid w:val="007F29CF"/>
    <w:rsid w:val="00AB77DE"/>
    <w:rsid w:val="00C342E9"/>
    <w:rsid w:val="00E82441"/>
    <w:rsid w:val="00E87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8566F"/>
  <w15:docId w15:val="{BFC59E3A-937A-4762-A8B8-EEEDBD8FA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9E4"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1614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XExfkJaBX7c3lUnGb82jC8mFDg==">CgMxLjAaHwoBMBIaChgICVIUChJ0YWJsZS5kMzR5emoxdzBkMmQyDmguanVweDR5aXV3cjRoMg5oLndwaG4yYmo4Z2FvajIOaC5sYmYzM2R1aG90cWcyDmguN2Y1ZGVybnUwaGN0Mg5oLnc4Z3Rscm1leDRmbTIOaC4ydGc3cnFzc2xjcTI4AHIhMUtxeHVCbGVtNExOWWRLN1FQY3M3RnRhMTdrVmVOd3dH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802</Words>
  <Characters>4335</Characters>
  <Application>Microsoft Office Word</Application>
  <DocSecurity>0</DocSecurity>
  <Lines>36</Lines>
  <Paragraphs>10</Paragraphs>
  <ScaleCrop>false</ScaleCrop>
  <Company/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7</cp:revision>
  <dcterms:created xsi:type="dcterms:W3CDTF">2026-10-10T18:40:00Z</dcterms:created>
  <dcterms:modified xsi:type="dcterms:W3CDTF">2026-10-10T18:45:00Z</dcterms:modified>
</cp:coreProperties>
</file>