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UC06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Categorias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71 (Risco Baixo e Prioridade Alta)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Permitir ao ator gerenciar as categorias de serviços do sistema, possibilitando a inclusão, alteração e exclusão das mesmas.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administrador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As categorias de serviços são atualizadas na base de dados do sistema.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aba de categorias no menu do sistema.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lista de categorias já cadastrados contendo filtro de pesquisa disponível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3. Ator seleciona uma das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opções disponibilizadas pelo sistema.</w:t>
            </w:r>
          </w:p>
          <w:p w:rsidR="00000000" w:rsidDel="00000000" w:rsidP="00000000" w:rsidRDefault="00000000" w:rsidRPr="00000000" w14:paraId="0000001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4. Caso a opção seja:</w:t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a) Inserção: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Inserir Nov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a Categoria</w:t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b) Alteração: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Remover Categoria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c) Remoção: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Alterar Categoria</w:t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d) Consulta: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Categoria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Sistema retorna ao passo 2.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C">
            <w:pPr>
              <w:ind w:left="36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105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 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deseja fazer consulta com o filtro de pesquisa. </w:t>
            </w:r>
          </w:p>
          <w:p w:rsidR="00000000" w:rsidDel="00000000" w:rsidP="00000000" w:rsidRDefault="00000000" w:rsidRPr="00000000" w14:paraId="0000001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preenche os filtros desejados.</w:t>
            </w:r>
          </w:p>
          <w:p w:rsidR="00000000" w:rsidDel="00000000" w:rsidP="00000000" w:rsidRDefault="00000000" w:rsidRPr="00000000" w14:paraId="0000002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exibe os resultados correspondentes. </w:t>
            </w:r>
          </w:p>
        </w:tc>
      </w:tr>
    </w:tbl>
    <w:p w:rsidR="00000000" w:rsidDel="00000000" w:rsidP="00000000" w:rsidRDefault="00000000" w:rsidRPr="00000000" w14:paraId="00000022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Inserir Nov</w:t>
      </w:r>
      <w:r w:rsidDel="00000000" w:rsidR="00000000" w:rsidRPr="00000000">
        <w:rPr>
          <w:b w:val="0"/>
          <w:bCs w:val="0"/>
          <w:rtl w:val="0"/>
        </w:rPr>
        <w:t xml:space="preserve">a Categoria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categoria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B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D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solicita adicionar categoria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em branco para preenchimento dos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categoria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BemMeCare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 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Tela_0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28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os dados 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conclui a adição.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verifica a validade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BemMeCare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grava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3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5">
            <w:pPr>
              <w:ind w:left="360" w:hanging="36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decide cancelar </w:t>
            </w:r>
          </w:p>
          <w:p w:rsidR="00000000" w:rsidDel="00000000" w:rsidP="00000000" w:rsidRDefault="00000000" w:rsidRPr="00000000" w14:paraId="00000036">
            <w:pPr>
              <w:ind w:left="360" w:hanging="36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aciona cancelamento da adição</w:t>
            </w:r>
          </w:p>
          <w:p w:rsidR="00000000" w:rsidDel="00000000" w:rsidP="00000000" w:rsidRDefault="00000000" w:rsidRPr="00000000" w14:paraId="00000037">
            <w:pPr>
              <w:ind w:left="360" w:hanging="36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9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B">
            <w:pPr>
              <w:ind w:left="360" w:hanging="36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Dados não válidos. 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mensagem "Dados inválidos."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Retorna ao Passo 3.</w:t>
            </w:r>
          </w:p>
          <w:p w:rsidR="00000000" w:rsidDel="00000000" w:rsidP="00000000" w:rsidRDefault="00000000" w:rsidRPr="00000000" w14:paraId="0000003E">
            <w:pPr>
              <w:ind w:left="72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Consultar Categoria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Consulta os dados da categoria do acervo.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4">
            <w:pPr>
              <w:pStyle w:val="Heading2"/>
              <w:rPr/>
            </w:pPr>
            <w:bookmarkStart w:colFirst="0" w:colLast="0" w:name="_heading=h.nlbb3t3lxtnl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ver detalhes sobre a categoria.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todos os dados da categoria.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Tela_042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B">
            <w:pPr>
              <w:jc w:val="both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cancelar.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Remover </w:t>
      </w:r>
      <w:r w:rsidDel="00000000" w:rsidR="00000000" w:rsidRPr="00000000">
        <w:rPr>
          <w:b w:val="0"/>
          <w:bCs w:val="0"/>
          <w:rtl w:val="0"/>
        </w:rPr>
        <w:t xml:space="preserve">Categoria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categoria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1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solicita remover categoria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a mensagem “Deseja realmente remover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essa categoria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?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”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confirma remoção.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2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exclui os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categoria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A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5: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solicita cancelar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Retorna ao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6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Categoria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não pode ser excluíd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RN03: Exclusão de Categoria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5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mensagem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categoria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não pode ser excluíd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Categoria ainda está atrelada a algum profissional e/ou serviço em aberto.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0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retorna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ao Passo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2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Alterar Dados d</w:t>
      </w:r>
      <w:r w:rsidDel="00000000" w:rsidR="00000000" w:rsidRPr="00000000">
        <w:rPr>
          <w:b w:val="0"/>
          <w:bCs w:val="0"/>
          <w:rtl w:val="0"/>
        </w:rPr>
        <w:t xml:space="preserve">a Categoria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os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categoria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6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8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alterar os dados da categoria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com os dados atuais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categoria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Tela_043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alterações e submete dados para 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verifica a validade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BemMeCare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E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0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decide cancelar </w:t>
            </w:r>
          </w:p>
          <w:p w:rsidR="00000000" w:rsidDel="00000000" w:rsidP="00000000" w:rsidRDefault="00000000" w:rsidRPr="00000000" w14:paraId="00000071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1.Ator aciona cancelamento da alteração</w:t>
            </w:r>
          </w:p>
          <w:p w:rsidR="00000000" w:rsidDel="00000000" w:rsidP="00000000" w:rsidRDefault="00000000" w:rsidRPr="00000000" w14:paraId="00000072">
            <w:pPr>
              <w:ind w:left="36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4">
            <w:pPr>
              <w:ind w:left="36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6">
            <w:pPr>
              <w:ind w:lef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Dados não válidos. </w:t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mensagem "Dados inválidos."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Retorna ao Passo 3.</w:t>
            </w:r>
          </w:p>
          <w:p w:rsidR="00000000" w:rsidDel="00000000" w:rsidP="00000000" w:rsidRDefault="00000000" w:rsidRPr="00000000" w14:paraId="00000079">
            <w:pPr>
              <w:ind w:left="72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Daiane Santos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.9765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Novas referências aos protótipos de telas.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Guilherme Seixas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Adição de Fluxo Exceção</w:t>
            </w:r>
          </w:p>
        </w:tc>
      </w:tr>
    </w:tbl>
    <w:p w:rsidR="00000000" w:rsidDel="00000000" w:rsidP="00000000" w:rsidRDefault="00000000" w:rsidRPr="00000000" w14:paraId="0000008C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lqgj90SERy69zGOl7mhh+IBjrg==">CgMxLjAyDmgubmxiYjN0M2x4dG5sOAByITFzaThTYjdyRHlha2dTY1dKX2JVcF9MT0tDc0JlY25SUw==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