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UC07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Manter Horário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 69 (</w:t>
            </w:r>
            <w:r w:rsidDel="00000000" w:rsidR="00000000" w:rsidRPr="00000000">
              <w:rPr>
                <w:rtl w:val="0"/>
              </w:rPr>
              <w:t xml:space="preserve">Risco Baixo e Prioridade Alta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Permitir ao administrador gerenciar os horários dos profissionais do estabelecimento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administrador e profissional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Os horários dos profissionais são atualizados no sistema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aba de horários no menu do sistema.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de horários para semana vigente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Tela_029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4 opções disponibilizadas pelo sistema.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</w:r>
          </w:p>
          <w:p w:rsidR="00000000" w:rsidDel="00000000" w:rsidP="00000000" w:rsidRDefault="00000000" w:rsidRPr="00000000" w14:paraId="00000016">
            <w:pPr>
              <w:ind w:left="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    a) Inserção: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Inserir Novo Horário</w:t>
            </w:r>
          </w:p>
          <w:p w:rsidR="00000000" w:rsidDel="00000000" w:rsidP="00000000" w:rsidRDefault="00000000" w:rsidRPr="00000000" w14:paraId="00000017">
            <w:pPr>
              <w:ind w:left="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    b) Alteração: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Horário</w:t>
            </w:r>
          </w:p>
          <w:p w:rsidR="00000000" w:rsidDel="00000000" w:rsidP="00000000" w:rsidRDefault="00000000" w:rsidRPr="00000000" w14:paraId="00000018">
            <w:pPr>
              <w:ind w:left="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       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c) Remoção: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Remover Horário</w:t>
            </w:r>
          </w:p>
          <w:p w:rsidR="00000000" w:rsidDel="00000000" w:rsidP="00000000" w:rsidRDefault="00000000" w:rsidRPr="00000000" w14:paraId="00000019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    d) Consulta: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Consultar Dados dos Horários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2.</w:t>
            </w:r>
          </w:p>
          <w:p w:rsidR="00000000" w:rsidDel="00000000" w:rsidP="00000000" w:rsidRDefault="00000000" w:rsidRPr="00000000" w14:paraId="0000001B">
            <w:pPr>
              <w:ind w:left="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D">
            <w:pPr>
              <w:ind w:left="360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 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deseja visualizar outros períodos de horários.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4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nas setas de navegação para avançar ou retroceder o período.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4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altera o intervalo de datas exibido.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4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busca e exibe os horários correspondentes ao novo período selecionado.</w:t>
            </w:r>
          </w:p>
        </w:tc>
      </w:tr>
    </w:tbl>
    <w:p w:rsidR="00000000" w:rsidDel="00000000" w:rsidP="00000000" w:rsidRDefault="00000000" w:rsidRPr="00000000" w14:paraId="00000024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Inserir Novo Horário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 categoria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6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8">
            <w:pPr>
              <w:numPr>
                <w:ilvl w:val="0"/>
                <w:numId w:val="8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adicionar horário.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8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formulário de cadastro de horários contendo: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Campo de data para definir o período.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Campo para selecionar o dia a qual quer criar os horários.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Campo que define o início e outro campo que define o fim do turno.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Campo que define os profissionais vinculados àquele dia e horários.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Botão para adicionar o turno.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Botão para remover um turno já cadastrado.</w:t>
            </w:r>
          </w:p>
          <w:p w:rsidR="00000000" w:rsidDel="00000000" w:rsidP="00000000" w:rsidRDefault="00000000" w:rsidRPr="00000000" w14:paraId="00000040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Tela_035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1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 O ator preenche a data limite.  </w:t>
            </w:r>
          </w:p>
          <w:p w:rsidR="00000000" w:rsidDel="00000000" w:rsidP="00000000" w:rsidRDefault="00000000" w:rsidRPr="00000000" w14:paraId="00000042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  O ator clica no campo para selecionar o dia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Tela_030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5.  O ator seleciona um ou mais profissionais na listagem de profissionais.</w:t>
            </w:r>
          </w:p>
          <w:p w:rsidR="00000000" w:rsidDel="00000000" w:rsidP="00000000" w:rsidRDefault="00000000" w:rsidRPr="00000000" w14:paraId="00000044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6.  O ator digita o início e fim do turno</w:t>
            </w:r>
          </w:p>
          <w:p w:rsidR="00000000" w:rsidDel="00000000" w:rsidP="00000000" w:rsidRDefault="00000000" w:rsidRPr="00000000" w14:paraId="00000045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7.  O ator conclui a adição.</w:t>
            </w:r>
          </w:p>
          <w:p w:rsidR="00000000" w:rsidDel="00000000" w:rsidP="00000000" w:rsidRDefault="00000000" w:rsidRPr="00000000" w14:paraId="00000046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8.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7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9.  Sistema grava dados informados em meio persistente.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9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B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Linhas 2 a 6.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decide cancelar.</w:t>
            </w:r>
          </w:p>
          <w:p w:rsidR="00000000" w:rsidDel="00000000" w:rsidP="00000000" w:rsidRDefault="00000000" w:rsidRPr="00000000" w14:paraId="0000004C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aciona cancelamento da adição.</w:t>
            </w:r>
          </w:p>
          <w:p w:rsidR="00000000" w:rsidDel="00000000" w:rsidP="00000000" w:rsidRDefault="00000000" w:rsidRPr="00000000" w14:paraId="0000004D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6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 Dados ausentes.</w:t>
            </w:r>
          </w:p>
          <w:p w:rsidR="00000000" w:rsidDel="00000000" w:rsidP="00000000" w:rsidRDefault="00000000" w:rsidRPr="00000000" w14:paraId="0000005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1.Sistema exibe uma mensagem especificando quais dados estão faltando no cadastro.</w:t>
            </w:r>
          </w:p>
          <w:p w:rsidR="00000000" w:rsidDel="00000000" w:rsidP="00000000" w:rsidRDefault="00000000" w:rsidRPr="00000000" w14:paraId="0000005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2.Retorna ao Passo 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Alterar Horário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9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Remove dados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horário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B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D">
            <w:pPr>
              <w:numPr>
                <w:ilvl w:val="0"/>
                <w:numId w:val="6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alterar horário.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6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formulário com os dados atuais do horário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Tela_046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6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informa alterações e submete dados para o sistema.</w:t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6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6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atualiza dados informados em meio persistente.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5">
            <w:pPr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 Ator decide cancelar.</w:t>
            </w:r>
          </w:p>
          <w:p w:rsidR="00000000" w:rsidDel="00000000" w:rsidP="00000000" w:rsidRDefault="00000000" w:rsidRPr="00000000" w14:paraId="00000066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aciona cancelamento da adição.</w:t>
            </w:r>
          </w:p>
          <w:p w:rsidR="00000000" w:rsidDel="00000000" w:rsidP="00000000" w:rsidRDefault="00000000" w:rsidRPr="00000000" w14:paraId="00000067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B">
            <w:pPr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Dados não válidos. 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mensagem "Dados inválidos."</w:t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Retorna ao Passo 3.</w:t>
            </w:r>
          </w:p>
          <w:p w:rsidR="00000000" w:rsidDel="00000000" w:rsidP="00000000" w:rsidRDefault="00000000" w:rsidRPr="00000000" w14:paraId="0000006E">
            <w:pPr>
              <w:ind w:left="72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Remover Horário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2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Remove dados do horário 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4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6">
            <w:pPr>
              <w:numPr>
                <w:ilvl w:val="0"/>
                <w:numId w:val="7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remover horário</w:t>
            </w:r>
          </w:p>
          <w:p w:rsidR="00000000" w:rsidDel="00000000" w:rsidP="00000000" w:rsidRDefault="00000000" w:rsidRPr="00000000" w14:paraId="00000077">
            <w:pPr>
              <w:numPr>
                <w:ilvl w:val="0"/>
                <w:numId w:val="7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mensagem “Deseja realmente remover esse horário?”. 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7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confirma remoção.</w:t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7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exclui os dados do horário do meio persistente. 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B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D">
            <w:pPr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5: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cancelar.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81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6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 Horário não pode ser excluído. </w:t>
            </w:r>
          </w:p>
          <w:p w:rsidR="00000000" w:rsidDel="00000000" w:rsidP="00000000" w:rsidRDefault="00000000" w:rsidRPr="00000000" w14:paraId="00000082">
            <w:pPr>
              <w:numPr>
                <w:ilvl w:val="0"/>
                <w:numId w:val="9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mensagem “O horário não pode ser excluído. Horário ainda possui agendamentos em aberto para o profissional.” </w:t>
            </w:r>
          </w:p>
          <w:p w:rsidR="00000000" w:rsidDel="00000000" w:rsidP="00000000" w:rsidRDefault="00000000" w:rsidRPr="00000000" w14:paraId="00000083">
            <w:pPr>
              <w:numPr>
                <w:ilvl w:val="0"/>
                <w:numId w:val="9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retornando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Consultar Dados do Horário</w:t>
      </w:r>
      <w:r w:rsidDel="00000000" w:rsidR="00000000" w:rsidRPr="00000000">
        <w:rPr>
          <w:rtl w:val="0"/>
        </w:rPr>
      </w:r>
    </w:p>
    <w:sdt>
      <w:sdtPr>
        <w:lock w:val="contentLocked"/>
        <w:id w:val="384177851"/>
        <w:tag w:val="goog_rdk_0"/>
      </w:sdtPr>
      <w:sdtContent>
        <w:tbl>
          <w:tblPr>
            <w:tblStyle w:val="Table5"/>
            <w:tblW w:w="10330.0" w:type="dxa"/>
            <w:jc w:val="left"/>
            <w:tblInd w:w="-7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905"/>
            <w:gridCol w:w="7425"/>
            <w:tblGridChange w:id="0">
              <w:tblGrid>
                <w:gridCol w:w="2905"/>
                <w:gridCol w:w="742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top"/>
              </w:tcPr>
              <w:p w:rsidR="00000000" w:rsidDel="00000000" w:rsidP="00000000" w:rsidRDefault="00000000" w:rsidRPr="00000000" w14:paraId="00000087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Sumário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top"/>
              </w:tcPr>
              <w:p w:rsidR="00000000" w:rsidDel="00000000" w:rsidP="00000000" w:rsidRDefault="00000000" w:rsidRPr="00000000" w14:paraId="00000088">
                <w:pPr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Consulta os dados do horário do acervo.</w:t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89">
                <w:pPr>
                  <w:pStyle w:val="Heading2"/>
                  <w:rPr/>
                </w:pPr>
                <w:bookmarkStart w:colFirst="0" w:colLast="0" w:name="_heading=h.sfarxuq4jawy" w:id="0"/>
                <w:bookmarkEnd w:id="0"/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Fluxo Principal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849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8B">
                <w:pPr>
                  <w:numPr>
                    <w:ilvl w:val="0"/>
                    <w:numId w:val="1"/>
                  </w:numPr>
                  <w:ind w:left="720" w:hanging="360"/>
                  <w:rPr>
                    <w:sz w:val="28"/>
                    <w:szCs w:val="28"/>
                    <w:u w:val="none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Ator solicita ver detalhes sobre o horário.</w:t>
                </w:r>
              </w:p>
              <w:p w:rsidR="00000000" w:rsidDel="00000000" w:rsidP="00000000" w:rsidRDefault="00000000" w:rsidRPr="00000000" w14:paraId="0000008C">
                <w:pPr>
                  <w:ind w:left="-720" w:firstLine="0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                2. Sistema exibe todos os dados do horário(</w:t>
                </w:r>
                <w:r w:rsidDel="00000000" w:rsidR="00000000" w:rsidRPr="00000000">
                  <w:rPr>
                    <w:color w:val="ff0000"/>
                    <w:sz w:val="28"/>
                    <w:szCs w:val="28"/>
                    <w:rtl w:val="0"/>
                  </w:rPr>
                  <w:t xml:space="preserve">Tela_045</w:t>
                </w: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)..</w:t>
                </w:r>
              </w:p>
            </w:tc>
          </w:tr>
          <w:tr>
            <w:trPr>
              <w:cantSplit w:val="0"/>
              <w:trHeight w:val="345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8E">
                <w:pPr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Fluxo Alternativo</w:t>
                </w:r>
              </w:p>
            </w:tc>
          </w:tr>
          <w:tr>
            <w:trPr>
              <w:cantSplit w:val="0"/>
              <w:trHeight w:val="450" w:hRule="atLeast"/>
              <w:tblHeader w:val="0"/>
            </w:trPr>
            <w:tc>
              <w:tcPr>
                <w:gridSpan w:val="2"/>
                <w:vAlign w:val="top"/>
              </w:tcPr>
              <w:p w:rsidR="00000000" w:rsidDel="00000000" w:rsidP="00000000" w:rsidRDefault="00000000" w:rsidRPr="00000000" w14:paraId="00000090">
                <w:pPr>
                  <w:jc w:val="both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Linha 2: </w:t>
                </w: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Ator solicita cancelar. Retorna ao Passo 2 da </w:t>
                </w:r>
                <w:r w:rsidDel="00000000" w:rsidR="00000000" w:rsidRPr="00000000">
                  <w:rPr>
                    <w:color w:val="ff0000"/>
                    <w:sz w:val="28"/>
                    <w:szCs w:val="28"/>
                    <w:rtl w:val="0"/>
                  </w:rPr>
                  <w:t xml:space="preserve">Seção Principal</w:t>
                </w: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9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22/06/2026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Paulo Ítalo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Guilherme Seeixas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Adição Fluxo Exceção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DGHSXs2kWxUq9IBAzIEOMU2bNg==">CgMxLjAaHwoBMBIaChgICVIUChJ0YWJsZS55b29jeThhbW85N28yDmguc2Zhcnh1cTRqYXd5OAByITFtZFk1UTRJNUcyZkJkVlptNkVZYlVkZkZqUWdCSU16eg==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