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UC08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: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Executar Procedimento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rHeight w:val="306.97265624999994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 90 (Risco Alto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Permitir ao profissional registrar anotações referentes ao atendimento do cliente.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profissional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UC01-Autenticar Usuario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agendamentos é concluído e as suas anotações registradas no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aba de agendamentos no menu do sistema.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dos agendamentos do profissional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Tela_015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solicita atender agendamento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os dados de atendimentos do cliente feitos pelo profissional(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Tela_016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insere as observações técnicas desejadas no campo para anotações. 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solicita o registro da anotação. 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grava dados informados em meio persistente.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A">
            <w:pPr>
              <w:ind w:left="360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1713.8085937499998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deseja consultar ou preencher a ficha de anamnese do cliente antes ou durante o atendimento. </w:t>
            </w:r>
          </w:p>
          <w:p w:rsidR="00000000" w:rsidDel="00000000" w:rsidP="00000000" w:rsidRDefault="00000000" w:rsidRPr="00000000" w14:paraId="0000001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solicita a visualização da anamnese do cliente. </w:t>
            </w:r>
          </w:p>
          <w:p w:rsidR="00000000" w:rsidDel="00000000" w:rsidP="00000000" w:rsidRDefault="00000000" w:rsidRPr="00000000" w14:paraId="0000001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O sistema direciona o ator para o formulário externo de anamnese (Google Forms) correspondente ao cliente. </w:t>
            </w:r>
          </w:p>
          <w:p w:rsidR="00000000" w:rsidDel="00000000" w:rsidP="00000000" w:rsidRDefault="00000000" w:rsidRPr="00000000" w14:paraId="0000001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Fluxo retorna ao Passo 2</w:t>
            </w:r>
          </w:p>
          <w:p w:rsidR="00000000" w:rsidDel="00000000" w:rsidP="00000000" w:rsidRDefault="00000000" w:rsidRPr="00000000" w14:paraId="0000002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precisa sair da tela sem finalizar o atendimento como um todo.</w:t>
            </w:r>
          </w:p>
          <w:p w:rsidR="00000000" w:rsidDel="00000000" w:rsidP="00000000" w:rsidRDefault="00000000" w:rsidRPr="00000000" w14:paraId="0000002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O ator solicita o retorno à tela anterior. </w:t>
            </w:r>
          </w:p>
          <w:p w:rsidR="00000000" w:rsidDel="00000000" w:rsidP="00000000" w:rsidRDefault="00000000" w:rsidRPr="00000000" w14:paraId="0000002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O sistema descarta os textos não registrados e retorna ao Passo 2 da Seção Principal.</w:t>
            </w:r>
          </w:p>
          <w:p w:rsidR="00000000" w:rsidDel="00000000" w:rsidP="00000000" w:rsidRDefault="00000000" w:rsidRPr="00000000" w14:paraId="0000002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decide finalizar atendimento</w:t>
            </w:r>
          </w:p>
          <w:p w:rsidR="00000000" w:rsidDel="00000000" w:rsidP="00000000" w:rsidRDefault="00000000" w:rsidRPr="00000000" w14:paraId="0000002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solicita finalizar atendimento</w:t>
            </w:r>
          </w:p>
          <w:p w:rsidR="00000000" w:rsidDel="00000000" w:rsidP="00000000" w:rsidRDefault="00000000" w:rsidRPr="00000000" w14:paraId="0000002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Sistema exibe mensagem “Deseja realmente finalizar o atendimento?”</w:t>
            </w:r>
          </w:p>
          <w:p w:rsidR="00000000" w:rsidDel="00000000" w:rsidP="00000000" w:rsidRDefault="00000000" w:rsidRPr="00000000" w14:paraId="0000002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Ator confirma a finalização</w:t>
            </w:r>
          </w:p>
          <w:p w:rsidR="00000000" w:rsidDel="00000000" w:rsidP="00000000" w:rsidRDefault="00000000" w:rsidRPr="00000000" w14:paraId="0000002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4. Sistema retorna ao Passo 1 da Seção Principal.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tenta salvar uma anotação sem conteúdo. </w:t>
            </w:r>
          </w:p>
          <w:p w:rsidR="00000000" w:rsidDel="00000000" w:rsidP="00000000" w:rsidRDefault="00000000" w:rsidRPr="00000000" w14:paraId="0000002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1.Sistema exibe mensagem “Registro está em branco” </w:t>
            </w:r>
          </w:p>
          <w:p w:rsidR="00000000" w:rsidDel="00000000" w:rsidP="00000000" w:rsidRDefault="00000000" w:rsidRPr="00000000" w14:paraId="0000002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2.Retornando ao Passo 2 desta seção.</w:t>
            </w:r>
          </w:p>
        </w:tc>
      </w:tr>
    </w:tbl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rHeight w:val="401.953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22/06/2026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Paulo Ítalo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3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1.953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08/07/2026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Pedro Henrique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Criação do fluxo alternativo de finalização de atendimento e alteração de prioridade.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0Fw9WGrfiRGZ1hPogEiXQIVH7xA==">CgMxLjA4AHIhMXY2dkNLSUxYcmdqMFZMYTMwOXNscXBPc1dXRUI1MVNS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