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32A1" w14:textId="77777777" w:rsidR="001244AD" w:rsidRDefault="00000000">
      <w:pPr>
        <w:spacing w:line="20" w:lineRule="exact"/>
        <w:ind w:left="72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1F13D3A6" wp14:editId="56AB57C7">
                <wp:extent cx="5943600" cy="12700"/>
                <wp:effectExtent l="9525" t="0" r="0" b="635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49152" id="Group 1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">
                <v:shape id="Graphic 2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19A10B4E" w14:textId="77777777" w:rsidR="001244AD" w:rsidRDefault="00000000">
      <w:pPr>
        <w:pStyle w:val="Ttulo1"/>
        <w:spacing w:before="302"/>
        <w:ind w:left="0" w:right="719"/>
        <w:jc w:val="right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534A48" wp14:editId="44556F97">
                <wp:simplePos x="0" y="0"/>
                <wp:positionH relativeFrom="page">
                  <wp:posOffset>914400</wp:posOffset>
                </wp:positionH>
                <wp:positionV relativeFrom="paragraph">
                  <wp:posOffset>476250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A1228" id="Graphic 3" o:spid="_x0000_s1026" style="position:absolute;margin-left:1in;margin-top:37.5pt;width:46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/>
        </w:rPr>
        <w:t xml:space="preserve">BiPi </w:t>
      </w:r>
      <w:r>
        <w:rPr>
          <w:rFonts w:ascii="Calibri"/>
          <w:spacing w:val="-2"/>
        </w:rPr>
        <w:t>Entregas</w:t>
      </w:r>
    </w:p>
    <w:p w14:paraId="523B6762" w14:textId="77777777" w:rsidR="001244AD" w:rsidRDefault="00000000">
      <w:pPr>
        <w:spacing w:before="249"/>
        <w:ind w:left="6525"/>
        <w:rPr>
          <w:rFonts w:ascii="Arial" w:hAnsi="Arial"/>
          <w:b/>
          <w:sz w:val="36"/>
        </w:rPr>
      </w:pPr>
      <w:bookmarkStart w:id="0" w:name="Documento_de_Visão_"/>
      <w:bookmarkEnd w:id="0"/>
      <w:r>
        <w:rPr>
          <w:rFonts w:ascii="Arial" w:hAnsi="Arial"/>
          <w:b/>
          <w:sz w:val="36"/>
        </w:rPr>
        <w:t xml:space="preserve">Documento de </w:t>
      </w:r>
      <w:r>
        <w:rPr>
          <w:rFonts w:ascii="Arial" w:hAnsi="Arial"/>
          <w:b/>
          <w:spacing w:val="-2"/>
          <w:sz w:val="36"/>
        </w:rPr>
        <w:t>Visão</w:t>
      </w:r>
    </w:p>
    <w:p w14:paraId="4BF9EF58" w14:textId="77777777" w:rsidR="001244AD" w:rsidRDefault="001244AD">
      <w:pPr>
        <w:pStyle w:val="Corpodetexto"/>
        <w:spacing w:before="0"/>
        <w:ind w:left="0"/>
        <w:rPr>
          <w:rFonts w:ascii="Arial"/>
          <w:b/>
          <w:sz w:val="36"/>
        </w:rPr>
      </w:pPr>
    </w:p>
    <w:p w14:paraId="4E5FED84" w14:textId="378745E6" w:rsidR="001244AD" w:rsidRDefault="00000000">
      <w:pPr>
        <w:ind w:right="717"/>
        <w:jc w:val="right"/>
        <w:rPr>
          <w:rFonts w:ascii="Arial" w:hAnsi="Arial"/>
          <w:b/>
          <w:sz w:val="28"/>
        </w:rPr>
      </w:pPr>
      <w:bookmarkStart w:id="1" w:name="Versão_1.4_"/>
      <w:bookmarkEnd w:id="1"/>
      <w:r>
        <w:rPr>
          <w:rFonts w:ascii="Arial" w:hAnsi="Arial"/>
          <w:b/>
          <w:spacing w:val="-2"/>
          <w:sz w:val="28"/>
        </w:rPr>
        <w:t>Versão</w:t>
      </w:r>
      <w:r>
        <w:rPr>
          <w:rFonts w:ascii="Arial" w:hAnsi="Arial"/>
          <w:b/>
          <w:spacing w:val="-9"/>
          <w:sz w:val="28"/>
        </w:rPr>
        <w:t xml:space="preserve"> </w:t>
      </w:r>
      <w:r w:rsidR="00D23645">
        <w:rPr>
          <w:rFonts w:ascii="Arial" w:hAnsi="Arial"/>
          <w:b/>
          <w:spacing w:val="-5"/>
          <w:sz w:val="28"/>
        </w:rPr>
        <w:t>2.0</w:t>
      </w:r>
    </w:p>
    <w:p w14:paraId="5127C608" w14:textId="77777777" w:rsidR="001244AD" w:rsidRDefault="00000000">
      <w:pPr>
        <w:pStyle w:val="Ttulo2"/>
        <w:spacing w:before="293"/>
        <w:ind w:left="5019" w:right="723" w:hanging="4213"/>
      </w:pPr>
      <w:r>
        <w:t>Integrantes:</w:t>
      </w:r>
      <w:r>
        <w:rPr>
          <w:spacing w:val="-4"/>
        </w:rPr>
        <w:t xml:space="preserve"> </w:t>
      </w:r>
      <w:r>
        <w:t>Igor</w:t>
      </w:r>
      <w:r>
        <w:rPr>
          <w:spacing w:val="-4"/>
        </w:rPr>
        <w:t xml:space="preserve"> </w:t>
      </w:r>
      <w:r>
        <w:t>Augusto,</w:t>
      </w:r>
      <w:r>
        <w:rPr>
          <w:spacing w:val="-4"/>
        </w:rPr>
        <w:t xml:space="preserve"> </w:t>
      </w:r>
      <w:r>
        <w:t>Anderson</w:t>
      </w:r>
      <w:r>
        <w:rPr>
          <w:spacing w:val="-4"/>
        </w:rPr>
        <w:t xml:space="preserve"> </w:t>
      </w:r>
      <w:r>
        <w:t>Andrade,</w:t>
      </w:r>
      <w:r>
        <w:rPr>
          <w:spacing w:val="-4"/>
        </w:rPr>
        <w:t xml:space="preserve"> </w:t>
      </w:r>
      <w:r>
        <w:t>Clara</w:t>
      </w:r>
      <w:r>
        <w:rPr>
          <w:spacing w:val="-4"/>
        </w:rPr>
        <w:t xml:space="preserve"> </w:t>
      </w:r>
      <w:r>
        <w:t>Prado,</w:t>
      </w:r>
      <w:r>
        <w:rPr>
          <w:spacing w:val="-4"/>
        </w:rPr>
        <w:t xml:space="preserve"> </w:t>
      </w:r>
      <w:r>
        <w:t>Victor</w:t>
      </w:r>
      <w:r>
        <w:rPr>
          <w:spacing w:val="-4"/>
        </w:rPr>
        <w:t xml:space="preserve"> </w:t>
      </w:r>
      <w:r>
        <w:t>Pereira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 xml:space="preserve">Caio </w:t>
      </w:r>
      <w:r>
        <w:rPr>
          <w:spacing w:val="-2"/>
        </w:rPr>
        <w:t>Fidelis</w:t>
      </w:r>
    </w:p>
    <w:p w14:paraId="7DE4FC04" w14:textId="77777777" w:rsidR="001244AD" w:rsidRDefault="001244AD">
      <w:pPr>
        <w:pStyle w:val="Ttulo2"/>
        <w:sectPr w:rsidR="001244AD">
          <w:type w:val="continuous"/>
          <w:pgSz w:w="12240" w:h="15840"/>
          <w:pgMar w:top="1020" w:right="720" w:bottom="280" w:left="720" w:header="720" w:footer="720" w:gutter="0"/>
          <w:cols w:space="720"/>
        </w:sectPr>
      </w:pPr>
    </w:p>
    <w:p w14:paraId="54A520DC" w14:textId="77777777" w:rsidR="001244AD" w:rsidRDefault="00000000">
      <w:pPr>
        <w:pStyle w:val="Ttulo1"/>
      </w:pPr>
      <w:bookmarkStart w:id="2" w:name="Histórico_de_Revisão_"/>
      <w:bookmarkEnd w:id="2"/>
      <w:r>
        <w:lastRenderedPageBreak/>
        <w:t xml:space="preserve">Histórico de </w:t>
      </w:r>
      <w:r>
        <w:rPr>
          <w:spacing w:val="-2"/>
        </w:rPr>
        <w:t>Revisão</w:t>
      </w:r>
    </w:p>
    <w:tbl>
      <w:tblPr>
        <w:tblStyle w:val="TableNormal"/>
        <w:tblW w:w="0" w:type="auto"/>
        <w:tblInd w:w="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1160"/>
        <w:gridCol w:w="3760"/>
        <w:gridCol w:w="2300"/>
      </w:tblGrid>
      <w:tr w:rsidR="001244AD" w14:paraId="2F274EE5" w14:textId="77777777">
        <w:trPr>
          <w:trHeight w:val="360"/>
        </w:trPr>
        <w:tc>
          <w:tcPr>
            <w:tcW w:w="2280" w:type="dxa"/>
          </w:tcPr>
          <w:p w14:paraId="5DEA780E" w14:textId="77777777" w:rsidR="001244AD" w:rsidRDefault="00000000">
            <w:pPr>
              <w:pStyle w:val="TableParagraph"/>
              <w:spacing w:line="22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Data</w:t>
            </w:r>
          </w:p>
        </w:tc>
        <w:tc>
          <w:tcPr>
            <w:tcW w:w="1160" w:type="dxa"/>
          </w:tcPr>
          <w:p w14:paraId="070C8CA7" w14:textId="77777777" w:rsidR="001244AD" w:rsidRDefault="00000000">
            <w:pPr>
              <w:pStyle w:val="TableParagraph"/>
              <w:spacing w:line="226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Versão</w:t>
            </w:r>
          </w:p>
        </w:tc>
        <w:tc>
          <w:tcPr>
            <w:tcW w:w="3760" w:type="dxa"/>
          </w:tcPr>
          <w:p w14:paraId="077C94CC" w14:textId="77777777" w:rsidR="001244AD" w:rsidRDefault="00000000">
            <w:pPr>
              <w:pStyle w:val="TableParagraph"/>
              <w:spacing w:line="226" w:lineRule="exact"/>
              <w:ind w:left="10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Descrição</w:t>
            </w:r>
          </w:p>
        </w:tc>
        <w:tc>
          <w:tcPr>
            <w:tcW w:w="2300" w:type="dxa"/>
          </w:tcPr>
          <w:p w14:paraId="51651D71" w14:textId="77777777" w:rsidR="001244AD" w:rsidRDefault="00000000">
            <w:pPr>
              <w:pStyle w:val="TableParagraph"/>
              <w:spacing w:line="226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Autor</w:t>
            </w:r>
          </w:p>
        </w:tc>
      </w:tr>
      <w:tr w:rsidR="001244AD" w14:paraId="21E3C0D4" w14:textId="77777777">
        <w:trPr>
          <w:trHeight w:val="340"/>
        </w:trPr>
        <w:tc>
          <w:tcPr>
            <w:tcW w:w="2280" w:type="dxa"/>
          </w:tcPr>
          <w:p w14:paraId="120A6EAD" w14:textId="77777777" w:rsidR="001244AD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13/04/2026</w:t>
            </w:r>
          </w:p>
        </w:tc>
        <w:tc>
          <w:tcPr>
            <w:tcW w:w="1160" w:type="dxa"/>
          </w:tcPr>
          <w:p w14:paraId="3544A144" w14:textId="77777777" w:rsidR="001244AD" w:rsidRDefault="00000000">
            <w:pPr>
              <w:pStyle w:val="TableParagraph"/>
              <w:spacing w:line="211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3760" w:type="dxa"/>
          </w:tcPr>
          <w:p w14:paraId="24EB6CF2" w14:textId="77777777" w:rsidR="001244AD" w:rsidRDefault="00000000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Versão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inicial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2300" w:type="dxa"/>
          </w:tcPr>
          <w:p w14:paraId="76BF3F13" w14:textId="77777777" w:rsidR="001244AD" w:rsidRDefault="00000000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z w:val="20"/>
              </w:rPr>
              <w:t>Igor,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Caio.</w:t>
            </w:r>
          </w:p>
        </w:tc>
      </w:tr>
      <w:tr w:rsidR="001244AD" w14:paraId="0F1B13D9" w14:textId="77777777">
        <w:trPr>
          <w:trHeight w:val="340"/>
        </w:trPr>
        <w:tc>
          <w:tcPr>
            <w:tcW w:w="2280" w:type="dxa"/>
          </w:tcPr>
          <w:p w14:paraId="3969417C" w14:textId="77777777" w:rsidR="001244AD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16/04/2026</w:t>
            </w:r>
          </w:p>
        </w:tc>
        <w:tc>
          <w:tcPr>
            <w:tcW w:w="1160" w:type="dxa"/>
          </w:tcPr>
          <w:p w14:paraId="1601FBEE" w14:textId="77777777" w:rsidR="001244AD" w:rsidRDefault="00000000">
            <w:pPr>
              <w:pStyle w:val="TableParagraph"/>
              <w:spacing w:line="216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1.1</w:t>
            </w:r>
          </w:p>
        </w:tc>
        <w:tc>
          <w:tcPr>
            <w:tcW w:w="3760" w:type="dxa"/>
          </w:tcPr>
          <w:p w14:paraId="652A90AE" w14:textId="77777777" w:rsidR="001244AD" w:rsidRDefault="00000000">
            <w:pPr>
              <w:pStyle w:val="TableParagraph"/>
              <w:spacing w:line="216" w:lineRule="exact"/>
              <w:ind w:left="105"/>
              <w:rPr>
                <w:sz w:val="20"/>
              </w:rPr>
            </w:pPr>
            <w:r>
              <w:rPr>
                <w:sz w:val="20"/>
              </w:rPr>
              <w:t>Revisar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2300" w:type="dxa"/>
          </w:tcPr>
          <w:p w14:paraId="2CFD5E65" w14:textId="77777777" w:rsidR="001244AD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</w:tr>
      <w:tr w:rsidR="001244AD" w14:paraId="58FB933F" w14:textId="77777777">
        <w:trPr>
          <w:trHeight w:val="340"/>
        </w:trPr>
        <w:tc>
          <w:tcPr>
            <w:tcW w:w="2280" w:type="dxa"/>
          </w:tcPr>
          <w:p w14:paraId="1CD5266E" w14:textId="77777777" w:rsidR="001244AD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23/04/2026</w:t>
            </w:r>
          </w:p>
        </w:tc>
        <w:tc>
          <w:tcPr>
            <w:tcW w:w="1160" w:type="dxa"/>
          </w:tcPr>
          <w:p w14:paraId="382FFF16" w14:textId="77777777" w:rsidR="001244AD" w:rsidRDefault="00000000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1.2</w:t>
            </w:r>
          </w:p>
        </w:tc>
        <w:tc>
          <w:tcPr>
            <w:tcW w:w="3760" w:type="dxa"/>
          </w:tcPr>
          <w:p w14:paraId="2459C084" w14:textId="77777777" w:rsidR="001244AD" w:rsidRDefault="00000000">
            <w:pPr>
              <w:pStyle w:val="TableParagraph"/>
              <w:spacing w:line="220" w:lineRule="exact"/>
              <w:ind w:left="105"/>
              <w:rPr>
                <w:sz w:val="20"/>
              </w:rPr>
            </w:pPr>
            <w:r>
              <w:rPr>
                <w:sz w:val="20"/>
              </w:rPr>
              <w:t>Pesquisar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dados</w:t>
            </w:r>
          </w:p>
        </w:tc>
        <w:tc>
          <w:tcPr>
            <w:tcW w:w="2300" w:type="dxa"/>
          </w:tcPr>
          <w:p w14:paraId="223B5368" w14:textId="77777777" w:rsidR="001244AD" w:rsidRDefault="00000000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</w:tr>
      <w:tr w:rsidR="001244AD" w14:paraId="05FB676B" w14:textId="77777777">
        <w:trPr>
          <w:trHeight w:val="360"/>
        </w:trPr>
        <w:tc>
          <w:tcPr>
            <w:tcW w:w="2280" w:type="dxa"/>
          </w:tcPr>
          <w:p w14:paraId="464CC941" w14:textId="77777777" w:rsidR="001244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04/05/2026</w:t>
            </w:r>
          </w:p>
        </w:tc>
        <w:tc>
          <w:tcPr>
            <w:tcW w:w="1160" w:type="dxa"/>
          </w:tcPr>
          <w:p w14:paraId="0AD195A3" w14:textId="77777777" w:rsidR="001244AD" w:rsidRDefault="00000000">
            <w:pPr>
              <w:pStyle w:val="TableParagraph"/>
              <w:spacing w:line="225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1.3</w:t>
            </w:r>
          </w:p>
        </w:tc>
        <w:tc>
          <w:tcPr>
            <w:tcW w:w="3760" w:type="dxa"/>
          </w:tcPr>
          <w:p w14:paraId="25664B95" w14:textId="77777777" w:rsidR="001244AD" w:rsidRDefault="00000000">
            <w:pPr>
              <w:pStyle w:val="TableParagraph"/>
              <w:spacing w:line="225" w:lineRule="exact"/>
              <w:ind w:left="105"/>
              <w:rPr>
                <w:sz w:val="20"/>
              </w:rPr>
            </w:pPr>
            <w:r>
              <w:rPr>
                <w:sz w:val="20"/>
              </w:rPr>
              <w:t>Revisar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corrigir</w:t>
            </w:r>
          </w:p>
        </w:tc>
        <w:tc>
          <w:tcPr>
            <w:tcW w:w="2300" w:type="dxa"/>
          </w:tcPr>
          <w:p w14:paraId="606E63E6" w14:textId="77777777" w:rsidR="001244AD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</w:tr>
      <w:tr w:rsidR="001244AD" w14:paraId="5F2E59C6" w14:textId="77777777">
        <w:trPr>
          <w:trHeight w:val="339"/>
        </w:trPr>
        <w:tc>
          <w:tcPr>
            <w:tcW w:w="2280" w:type="dxa"/>
          </w:tcPr>
          <w:p w14:paraId="18BB26D3" w14:textId="77777777" w:rsidR="001244A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05/05/2026</w:t>
            </w:r>
          </w:p>
        </w:tc>
        <w:tc>
          <w:tcPr>
            <w:tcW w:w="1160" w:type="dxa"/>
          </w:tcPr>
          <w:p w14:paraId="5ECD33E8" w14:textId="77777777" w:rsidR="001244AD" w:rsidRDefault="00000000">
            <w:pPr>
              <w:pStyle w:val="TableParagraph"/>
              <w:spacing w:line="210" w:lineRule="exact"/>
              <w:ind w:left="110"/>
              <w:rPr>
                <w:sz w:val="20"/>
              </w:rPr>
            </w:pPr>
            <w:r>
              <w:rPr>
                <w:spacing w:val="-5"/>
                <w:sz w:val="20"/>
              </w:rPr>
              <w:t>1.4</w:t>
            </w:r>
          </w:p>
        </w:tc>
        <w:tc>
          <w:tcPr>
            <w:tcW w:w="3760" w:type="dxa"/>
          </w:tcPr>
          <w:p w14:paraId="014D4186" w14:textId="77777777" w:rsidR="001244AD" w:rsidRDefault="00000000">
            <w:pPr>
              <w:pStyle w:val="TableParagraph"/>
              <w:spacing w:line="210" w:lineRule="exact"/>
              <w:ind w:left="105"/>
              <w:rPr>
                <w:sz w:val="20"/>
              </w:rPr>
            </w:pPr>
            <w:r>
              <w:rPr>
                <w:sz w:val="20"/>
              </w:rPr>
              <w:t>Correção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entrega</w:t>
            </w:r>
          </w:p>
        </w:tc>
        <w:tc>
          <w:tcPr>
            <w:tcW w:w="2300" w:type="dxa"/>
          </w:tcPr>
          <w:p w14:paraId="0BD756EC" w14:textId="77777777" w:rsidR="001244AD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Todos</w:t>
            </w:r>
          </w:p>
        </w:tc>
      </w:tr>
      <w:tr w:rsidR="00D23645" w14:paraId="6369DD41" w14:textId="77777777">
        <w:trPr>
          <w:trHeight w:val="339"/>
        </w:trPr>
        <w:tc>
          <w:tcPr>
            <w:tcW w:w="2280" w:type="dxa"/>
          </w:tcPr>
          <w:p w14:paraId="7F1366D6" w14:textId="16625040" w:rsidR="00D23645" w:rsidRDefault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20/09/2026</w:t>
            </w:r>
          </w:p>
        </w:tc>
        <w:tc>
          <w:tcPr>
            <w:tcW w:w="1160" w:type="dxa"/>
          </w:tcPr>
          <w:p w14:paraId="265D0B44" w14:textId="53AB3C18" w:rsidR="00D23645" w:rsidRDefault="00D23645">
            <w:pPr>
              <w:pStyle w:val="TableParagraph"/>
              <w:spacing w:line="210" w:lineRule="exact"/>
              <w:ind w:left="110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1.5</w:t>
            </w:r>
          </w:p>
        </w:tc>
        <w:tc>
          <w:tcPr>
            <w:tcW w:w="3760" w:type="dxa"/>
          </w:tcPr>
          <w:p w14:paraId="5A85FC5A" w14:textId="296D7E7D" w:rsidR="00D23645" w:rsidRDefault="00D23645" w:rsidP="00D23645">
            <w:pPr>
              <w:pStyle w:val="TableParagraph"/>
              <w:tabs>
                <w:tab w:val="left" w:pos="1395"/>
              </w:tabs>
              <w:spacing w:line="210" w:lineRule="exact"/>
              <w:ind w:left="105"/>
              <w:rPr>
                <w:sz w:val="20"/>
              </w:rPr>
            </w:pPr>
            <w:r w:rsidRPr="00D23645">
              <w:rPr>
                <w:sz w:val="20"/>
              </w:rPr>
              <w:t>Correção de Casos de Uso desatualizados, dos Requisitos Funcionais/Não Funcionais, do Diagrama de Casos de Uso</w:t>
            </w:r>
          </w:p>
        </w:tc>
        <w:tc>
          <w:tcPr>
            <w:tcW w:w="2300" w:type="dxa"/>
          </w:tcPr>
          <w:p w14:paraId="612F01ED" w14:textId="27275AC7" w:rsidR="00D23645" w:rsidRDefault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Anderson e Victor</w:t>
            </w:r>
          </w:p>
        </w:tc>
      </w:tr>
      <w:tr w:rsidR="00D23645" w14:paraId="2F6CA4C6" w14:textId="77777777">
        <w:trPr>
          <w:trHeight w:val="339"/>
        </w:trPr>
        <w:tc>
          <w:tcPr>
            <w:tcW w:w="2280" w:type="dxa"/>
          </w:tcPr>
          <w:p w14:paraId="716B7C0E" w14:textId="48EF0F77" w:rsidR="00D23645" w:rsidRDefault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21/09/2026</w:t>
            </w:r>
          </w:p>
        </w:tc>
        <w:tc>
          <w:tcPr>
            <w:tcW w:w="1160" w:type="dxa"/>
          </w:tcPr>
          <w:p w14:paraId="43831315" w14:textId="1FD31C4E" w:rsidR="00D23645" w:rsidRDefault="00D23645">
            <w:pPr>
              <w:pStyle w:val="TableParagraph"/>
              <w:spacing w:line="210" w:lineRule="exact"/>
              <w:ind w:left="110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1.6</w:t>
            </w:r>
          </w:p>
        </w:tc>
        <w:tc>
          <w:tcPr>
            <w:tcW w:w="3760" w:type="dxa"/>
          </w:tcPr>
          <w:p w14:paraId="167FD8FC" w14:textId="5DE00F74" w:rsidR="00D23645" w:rsidRPr="00D23645" w:rsidRDefault="00D23645" w:rsidP="00D23645">
            <w:pPr>
              <w:pStyle w:val="TableParagraph"/>
              <w:tabs>
                <w:tab w:val="left" w:pos="1395"/>
              </w:tabs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Correção da </w:t>
            </w:r>
            <w:r w:rsidRPr="00D23645">
              <w:rPr>
                <w:sz w:val="20"/>
              </w:rPr>
              <w:t>Máquina de Estados</w:t>
            </w:r>
          </w:p>
        </w:tc>
        <w:tc>
          <w:tcPr>
            <w:tcW w:w="2300" w:type="dxa"/>
          </w:tcPr>
          <w:p w14:paraId="41B3F28B" w14:textId="54F597EA" w:rsidR="00D23645" w:rsidRDefault="00D23645" w:rsidP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Anderson e Victor </w:t>
            </w:r>
          </w:p>
        </w:tc>
      </w:tr>
      <w:tr w:rsidR="00D23645" w14:paraId="32C6EF93" w14:textId="77777777">
        <w:trPr>
          <w:trHeight w:val="339"/>
        </w:trPr>
        <w:tc>
          <w:tcPr>
            <w:tcW w:w="2280" w:type="dxa"/>
          </w:tcPr>
          <w:p w14:paraId="400F5535" w14:textId="03F02C2E" w:rsidR="00D23645" w:rsidRDefault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24/092026</w:t>
            </w:r>
          </w:p>
        </w:tc>
        <w:tc>
          <w:tcPr>
            <w:tcW w:w="1160" w:type="dxa"/>
          </w:tcPr>
          <w:p w14:paraId="2744AEDE" w14:textId="20D9C7C6" w:rsidR="00D23645" w:rsidRDefault="00D23645">
            <w:pPr>
              <w:pStyle w:val="TableParagraph"/>
              <w:spacing w:line="210" w:lineRule="exact"/>
              <w:ind w:left="110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2.0</w:t>
            </w:r>
          </w:p>
        </w:tc>
        <w:tc>
          <w:tcPr>
            <w:tcW w:w="3760" w:type="dxa"/>
          </w:tcPr>
          <w:p w14:paraId="10F5419C" w14:textId="6E03D133" w:rsidR="00D23645" w:rsidRDefault="00D23645" w:rsidP="00D23645">
            <w:pPr>
              <w:pStyle w:val="TableParagraph"/>
              <w:tabs>
                <w:tab w:val="left" w:pos="1395"/>
              </w:tabs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</w:t>
            </w:r>
            <w:r w:rsidRPr="00D23645">
              <w:rPr>
                <w:sz w:val="20"/>
              </w:rPr>
              <w:t>linhando o documento ao protótipo, ao DER e às especificações CSU01–CSU10</w:t>
            </w:r>
          </w:p>
        </w:tc>
        <w:tc>
          <w:tcPr>
            <w:tcW w:w="2300" w:type="dxa"/>
          </w:tcPr>
          <w:p w14:paraId="2BE2B1AC" w14:textId="10ED73E5" w:rsidR="00D23645" w:rsidRDefault="00D23645" w:rsidP="00D23645">
            <w:pPr>
              <w:pStyle w:val="TableParagraph"/>
              <w:spacing w:line="210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Anderson e Victor</w:t>
            </w:r>
          </w:p>
        </w:tc>
      </w:tr>
    </w:tbl>
    <w:p w14:paraId="1036F58F" w14:textId="77777777" w:rsidR="001244AD" w:rsidRDefault="001244AD">
      <w:pPr>
        <w:pStyle w:val="TableParagraph"/>
        <w:spacing w:line="210" w:lineRule="exact"/>
        <w:rPr>
          <w:sz w:val="20"/>
        </w:rPr>
        <w:sectPr w:rsidR="001244AD">
          <w:headerReference w:type="default" r:id="rId8"/>
          <w:footerReference w:type="default" r:id="rId9"/>
          <w:pgSz w:w="12240" w:h="15840"/>
          <w:pgMar w:top="1520" w:right="720" w:bottom="1220" w:left="720" w:header="730" w:footer="988" w:gutter="0"/>
          <w:pgNumType w:start="2"/>
          <w:cols w:space="720"/>
        </w:sectPr>
      </w:pPr>
    </w:p>
    <w:p w14:paraId="27772B0B" w14:textId="77777777" w:rsidR="001244AD" w:rsidRDefault="00000000">
      <w:pPr>
        <w:pStyle w:val="Ttulo1"/>
      </w:pPr>
      <w:bookmarkStart w:id="3" w:name="_"/>
      <w:bookmarkStart w:id="4" w:name="Índice_"/>
      <w:bookmarkEnd w:id="3"/>
      <w:bookmarkEnd w:id="4"/>
      <w:r>
        <w:rPr>
          <w:spacing w:val="-2"/>
        </w:rPr>
        <w:lastRenderedPageBreak/>
        <w:t>Índice</w:t>
      </w:r>
    </w:p>
    <w:sdt>
      <w:sdtPr>
        <w:id w:val="-283345649"/>
        <w:docPartObj>
          <w:docPartGallery w:val="Table of Contents"/>
          <w:docPartUnique/>
        </w:docPartObj>
      </w:sdtPr>
      <w:sdtContent>
        <w:p w14:paraId="21BB1266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spacing w:before="488"/>
            <w:ind w:left="1154" w:hanging="434"/>
            <w:rPr>
              <w:sz w:val="20"/>
            </w:rPr>
          </w:pPr>
          <w:hyperlink w:anchor="_TOC_250012" w:history="1">
            <w:r>
              <w:rPr>
                <w:spacing w:val="-2"/>
              </w:rP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0BD9EE2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11" w:history="1">
            <w:r>
              <w:rPr>
                <w:spacing w:val="-2"/>
              </w:rPr>
              <w:t>Referências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585170D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ind w:left="1154" w:hanging="434"/>
          </w:pPr>
          <w:hyperlink w:anchor="_TOC_250010" w:history="1">
            <w:r>
              <w:rPr>
                <w:spacing w:val="-2"/>
              </w:rPr>
              <w:t>Posicionamento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DD2041E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9" w:history="1">
            <w:r>
              <w:t xml:space="preserve">Declaração de </w:t>
            </w:r>
            <w:r>
              <w:rPr>
                <w:spacing w:val="-2"/>
              </w:rPr>
              <w:t>Problema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7CF4EE27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8" w:history="1">
            <w:r>
              <w:t xml:space="preserve">Declaração de posição do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5B6146BA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ind w:left="1154" w:hanging="434"/>
          </w:pPr>
          <w:hyperlink w:anchor="_TOC_250007" w:history="1">
            <w:r>
              <w:t xml:space="preserve">Descrições de stakeholders e </w:t>
            </w:r>
            <w:r>
              <w:rPr>
                <w:spacing w:val="-2"/>
              </w:rPr>
              <w:t>usuários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DE33173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6" w:history="1">
            <w:r>
              <w:t xml:space="preserve">Resumo das Partes </w:t>
            </w:r>
            <w:r>
              <w:rPr>
                <w:spacing w:val="-2"/>
              </w:rPr>
              <w:t>Interessadas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FECE77C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5" w:history="1">
            <w:r>
              <w:t xml:space="preserve">Resumo do </w:t>
            </w:r>
            <w:r>
              <w:rPr>
                <w:spacing w:val="-2"/>
              </w:rPr>
              <w:t>usuário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E7970AA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r>
            <w:t xml:space="preserve">Ambiente do </w:t>
          </w:r>
          <w:r>
            <w:rPr>
              <w:spacing w:val="-2"/>
            </w:rPr>
            <w:t>Usuário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5</w:t>
          </w:r>
        </w:p>
        <w:p w14:paraId="23E403D3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</w:tabs>
            <w:ind w:left="915" w:right="748" w:firstLine="0"/>
          </w:pPr>
          <w:r>
            <w:t>Resumo</w:t>
          </w:r>
          <w:r>
            <w:rPr>
              <w:spacing w:val="-5"/>
            </w:rPr>
            <w:t xml:space="preserve"> </w:t>
          </w:r>
          <w:r>
            <w:t>das</w:t>
          </w:r>
          <w:r>
            <w:rPr>
              <w:spacing w:val="-5"/>
            </w:rPr>
            <w:t xml:space="preserve"> </w:t>
          </w:r>
          <w:r>
            <w:t>principais</w:t>
          </w:r>
          <w:r>
            <w:rPr>
              <w:spacing w:val="-5"/>
            </w:rPr>
            <w:t xml:space="preserve"> </w:t>
          </w:r>
          <w:r>
            <w:t>necessidades</w:t>
          </w:r>
          <w:r>
            <w:rPr>
              <w:spacing w:val="-5"/>
            </w:rPr>
            <w:t xml:space="preserve"> </w:t>
          </w:r>
          <w:r>
            <w:t>dos</w:t>
          </w:r>
          <w:r>
            <w:rPr>
              <w:spacing w:val="-5"/>
            </w:rPr>
            <w:t xml:space="preserve"> </w:t>
          </w:r>
          <w:r>
            <w:t>principais</w:t>
          </w:r>
          <w:r>
            <w:rPr>
              <w:spacing w:val="-5"/>
            </w:rPr>
            <w:t xml:space="preserve"> </w:t>
          </w:r>
          <w:r>
            <w:t>interessados</w:t>
          </w:r>
          <w:r>
            <w:rPr>
              <w:spacing w:val="-5"/>
            </w:rPr>
            <w:t xml:space="preserve"> </w:t>
          </w:r>
          <w:r>
            <w:t>ou</w:t>
          </w:r>
          <w:r>
            <w:rPr>
              <w:spacing w:val="-5"/>
            </w:rPr>
            <w:t xml:space="preserve"> </w:t>
          </w:r>
          <w:r>
            <w:t>do</w:t>
          </w:r>
          <w:r>
            <w:rPr>
              <w:spacing w:val="-5"/>
            </w:rPr>
            <w:t xml:space="preserve"> </w:t>
          </w:r>
          <w:r>
            <w:t xml:space="preserve">usuário </w:t>
          </w:r>
          <w:r>
            <w:rPr>
              <w:spacing w:val="-10"/>
            </w:rPr>
            <w:t>5</w:t>
          </w:r>
        </w:p>
        <w:p w14:paraId="7D7375DD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4" w:history="1">
            <w:r>
              <w:t xml:space="preserve">Alternativas e </w:t>
            </w:r>
            <w:r>
              <w:rPr>
                <w:spacing w:val="-2"/>
              </w:rPr>
              <w:t>Concorrência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17D92AD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ind w:left="1154" w:hanging="434"/>
          </w:pPr>
          <w:hyperlink w:anchor="_TOC_250003" w:history="1">
            <w:r>
              <w:t>Visão</w:t>
            </w:r>
            <w:r>
              <w:rPr>
                <w:spacing w:val="-2"/>
              </w:rPr>
              <w:t xml:space="preserve"> </w:t>
            </w:r>
            <w:r>
              <w:t>geral</w:t>
            </w:r>
            <w:r>
              <w:rPr>
                <w:spacing w:val="-2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970C632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r>
            <w:t xml:space="preserve">Insights de </w:t>
          </w:r>
          <w:r>
            <w:rPr>
              <w:spacing w:val="-2"/>
            </w:rPr>
            <w:t>produtos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 w14:paraId="567053B7" w14:textId="77777777" w:rsidR="001244AD" w:rsidRDefault="00000000">
          <w:pPr>
            <w:pStyle w:val="Sumrio2"/>
            <w:numPr>
              <w:ilvl w:val="1"/>
              <w:numId w:val="2"/>
            </w:numPr>
            <w:tabs>
              <w:tab w:val="left" w:pos="1604"/>
              <w:tab w:val="right" w:pos="10064"/>
            </w:tabs>
            <w:ind w:left="1604" w:hanging="689"/>
          </w:pPr>
          <w:hyperlink w:anchor="_TOC_250002" w:history="1">
            <w:r>
              <w:t xml:space="preserve">Suposições e </w:t>
            </w:r>
            <w:r>
              <w:rPr>
                <w:spacing w:val="-2"/>
              </w:rPr>
              <w:t>Dependências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E486E5F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ind w:left="1154" w:hanging="434"/>
          </w:pPr>
          <w:hyperlink w:anchor="_TOC_250001" w:history="1">
            <w:r>
              <w:t xml:space="preserve">Características do </w:t>
            </w:r>
            <w:r>
              <w:rPr>
                <w:spacing w:val="-2"/>
              </w:rPr>
              <w:t>produto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BBEF2A7" w14:textId="77777777" w:rsidR="001244AD" w:rsidRDefault="00000000">
          <w:pPr>
            <w:pStyle w:val="Sumrio1"/>
            <w:numPr>
              <w:ilvl w:val="0"/>
              <w:numId w:val="2"/>
            </w:numPr>
            <w:tabs>
              <w:tab w:val="left" w:pos="1154"/>
              <w:tab w:val="right" w:pos="10064"/>
            </w:tabs>
            <w:ind w:left="1154" w:hanging="434"/>
          </w:pPr>
          <w:hyperlink w:anchor="_TOC_250000" w:history="1">
            <w:r>
              <w:t xml:space="preserve">Outros requisitos do </w:t>
            </w:r>
            <w:r>
              <w:rPr>
                <w:spacing w:val="-2"/>
              </w:rPr>
              <w:t>produto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0055DD11" w14:textId="77777777" w:rsidR="001244AD" w:rsidRDefault="001244AD">
      <w:pPr>
        <w:pStyle w:val="Sumrio1"/>
      </w:pPr>
    </w:p>
    <w:p w14:paraId="61CD5098" w14:textId="77777777" w:rsidR="00BA0C1F" w:rsidRPr="00BA0C1F" w:rsidRDefault="00BA0C1F" w:rsidP="00BA0C1F"/>
    <w:p w14:paraId="50FC092B" w14:textId="77777777" w:rsidR="00BA0C1F" w:rsidRPr="00BA0C1F" w:rsidRDefault="00BA0C1F" w:rsidP="00BA0C1F"/>
    <w:p w14:paraId="312929BE" w14:textId="77777777" w:rsidR="00BA0C1F" w:rsidRPr="00BA0C1F" w:rsidRDefault="00BA0C1F" w:rsidP="00BA0C1F"/>
    <w:p w14:paraId="2D99FA7A" w14:textId="77777777" w:rsidR="00BA0C1F" w:rsidRPr="00BA0C1F" w:rsidRDefault="00BA0C1F" w:rsidP="00BA0C1F"/>
    <w:p w14:paraId="15336296" w14:textId="77777777" w:rsidR="00BA0C1F" w:rsidRPr="00BA0C1F" w:rsidRDefault="00BA0C1F" w:rsidP="00BA0C1F"/>
    <w:p w14:paraId="66139BD4" w14:textId="5F8DA681" w:rsidR="00BA0C1F" w:rsidRDefault="00BA0C1F" w:rsidP="00BA0C1F">
      <w:pPr>
        <w:tabs>
          <w:tab w:val="left" w:pos="357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76FB6BA" w14:textId="194DFA72" w:rsidR="00BA0C1F" w:rsidRPr="00BA0C1F" w:rsidRDefault="00BA0C1F" w:rsidP="00BA0C1F">
      <w:pPr>
        <w:tabs>
          <w:tab w:val="left" w:pos="3570"/>
        </w:tabs>
        <w:sectPr w:rsidR="00BA0C1F" w:rsidRPr="00BA0C1F">
          <w:pgSz w:w="12240" w:h="15840"/>
          <w:pgMar w:top="1520" w:right="720" w:bottom="1220" w:left="720" w:header="730" w:footer="988" w:gutter="0"/>
          <w:cols w:space="720"/>
        </w:sectPr>
      </w:pPr>
      <w:r>
        <w:tab/>
      </w:r>
    </w:p>
    <w:p w14:paraId="73C1D10A" w14:textId="77777777" w:rsidR="001244AD" w:rsidRDefault="00000000" w:rsidP="000F77D0">
      <w:pPr>
        <w:pStyle w:val="Ttulo2"/>
        <w:spacing w:before="0"/>
        <w:ind w:left="720" w:firstLine="0"/>
        <w:jc w:val="both"/>
      </w:pPr>
      <w:bookmarkStart w:id="5" w:name="Visão_(Pequeno_Projeto)_"/>
      <w:bookmarkStart w:id="6" w:name="h.zg0ki8n1fdam"/>
      <w:bookmarkEnd w:id="5"/>
      <w:bookmarkEnd w:id="6"/>
      <w:r>
        <w:lastRenderedPageBreak/>
        <w:t>Visão</w:t>
      </w:r>
      <w:r>
        <w:rPr>
          <w:spacing w:val="-3"/>
        </w:rPr>
        <w:t xml:space="preserve"> </w:t>
      </w:r>
      <w:r>
        <w:t>(Pequeno</w:t>
      </w:r>
      <w:r>
        <w:rPr>
          <w:spacing w:val="-2"/>
        </w:rPr>
        <w:t xml:space="preserve"> Projeto)</w:t>
      </w:r>
    </w:p>
    <w:p w14:paraId="6D7D53CE" w14:textId="77777777" w:rsidR="001244AD" w:rsidRDefault="00000000" w:rsidP="000F77D0">
      <w:pPr>
        <w:pStyle w:val="Ttulo2"/>
        <w:numPr>
          <w:ilvl w:val="0"/>
          <w:numId w:val="1"/>
        </w:numPr>
        <w:tabs>
          <w:tab w:val="left" w:pos="1439"/>
        </w:tabs>
        <w:spacing w:before="0"/>
        <w:ind w:left="720" w:hanging="719"/>
      </w:pPr>
      <w:bookmarkStart w:id="7" w:name="_TOC_250012"/>
      <w:bookmarkEnd w:id="7"/>
      <w:r>
        <w:rPr>
          <w:spacing w:val="-2"/>
        </w:rPr>
        <w:t>Introdução</w:t>
      </w:r>
    </w:p>
    <w:p w14:paraId="7C050AAE" w14:textId="77777777" w:rsidR="001244AD" w:rsidRDefault="001244AD" w:rsidP="000F77D0">
      <w:pPr>
        <w:pStyle w:val="Corpodetexto"/>
        <w:spacing w:before="0"/>
        <w:rPr>
          <w:rFonts w:ascii="Arial"/>
          <w:b/>
        </w:rPr>
      </w:pPr>
    </w:p>
    <w:p w14:paraId="6877B75C" w14:textId="77777777" w:rsidR="001244AD" w:rsidRDefault="00000000" w:rsidP="000F77D0">
      <w:pPr>
        <w:pStyle w:val="Corpodetexto"/>
        <w:spacing w:before="0"/>
        <w:ind w:right="719" w:firstLine="719"/>
        <w:jc w:val="both"/>
      </w:pPr>
      <w:r>
        <w:t>Conforme dados oficiais da Agência</w:t>
      </w:r>
      <w:r>
        <w:rPr>
          <w:spacing w:val="-7"/>
        </w:rPr>
        <w:t xml:space="preserve"> </w:t>
      </w:r>
      <w:r>
        <w:t>Nacional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Transportes</w:t>
      </w:r>
      <w:r>
        <w:rPr>
          <w:spacing w:val="-7"/>
        </w:rPr>
        <w:t xml:space="preserve"> </w:t>
      </w:r>
      <w:r>
        <w:t>Terrestres</w:t>
      </w:r>
      <w:r>
        <w:rPr>
          <w:spacing w:val="-7"/>
        </w:rPr>
        <w:t xml:space="preserve"> </w:t>
      </w:r>
      <w:r>
        <w:t>(ANTT), o estado de Sergipe</w:t>
      </w:r>
      <w:r>
        <w:rPr>
          <w:spacing w:val="-3"/>
        </w:rPr>
        <w:t xml:space="preserve"> </w:t>
      </w:r>
      <w:r>
        <w:t>registrou,</w:t>
      </w:r>
      <w:r>
        <w:rPr>
          <w:spacing w:val="-3"/>
        </w:rPr>
        <w:t xml:space="preserve"> </w:t>
      </w:r>
      <w:r>
        <w:t>somente</w:t>
      </w:r>
      <w:r>
        <w:rPr>
          <w:spacing w:val="-3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março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2026,</w:t>
      </w:r>
      <w:r>
        <w:rPr>
          <w:spacing w:val="-3"/>
        </w:rPr>
        <w:t xml:space="preserve"> </w:t>
      </w:r>
      <w:r>
        <w:t>cerca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89.900</w:t>
      </w:r>
      <w:r>
        <w:rPr>
          <w:spacing w:val="-3"/>
        </w:rPr>
        <w:t xml:space="preserve"> </w:t>
      </w:r>
      <w:r>
        <w:t xml:space="preserve">operações de transporte de carga estritamente intermunicipais, evidenciando uma elevada densidade logística estadual . Apesar desse volume expressivo, pequenas entregas entre cidades ainda dependem, em grande parte, de soluções informais, onerosas ou ineficientes, marcadas pela ausência de padronização, previsibilidade e escala. Esse cenário aponta para uma fragmentação operacional significativa, na qual rotas são subutilizadas e a conexão entre oferta e demanda ocorre de forma manual e pouco </w:t>
      </w:r>
      <w:r>
        <w:rPr>
          <w:spacing w:val="-2"/>
        </w:rPr>
        <w:t>confiável.</w:t>
      </w:r>
    </w:p>
    <w:p w14:paraId="53C231E4" w14:textId="77777777" w:rsidR="001244AD" w:rsidRDefault="00000000" w:rsidP="000F77D0">
      <w:pPr>
        <w:pStyle w:val="Corpodetexto"/>
        <w:spacing w:before="0"/>
        <w:ind w:right="719"/>
        <w:jc w:val="both"/>
      </w:pPr>
      <w:r>
        <w:t>Tal problemática é corroborada por dados divulgados pelo portal Terra, segundo os quais a informalidade no setor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fretes</w:t>
      </w:r>
      <w:r>
        <w:rPr>
          <w:spacing w:val="-4"/>
        </w:rPr>
        <w:t xml:space="preserve"> </w:t>
      </w:r>
      <w:r>
        <w:t>representa</w:t>
      </w:r>
      <w:r>
        <w:rPr>
          <w:spacing w:val="-4"/>
        </w:rPr>
        <w:t xml:space="preserve"> </w:t>
      </w:r>
      <w:r>
        <w:t>aproximadamente</w:t>
      </w:r>
      <w:r>
        <w:rPr>
          <w:spacing w:val="-4"/>
        </w:rPr>
        <w:t xml:space="preserve"> </w:t>
      </w:r>
      <w:r>
        <w:t>43%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mercado nacional, ocasionando perdas estimadas em R$32 bilhões em arrecadação tributária. Esse indicador evidencia não apenas a expressiva dimensão econômica da informalidade, mas também seus impactos estruturais sobre a eficiência, a transparência e a organização do setor logístico. Nesse contexto, torna-se evidente a oportunidade para o desenvolvimento de uma solução digital capaz de otimizar o aproveitamento dessas</w:t>
      </w:r>
      <w:r>
        <w:rPr>
          <w:spacing w:val="-4"/>
        </w:rPr>
        <w:t xml:space="preserve"> </w:t>
      </w:r>
      <w:r>
        <w:t>rotas,</w:t>
      </w:r>
      <w:r>
        <w:rPr>
          <w:spacing w:val="-4"/>
        </w:rPr>
        <w:t xml:space="preserve"> </w:t>
      </w:r>
      <w:r>
        <w:t>estruturar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processo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intermediação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promover</w:t>
      </w:r>
      <w:r>
        <w:rPr>
          <w:spacing w:val="-4"/>
        </w:rPr>
        <w:t xml:space="preserve"> </w:t>
      </w:r>
      <w:r>
        <w:t>maior rastreabilidade, eficiência e confiabilidade nas entregas intermunicipais.</w:t>
      </w:r>
    </w:p>
    <w:p w14:paraId="5C00E020" w14:textId="77777777" w:rsidR="001244AD" w:rsidRDefault="001244AD" w:rsidP="000F77D0">
      <w:pPr>
        <w:pStyle w:val="Corpodetexto"/>
        <w:spacing w:before="0"/>
      </w:pPr>
    </w:p>
    <w:p w14:paraId="28A325D6" w14:textId="77777777" w:rsidR="001244AD" w:rsidRDefault="001244AD" w:rsidP="000F77D0">
      <w:pPr>
        <w:pStyle w:val="Corpodetexto"/>
        <w:spacing w:before="0"/>
      </w:pPr>
    </w:p>
    <w:p w14:paraId="15EF4009" w14:textId="77777777" w:rsidR="001244AD" w:rsidRDefault="00000000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 w:hanging="719"/>
      </w:pPr>
      <w:bookmarkStart w:id="8" w:name="h.gfe2q47hxpq2"/>
      <w:bookmarkStart w:id="9" w:name="_TOC_250011"/>
      <w:bookmarkEnd w:id="8"/>
      <w:bookmarkEnd w:id="9"/>
      <w:r>
        <w:rPr>
          <w:spacing w:val="-2"/>
        </w:rPr>
        <w:t>Referências</w:t>
      </w:r>
    </w:p>
    <w:p w14:paraId="16786314" w14:textId="77777777" w:rsidR="001244AD" w:rsidRDefault="001244AD" w:rsidP="000F77D0">
      <w:pPr>
        <w:pStyle w:val="Corpodetexto"/>
        <w:spacing w:before="0"/>
        <w:rPr>
          <w:rFonts w:ascii="Arial"/>
          <w:b/>
        </w:rPr>
      </w:pPr>
    </w:p>
    <w:p w14:paraId="237DA686" w14:textId="77777777" w:rsidR="001244AD" w:rsidRDefault="00000000" w:rsidP="000F77D0">
      <w:pPr>
        <w:pStyle w:val="Corpodetexto"/>
        <w:spacing w:before="0"/>
        <w:ind w:right="720" w:firstLine="540"/>
        <w:jc w:val="both"/>
      </w:pPr>
      <w:r>
        <w:t>BRASIL. Agência Nacional de Transportes Terrestres (ANTT). Painel Estatístico</w:t>
      </w:r>
      <w:r>
        <w:rPr>
          <w:spacing w:val="40"/>
        </w:rPr>
        <w:t xml:space="preserve"> </w:t>
      </w:r>
      <w:r>
        <w:t>do Transporte Rodoviário de Cargas. Brasília: ANTT, 2026. Disponível em: &lt;</w:t>
      </w:r>
      <w:hyperlink r:id="rId10">
        <w:r>
          <w:rPr>
            <w:color w:val="1154CC"/>
            <w:u w:val="single" w:color="1154CC"/>
          </w:rPr>
          <w:t>Microsoft</w:t>
        </w:r>
      </w:hyperlink>
      <w:r>
        <w:rPr>
          <w:color w:val="1154CC"/>
        </w:rPr>
        <w:t xml:space="preserve"> </w:t>
      </w:r>
      <w:hyperlink r:id="rId11">
        <w:r>
          <w:rPr>
            <w:color w:val="1154CC"/>
            <w:u w:val="single" w:color="1154CC"/>
          </w:rPr>
          <w:t>Power BI</w:t>
        </w:r>
      </w:hyperlink>
      <w:hyperlink r:id="rId12">
        <w:r>
          <w:rPr>
            <w:color w:val="1154CC"/>
            <w:u w:val="single" w:color="1154CC"/>
          </w:rPr>
          <w:t>/</w:t>
        </w:r>
      </w:hyperlink>
      <w:r>
        <w:t>&gt;. Acesso em: 04 maio. 2026. (Nota: Refere-se aos dados de 89.900 operações em Sergipe extraídos via Power BI).</w:t>
      </w:r>
    </w:p>
    <w:p w14:paraId="266A1542" w14:textId="77777777" w:rsidR="001244AD" w:rsidRDefault="001244AD" w:rsidP="000F77D0">
      <w:pPr>
        <w:pStyle w:val="Corpodetexto"/>
        <w:spacing w:before="0"/>
      </w:pPr>
    </w:p>
    <w:p w14:paraId="4EBE4FC1" w14:textId="77777777" w:rsidR="001244AD" w:rsidRDefault="00000000" w:rsidP="000F77D0">
      <w:pPr>
        <w:pStyle w:val="Corpodetexto"/>
        <w:spacing w:before="0"/>
        <w:ind w:right="725"/>
        <w:jc w:val="both"/>
      </w:pPr>
      <w:r>
        <w:t>TERRA. Informalidade no frete responde por 43% do mercado e gera perda de R$ 32 bilhões</w:t>
      </w:r>
      <w:r>
        <w:rPr>
          <w:spacing w:val="76"/>
        </w:rPr>
        <w:t xml:space="preserve">    </w:t>
      </w:r>
      <w:r>
        <w:t>em</w:t>
      </w:r>
      <w:r>
        <w:rPr>
          <w:spacing w:val="76"/>
        </w:rPr>
        <w:t xml:space="preserve">    </w:t>
      </w:r>
      <w:r>
        <w:t>tributos.</w:t>
      </w:r>
      <w:r>
        <w:rPr>
          <w:spacing w:val="76"/>
        </w:rPr>
        <w:t xml:space="preserve">    </w:t>
      </w:r>
      <w:r>
        <w:t>Portal</w:t>
      </w:r>
      <w:r>
        <w:rPr>
          <w:spacing w:val="77"/>
        </w:rPr>
        <w:t xml:space="preserve">    </w:t>
      </w:r>
      <w:r>
        <w:t>Terra,</w:t>
      </w:r>
      <w:r>
        <w:rPr>
          <w:spacing w:val="76"/>
        </w:rPr>
        <w:t xml:space="preserve">    </w:t>
      </w:r>
      <w:r>
        <w:t>2024.</w:t>
      </w:r>
      <w:r>
        <w:rPr>
          <w:spacing w:val="76"/>
        </w:rPr>
        <w:t xml:space="preserve">    </w:t>
      </w:r>
      <w:r>
        <w:t>Disponível</w:t>
      </w:r>
      <w:r>
        <w:rPr>
          <w:spacing w:val="76"/>
        </w:rPr>
        <w:t xml:space="preserve">    </w:t>
      </w:r>
      <w:r>
        <w:rPr>
          <w:spacing w:val="-5"/>
        </w:rPr>
        <w:t>em:</w:t>
      </w:r>
    </w:p>
    <w:p w14:paraId="76068397" w14:textId="77777777" w:rsidR="001244AD" w:rsidRDefault="00000000" w:rsidP="000F77D0">
      <w:pPr>
        <w:pStyle w:val="Corpodetexto"/>
        <w:spacing w:before="0"/>
        <w:jc w:val="both"/>
      </w:pPr>
      <w:r>
        <w:t>&lt;</w:t>
      </w:r>
      <w:hyperlink r:id="rId13">
        <w:r>
          <w:rPr>
            <w:color w:val="1154CC"/>
            <w:u w:val="single" w:color="1154CC"/>
          </w:rPr>
          <w:t>https://www.terra.com.br/noticias/</w:t>
        </w:r>
      </w:hyperlink>
      <w:r>
        <w:t>&gt;.</w:t>
      </w:r>
      <w:r>
        <w:rPr>
          <w:spacing w:val="-4"/>
        </w:rPr>
        <w:t xml:space="preserve"> </w:t>
      </w:r>
      <w:r>
        <w:t>Acesso</w:t>
      </w:r>
      <w:r>
        <w:rPr>
          <w:spacing w:val="-3"/>
        </w:rPr>
        <w:t xml:space="preserve"> </w:t>
      </w:r>
      <w:r>
        <w:t>em:</w:t>
      </w:r>
      <w:r>
        <w:rPr>
          <w:spacing w:val="-4"/>
        </w:rPr>
        <w:t xml:space="preserve"> </w:t>
      </w:r>
      <w:r>
        <w:t>04</w:t>
      </w:r>
      <w:r>
        <w:rPr>
          <w:spacing w:val="-3"/>
        </w:rPr>
        <w:t xml:space="preserve"> </w:t>
      </w:r>
      <w:r>
        <w:rPr>
          <w:spacing w:val="-4"/>
        </w:rPr>
        <w:t>maio</w:t>
      </w:r>
    </w:p>
    <w:p w14:paraId="72F327F2" w14:textId="77777777" w:rsidR="001244AD" w:rsidRDefault="001244AD" w:rsidP="000F77D0">
      <w:pPr>
        <w:pStyle w:val="Corpodetexto"/>
        <w:spacing w:before="0"/>
      </w:pPr>
    </w:p>
    <w:p w14:paraId="755064EC" w14:textId="77777777" w:rsidR="001244AD" w:rsidRDefault="00000000" w:rsidP="000F77D0">
      <w:pPr>
        <w:pStyle w:val="Ttulo2"/>
        <w:numPr>
          <w:ilvl w:val="0"/>
          <w:numId w:val="1"/>
        </w:numPr>
        <w:tabs>
          <w:tab w:val="left" w:pos="1439"/>
        </w:tabs>
        <w:spacing w:before="0"/>
        <w:ind w:left="720" w:hanging="719"/>
      </w:pPr>
      <w:bookmarkStart w:id="10" w:name="h.ybku63n0qsld"/>
      <w:bookmarkStart w:id="11" w:name="_TOC_250010"/>
      <w:bookmarkEnd w:id="10"/>
      <w:bookmarkEnd w:id="11"/>
      <w:r>
        <w:rPr>
          <w:spacing w:val="-2"/>
        </w:rPr>
        <w:t>Posicionamento</w:t>
      </w:r>
    </w:p>
    <w:p w14:paraId="283CB53C" w14:textId="77777777" w:rsidR="001244AD" w:rsidRDefault="00000000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 w:hanging="719"/>
      </w:pPr>
      <w:bookmarkStart w:id="12" w:name="h.yv6v2s5we6uo"/>
      <w:bookmarkStart w:id="13" w:name="_TOC_250009"/>
      <w:bookmarkEnd w:id="12"/>
      <w:r>
        <w:t xml:space="preserve">Declaração de </w:t>
      </w:r>
      <w:bookmarkEnd w:id="13"/>
      <w:r>
        <w:rPr>
          <w:spacing w:val="-2"/>
        </w:rPr>
        <w:t>Problema</w:t>
      </w:r>
    </w:p>
    <w:p w14:paraId="3C01903F" w14:textId="77777777" w:rsidR="001244AD" w:rsidRDefault="001244AD" w:rsidP="000F77D0">
      <w:pPr>
        <w:pStyle w:val="Ttulo2"/>
        <w:spacing w:before="0"/>
        <w:ind w:left="720"/>
        <w:sectPr w:rsidR="001244AD" w:rsidSect="00BA0C1F">
          <w:pgSz w:w="11907" w:h="16840" w:code="9"/>
          <w:pgMar w:top="1701" w:right="1134" w:bottom="1134" w:left="1701" w:header="1134" w:footer="1134" w:gutter="0"/>
          <w:cols w:space="720"/>
          <w:docGrid w:linePitch="299"/>
        </w:sectPr>
      </w:pPr>
    </w:p>
    <w:p w14:paraId="23078560" w14:textId="77777777" w:rsidR="001244AD" w:rsidRDefault="001244AD" w:rsidP="000F77D0">
      <w:pPr>
        <w:pStyle w:val="Corpodetexto"/>
        <w:spacing w:before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5220"/>
      </w:tblGrid>
      <w:tr w:rsidR="001244AD" w14:paraId="0BFAB264" w14:textId="77777777">
        <w:trPr>
          <w:trHeight w:val="917"/>
        </w:trPr>
        <w:tc>
          <w:tcPr>
            <w:tcW w:w="2980" w:type="dxa"/>
            <w:tcBorders>
              <w:bottom w:val="single" w:sz="8" w:space="0" w:color="000000"/>
            </w:tcBorders>
            <w:shd w:val="clear" w:color="auto" w:fill="BEBEBE"/>
          </w:tcPr>
          <w:p w14:paraId="72946819" w14:textId="77777777" w:rsidR="001244AD" w:rsidRDefault="001244AD" w:rsidP="000F77D0">
            <w:pPr>
              <w:pStyle w:val="TableParagraph"/>
              <w:ind w:left="720"/>
              <w:rPr>
                <w:rFonts w:ascii="Arial"/>
                <w:b/>
                <w:sz w:val="24"/>
              </w:rPr>
            </w:pPr>
          </w:p>
          <w:p w14:paraId="426A7813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 Problemática </w:t>
            </w:r>
            <w:r>
              <w:rPr>
                <w:spacing w:val="-5"/>
                <w:sz w:val="24"/>
              </w:rPr>
              <w:t>da</w:t>
            </w:r>
          </w:p>
        </w:tc>
        <w:tc>
          <w:tcPr>
            <w:tcW w:w="5220" w:type="dxa"/>
            <w:tcBorders>
              <w:bottom w:val="single" w:sz="8" w:space="0" w:color="000000"/>
            </w:tcBorders>
          </w:tcPr>
          <w:p w14:paraId="098D4773" w14:textId="38831FFD" w:rsidR="001244AD" w:rsidRDefault="00D23645" w:rsidP="000F77D0">
            <w:pPr>
              <w:pStyle w:val="TableParagraph"/>
              <w:ind w:left="720" w:right="72"/>
              <w:jc w:val="both"/>
              <w:rPr>
                <w:sz w:val="24"/>
              </w:rPr>
            </w:pPr>
            <w:r w:rsidRPr="00D23645">
              <w:rPr>
                <w:sz w:val="24"/>
              </w:rPr>
              <w:t>Dificuldade de encontrar pessoas para realizar a entrega e falta de planejamento na hora de enviar um produto entre municípios.</w:t>
            </w:r>
          </w:p>
        </w:tc>
      </w:tr>
      <w:tr w:rsidR="001244AD" w14:paraId="28DBC195" w14:textId="77777777">
        <w:trPr>
          <w:trHeight w:val="679"/>
        </w:trPr>
        <w:tc>
          <w:tcPr>
            <w:tcW w:w="29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2B9A4EDE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Afeta</w:t>
            </w:r>
          </w:p>
        </w:tc>
        <w:tc>
          <w:tcPr>
            <w:tcW w:w="5220" w:type="dxa"/>
            <w:tcBorders>
              <w:top w:val="single" w:sz="8" w:space="0" w:color="000000"/>
              <w:bottom w:val="single" w:sz="8" w:space="0" w:color="000000"/>
            </w:tcBorders>
          </w:tcPr>
          <w:p w14:paraId="59D05863" w14:textId="6562C481" w:rsidR="001244AD" w:rsidRPr="00D23645" w:rsidRDefault="00D23645" w:rsidP="000F77D0">
            <w:pPr>
              <w:ind w:left="720"/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00D23645">
              <w:rPr>
                <w:sz w:val="24"/>
                <w:szCs w:val="24"/>
              </w:rPr>
              <w:t>Pequenos e médios lojistas, consumidores finais e motoristas autônomos.</w:t>
            </w:r>
          </w:p>
        </w:tc>
      </w:tr>
      <w:tr w:rsidR="001244AD" w14:paraId="255F7E88" w14:textId="77777777">
        <w:trPr>
          <w:trHeight w:val="1377"/>
        </w:trPr>
        <w:tc>
          <w:tcPr>
            <w:tcW w:w="29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119E2F06" w14:textId="77777777" w:rsidR="001244AD" w:rsidRDefault="001244AD" w:rsidP="000F77D0">
            <w:pPr>
              <w:pStyle w:val="TableParagraph"/>
              <w:ind w:left="720"/>
              <w:rPr>
                <w:rFonts w:ascii="Arial"/>
                <w:b/>
                <w:sz w:val="24"/>
              </w:rPr>
            </w:pPr>
          </w:p>
          <w:p w14:paraId="7C7EAE00" w14:textId="77777777" w:rsidR="001244AD" w:rsidRDefault="001244AD" w:rsidP="000F77D0">
            <w:pPr>
              <w:pStyle w:val="TableParagraph"/>
              <w:ind w:left="720"/>
              <w:rPr>
                <w:rFonts w:ascii="Arial"/>
                <w:b/>
                <w:sz w:val="24"/>
              </w:rPr>
            </w:pPr>
          </w:p>
          <w:p w14:paraId="22E63861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 impacto de </w:t>
            </w: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5220" w:type="dxa"/>
            <w:tcBorders>
              <w:top w:val="single" w:sz="8" w:space="0" w:color="000000"/>
            </w:tcBorders>
          </w:tcPr>
          <w:p w14:paraId="750D96CF" w14:textId="0DF396C0" w:rsidR="001244AD" w:rsidRPr="00D23645" w:rsidRDefault="00D23645" w:rsidP="000F77D0">
            <w:pPr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00D23645">
              <w:rPr>
                <w:sz w:val="24"/>
                <w:szCs w:val="24"/>
              </w:rPr>
              <w:t>Dificuldade de acesso a transportadores, custos variados, falta de previsibilidade nas entregas, baixo aproveitamento das rotas disponíveis e graves riscos de extravio da encomenda.</w:t>
            </w:r>
          </w:p>
        </w:tc>
      </w:tr>
      <w:tr w:rsidR="001244AD" w14:paraId="314EF836" w14:textId="77777777">
        <w:trPr>
          <w:trHeight w:val="2035"/>
        </w:trPr>
        <w:tc>
          <w:tcPr>
            <w:tcW w:w="298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5B8600A5" w14:textId="77777777" w:rsidR="001244AD" w:rsidRDefault="001244AD" w:rsidP="000F77D0">
            <w:pPr>
              <w:pStyle w:val="TableParagraph"/>
              <w:ind w:left="720"/>
              <w:rPr>
                <w:rFonts w:ascii="Arial"/>
                <w:b/>
                <w:sz w:val="24"/>
              </w:rPr>
            </w:pPr>
          </w:p>
          <w:p w14:paraId="3ED3A098" w14:textId="77777777" w:rsidR="001244AD" w:rsidRDefault="00000000" w:rsidP="000F77D0">
            <w:pPr>
              <w:pStyle w:val="TableParagraph"/>
              <w:ind w:left="720" w:hanging="194"/>
              <w:rPr>
                <w:sz w:val="24"/>
              </w:rPr>
            </w:pPr>
            <w:r>
              <w:rPr>
                <w:sz w:val="24"/>
              </w:rPr>
              <w:t>Uma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solução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bem sucedida seria</w:t>
            </w:r>
          </w:p>
        </w:tc>
        <w:tc>
          <w:tcPr>
            <w:tcW w:w="5220" w:type="dxa"/>
            <w:tcBorders>
              <w:bottom w:val="single" w:sz="8" w:space="0" w:color="000000"/>
            </w:tcBorders>
          </w:tcPr>
          <w:p w14:paraId="53F2E51D" w14:textId="77777777" w:rsidR="00D23645" w:rsidRPr="00D23645" w:rsidRDefault="00D23645" w:rsidP="000F77D0">
            <w:pPr>
              <w:ind w:left="720"/>
              <w:jc w:val="both"/>
              <w:rPr>
                <w:rFonts w:ascii="Calibri" w:eastAsia="Calibri" w:hAnsi="Calibri" w:cs="Calibri"/>
                <w:sz w:val="24"/>
                <w:szCs w:val="24"/>
                <w:lang w:val="pt-BR"/>
              </w:rPr>
            </w:pPr>
            <w:r w:rsidRPr="00D23645">
              <w:rPr>
                <w:sz w:val="24"/>
                <w:szCs w:val="24"/>
              </w:rPr>
              <w:t>Um aplicativo que permita ao lojista e/ou pessoa física gerenciar e consolidar seus envios intermunicipais de forma eficaz e rastreável, possibilitando maior previsibilidade logística, segurança jurídica e economia de escala para solicitantes e entregadores.</w:t>
            </w:r>
          </w:p>
          <w:p w14:paraId="57C4BB36" w14:textId="3566EC08" w:rsidR="001244AD" w:rsidRDefault="001244AD" w:rsidP="000F77D0">
            <w:pPr>
              <w:pStyle w:val="TableParagraph"/>
              <w:ind w:left="720" w:right="73"/>
              <w:jc w:val="both"/>
              <w:rPr>
                <w:sz w:val="24"/>
              </w:rPr>
            </w:pPr>
          </w:p>
        </w:tc>
      </w:tr>
    </w:tbl>
    <w:p w14:paraId="3D94F12E" w14:textId="77777777" w:rsidR="001244AD" w:rsidRDefault="00000000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 w:hanging="719"/>
      </w:pPr>
      <w:bookmarkStart w:id="14" w:name="_TOC_250008"/>
      <w:r>
        <w:t xml:space="preserve">Declaração de posição do </w:t>
      </w:r>
      <w:bookmarkEnd w:id="14"/>
      <w:r>
        <w:rPr>
          <w:spacing w:val="-2"/>
        </w:rPr>
        <w:t>produto</w:t>
      </w:r>
    </w:p>
    <w:p w14:paraId="15F54915" w14:textId="77777777" w:rsidR="001244AD" w:rsidRDefault="001244AD" w:rsidP="000F77D0">
      <w:pPr>
        <w:pStyle w:val="Corpodetexto"/>
        <w:spacing w:before="0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2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0"/>
        <w:gridCol w:w="5400"/>
      </w:tblGrid>
      <w:tr w:rsidR="001244AD" w14:paraId="5B5E86A9" w14:textId="77777777">
        <w:trPr>
          <w:trHeight w:val="937"/>
        </w:trPr>
        <w:tc>
          <w:tcPr>
            <w:tcW w:w="2800" w:type="dxa"/>
            <w:tcBorders>
              <w:bottom w:val="single" w:sz="8" w:space="0" w:color="000000"/>
            </w:tcBorders>
            <w:shd w:val="clear" w:color="auto" w:fill="BEBEBE"/>
          </w:tcPr>
          <w:p w14:paraId="7E015629" w14:textId="77777777" w:rsidR="001244AD" w:rsidRDefault="00000000" w:rsidP="000F77D0">
            <w:pPr>
              <w:pStyle w:val="TableParagraph"/>
              <w:spacing w:line="274" w:lineRule="exact"/>
              <w:ind w:left="7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Para</w:t>
            </w:r>
          </w:p>
        </w:tc>
        <w:tc>
          <w:tcPr>
            <w:tcW w:w="5400" w:type="dxa"/>
            <w:tcBorders>
              <w:bottom w:val="single" w:sz="8" w:space="0" w:color="000000"/>
            </w:tcBorders>
          </w:tcPr>
          <w:p w14:paraId="14535131" w14:textId="5EBBA5B8" w:rsidR="001244AD" w:rsidRDefault="00D23645" w:rsidP="000F77D0">
            <w:pPr>
              <w:pStyle w:val="TableParagraph"/>
              <w:ind w:left="720" w:right="71"/>
              <w:jc w:val="both"/>
              <w:rPr>
                <w:sz w:val="24"/>
              </w:rPr>
            </w:pPr>
            <w:r w:rsidRPr="00D23645">
              <w:rPr>
                <w:sz w:val="24"/>
              </w:rPr>
              <w:t>Proprietários de negócios, vendedores independentes e pessoas físicas que buscam enviar ou receber produtos com segurança e agilidade.</w:t>
            </w:r>
          </w:p>
        </w:tc>
      </w:tr>
      <w:tr w:rsidR="001244AD" w14:paraId="5CBE33EB" w14:textId="77777777">
        <w:trPr>
          <w:trHeight w:val="379"/>
        </w:trPr>
        <w:tc>
          <w:tcPr>
            <w:tcW w:w="280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5460F4A2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Quem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</w:tcBorders>
          </w:tcPr>
          <w:p w14:paraId="2695D2A1" w14:textId="77777777" w:rsidR="001244AD" w:rsidRDefault="00000000" w:rsidP="000F77D0">
            <w:pPr>
              <w:pStyle w:val="TableParagraph"/>
              <w:ind w:left="720"/>
              <w:rPr>
                <w:sz w:val="24"/>
              </w:rPr>
            </w:pPr>
            <w:r>
              <w:rPr>
                <w:sz w:val="24"/>
              </w:rPr>
              <w:t xml:space="preserve">Motoristas, varejistas, pessoa </w:t>
            </w:r>
            <w:r>
              <w:rPr>
                <w:spacing w:val="-2"/>
                <w:sz w:val="24"/>
              </w:rPr>
              <w:t>física</w:t>
            </w:r>
          </w:p>
        </w:tc>
      </w:tr>
      <w:tr w:rsidR="001244AD" w14:paraId="3A3994D6" w14:textId="77777777">
        <w:trPr>
          <w:trHeight w:val="1220"/>
        </w:trPr>
        <w:tc>
          <w:tcPr>
            <w:tcW w:w="280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07DA9883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Que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</w:tcBorders>
          </w:tcPr>
          <w:p w14:paraId="6819A0C5" w14:textId="77777777" w:rsidR="001244AD" w:rsidRDefault="00000000" w:rsidP="000F77D0">
            <w:pPr>
              <w:pStyle w:val="TableParagraph"/>
              <w:ind w:left="720" w:right="71"/>
              <w:jc w:val="both"/>
              <w:rPr>
                <w:sz w:val="24"/>
              </w:rPr>
            </w:pPr>
            <w:r>
              <w:rPr>
                <w:sz w:val="24"/>
              </w:rPr>
              <w:t>O objetivo é facilitar a comunicação entre entregadores e varejistas, além de gerenciar o planejamento financeiro e a otimização dos tempos de entrega.</w:t>
            </w:r>
          </w:p>
        </w:tc>
      </w:tr>
      <w:tr w:rsidR="001244AD" w14:paraId="76CF929F" w14:textId="77777777">
        <w:trPr>
          <w:trHeight w:val="400"/>
        </w:trPr>
        <w:tc>
          <w:tcPr>
            <w:tcW w:w="2800" w:type="dxa"/>
            <w:tcBorders>
              <w:top w:val="single" w:sz="8" w:space="0" w:color="000000"/>
              <w:bottom w:val="single" w:sz="8" w:space="0" w:color="000000"/>
            </w:tcBorders>
            <w:shd w:val="clear" w:color="auto" w:fill="BEBEBE"/>
          </w:tcPr>
          <w:p w14:paraId="4E0FA577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Diferente</w:t>
            </w:r>
          </w:p>
        </w:tc>
        <w:tc>
          <w:tcPr>
            <w:tcW w:w="5400" w:type="dxa"/>
            <w:tcBorders>
              <w:top w:val="single" w:sz="8" w:space="0" w:color="000000"/>
              <w:bottom w:val="single" w:sz="8" w:space="0" w:color="000000"/>
            </w:tcBorders>
          </w:tcPr>
          <w:p w14:paraId="494BAA42" w14:textId="77777777" w:rsidR="001244AD" w:rsidRDefault="00000000" w:rsidP="000F77D0">
            <w:pPr>
              <w:pStyle w:val="TableParagraph"/>
              <w:ind w:left="720"/>
              <w:rPr>
                <w:sz w:val="24"/>
              </w:rPr>
            </w:pPr>
            <w:r>
              <w:rPr>
                <w:sz w:val="24"/>
              </w:rPr>
              <w:t>Transportadores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contatos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informais.</w:t>
            </w:r>
          </w:p>
        </w:tc>
      </w:tr>
      <w:tr w:rsidR="001244AD" w14:paraId="252E8573" w14:textId="77777777">
        <w:trPr>
          <w:trHeight w:val="1497"/>
        </w:trPr>
        <w:tc>
          <w:tcPr>
            <w:tcW w:w="2800" w:type="dxa"/>
            <w:tcBorders>
              <w:top w:val="single" w:sz="8" w:space="0" w:color="000000"/>
            </w:tcBorders>
            <w:shd w:val="clear" w:color="auto" w:fill="BEBEBE"/>
          </w:tcPr>
          <w:p w14:paraId="1438C624" w14:textId="77777777" w:rsidR="001244AD" w:rsidRDefault="00000000" w:rsidP="000F77D0">
            <w:pPr>
              <w:pStyle w:val="TableParagraph"/>
              <w:ind w:left="72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Nosso </w:t>
            </w:r>
            <w:r>
              <w:rPr>
                <w:spacing w:val="-2"/>
                <w:sz w:val="24"/>
              </w:rPr>
              <w:t>produto</w:t>
            </w:r>
          </w:p>
        </w:tc>
        <w:tc>
          <w:tcPr>
            <w:tcW w:w="5400" w:type="dxa"/>
            <w:tcBorders>
              <w:top w:val="single" w:sz="8" w:space="0" w:color="000000"/>
            </w:tcBorders>
          </w:tcPr>
          <w:p w14:paraId="6116079A" w14:textId="77777777" w:rsidR="001244AD" w:rsidRDefault="00000000" w:rsidP="000F77D0">
            <w:pPr>
              <w:pStyle w:val="TableParagraph"/>
              <w:ind w:left="720" w:right="137"/>
              <w:rPr>
                <w:sz w:val="24"/>
              </w:rPr>
            </w:pPr>
            <w:r>
              <w:rPr>
                <w:sz w:val="24"/>
              </w:rPr>
              <w:t>O objetivo é facilitar a comunicação entre pessoas físicas, lojistas e destinatários, atendendo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necessidade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organização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 segurança no processo de entrega dos </w:t>
            </w:r>
            <w:r>
              <w:rPr>
                <w:spacing w:val="-2"/>
                <w:sz w:val="24"/>
              </w:rPr>
              <w:t>produtos.</w:t>
            </w:r>
          </w:p>
        </w:tc>
      </w:tr>
    </w:tbl>
    <w:p w14:paraId="04C252D7" w14:textId="77777777" w:rsidR="001244AD" w:rsidRDefault="001244AD" w:rsidP="000F77D0">
      <w:pPr>
        <w:pStyle w:val="Corpodetexto"/>
        <w:spacing w:before="0"/>
        <w:rPr>
          <w:rFonts w:ascii="Arial"/>
          <w:b/>
        </w:rPr>
      </w:pPr>
    </w:p>
    <w:p w14:paraId="2DF0AF37" w14:textId="77777777" w:rsidR="001244AD" w:rsidRDefault="00000000" w:rsidP="000F77D0">
      <w:pPr>
        <w:pStyle w:val="Ttulo2"/>
        <w:numPr>
          <w:ilvl w:val="0"/>
          <w:numId w:val="1"/>
        </w:numPr>
        <w:tabs>
          <w:tab w:val="left" w:pos="1439"/>
        </w:tabs>
        <w:spacing w:before="0"/>
        <w:ind w:left="720" w:hanging="719"/>
      </w:pPr>
      <w:bookmarkStart w:id="15" w:name="h.j6jbxoftgfgx"/>
      <w:bookmarkStart w:id="16" w:name="_TOC_250007"/>
      <w:bookmarkEnd w:id="15"/>
      <w:r>
        <w:t xml:space="preserve">Descrições de stakeholders e </w:t>
      </w:r>
      <w:bookmarkEnd w:id="16"/>
      <w:r>
        <w:rPr>
          <w:spacing w:val="-2"/>
        </w:rPr>
        <w:t>usuários</w:t>
      </w:r>
    </w:p>
    <w:p w14:paraId="057E91CC" w14:textId="77777777" w:rsidR="001244AD" w:rsidRDefault="001244AD" w:rsidP="000F77D0">
      <w:pPr>
        <w:pStyle w:val="Corpodetexto"/>
        <w:spacing w:before="0"/>
        <w:rPr>
          <w:rFonts w:ascii="Arial"/>
          <w:b/>
        </w:rPr>
      </w:pPr>
    </w:p>
    <w:p w14:paraId="63ABF727" w14:textId="77777777" w:rsidR="001244AD" w:rsidRDefault="00000000" w:rsidP="000F77D0">
      <w:pPr>
        <w:pStyle w:val="Corpodetexto"/>
        <w:spacing w:before="0" w:line="276" w:lineRule="auto"/>
        <w:ind w:right="728" w:firstLine="720"/>
        <w:jc w:val="both"/>
      </w:pPr>
      <w:r>
        <w:t xml:space="preserve">As partes interessadas são todos os usuários que queiram fazer e receber entregas de forma confiável e segura, por meio de entregadores cadastrados e </w:t>
      </w:r>
      <w:r>
        <w:rPr>
          <w:spacing w:val="-2"/>
        </w:rPr>
        <w:t>credenciados.</w:t>
      </w:r>
    </w:p>
    <w:p w14:paraId="57358E46" w14:textId="77777777" w:rsidR="001244AD" w:rsidRDefault="001244AD" w:rsidP="000F77D0">
      <w:pPr>
        <w:pStyle w:val="Corpodetexto"/>
        <w:spacing w:before="0" w:line="276" w:lineRule="auto"/>
        <w:jc w:val="both"/>
        <w:sectPr w:rsidR="001244AD">
          <w:pgSz w:w="12240" w:h="15840"/>
          <w:pgMar w:top="1520" w:right="720" w:bottom="1220" w:left="720" w:header="730" w:footer="988" w:gutter="0"/>
          <w:cols w:space="720"/>
        </w:sectPr>
      </w:pPr>
    </w:p>
    <w:p w14:paraId="58EDE6E8" w14:textId="77777777" w:rsidR="00BD3646" w:rsidRPr="00BD3646" w:rsidRDefault="00BD3646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 w:after="39"/>
        <w:ind w:left="720" w:hanging="719"/>
        <w:rPr>
          <w:lang w:val="pt-BR"/>
        </w:rPr>
      </w:pPr>
      <w:bookmarkStart w:id="17" w:name="h.q880svn4zi7a"/>
      <w:bookmarkStart w:id="18" w:name="h.c1jlenxt92t8"/>
      <w:bookmarkStart w:id="19" w:name="_TOC_250005"/>
      <w:bookmarkEnd w:id="17"/>
      <w:bookmarkEnd w:id="18"/>
      <w:r w:rsidRPr="00BD3646">
        <w:rPr>
          <w:lang w:val="pt-BR"/>
        </w:rPr>
        <w:lastRenderedPageBreak/>
        <w:t>3.1 Resumo das Partes Interessadas</w:t>
      </w:r>
    </w:p>
    <w:tbl>
      <w:tblPr>
        <w:tblW w:w="9497" w:type="dxa"/>
        <w:tblInd w:w="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7"/>
        <w:gridCol w:w="3026"/>
        <w:gridCol w:w="2864"/>
      </w:tblGrid>
      <w:tr w:rsidR="00BD3646" w:rsidRPr="00BD3646" w14:paraId="7D5188F1" w14:textId="77777777" w:rsidTr="00BD3646"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9C03543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lang w:val="pt-BR"/>
              </w:rPr>
            </w:pPr>
            <w:r w:rsidRPr="00BD3646">
              <w:rPr>
                <w:lang w:val="pt-BR"/>
              </w:rPr>
              <w:t>Nome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C82329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lang w:val="pt-BR"/>
              </w:rPr>
            </w:pPr>
            <w:r w:rsidRPr="00BD3646">
              <w:rPr>
                <w:lang w:val="pt-BR"/>
              </w:rPr>
              <w:t>Descrição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F98AE0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lang w:val="pt-BR"/>
              </w:rPr>
            </w:pPr>
            <w:r w:rsidRPr="00BD3646">
              <w:rPr>
                <w:lang w:val="pt-BR"/>
              </w:rPr>
              <w:t>Responsabilidades</w:t>
            </w:r>
          </w:p>
        </w:tc>
      </w:tr>
      <w:tr w:rsidR="00BD3646" w:rsidRPr="00BD3646" w14:paraId="1E902F76" w14:textId="77777777" w:rsidTr="00BD3646"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FF7006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Solicitantes (lojistas e pessoas físicas)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179745D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Pessoas ou empresas que precisam enviar ou receber encomendas entre municípios.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71F9FD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Registrar solicitações de entrega, especificar embalagens e efetuar o pagamento.</w:t>
            </w:r>
          </w:p>
        </w:tc>
      </w:tr>
      <w:tr w:rsidR="00BD3646" w:rsidRPr="00BD3646" w14:paraId="5CFF91B1" w14:textId="77777777" w:rsidTr="00BD3646"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C797F76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Entregadores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C1B912E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Motoristas autônomos aptos e interessados em realizar entregas remuneradas.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9D7E35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Aceitar, coletar e concluir as entregas disponibilizadas na plataforma.</w:t>
            </w:r>
          </w:p>
        </w:tc>
      </w:tr>
      <w:tr w:rsidR="00BD3646" w:rsidRPr="00BD3646" w14:paraId="0461263F" w14:textId="77777777" w:rsidTr="00BD3646">
        <w:tc>
          <w:tcPr>
            <w:tcW w:w="3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85165B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Administradores da plataforma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B77FD8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Equipe responsável pela governança e auditoria de cadastros do sistema.</w:t>
            </w:r>
          </w:p>
        </w:tc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B052B1" w14:textId="77777777" w:rsidR="00BD3646" w:rsidRPr="00BD3646" w:rsidRDefault="00BD3646" w:rsidP="000F77D0">
            <w:pPr>
              <w:pStyle w:val="Ttulo2"/>
              <w:tabs>
                <w:tab w:val="left" w:pos="1439"/>
              </w:tabs>
              <w:spacing w:before="0" w:after="39"/>
              <w:ind w:left="720" w:firstLine="0"/>
              <w:rPr>
                <w:b w:val="0"/>
                <w:bCs w:val="0"/>
                <w:lang w:val="pt-BR"/>
              </w:rPr>
            </w:pPr>
            <w:r w:rsidRPr="00BD3646">
              <w:rPr>
                <w:b w:val="0"/>
                <w:bCs w:val="0"/>
                <w:lang w:val="pt-BR"/>
              </w:rPr>
              <w:t>Aprovar ou rejeitar cadastros de entregadores, monitorar indicadores operacionais da plataforma.</w:t>
            </w:r>
          </w:p>
        </w:tc>
      </w:tr>
    </w:tbl>
    <w:p w14:paraId="68C4D006" w14:textId="6F780E0E" w:rsidR="00BD3646" w:rsidRPr="00BD3646" w:rsidRDefault="00BD3646" w:rsidP="000F77D0">
      <w:pPr>
        <w:pStyle w:val="Ttulo2"/>
        <w:numPr>
          <w:ilvl w:val="1"/>
          <w:numId w:val="1"/>
        </w:numPr>
        <w:spacing w:before="0"/>
        <w:ind w:left="720"/>
        <w:rPr>
          <w:rFonts w:ascii="Calibri" w:eastAsia="Calibri" w:hAnsi="Calibri" w:cs="Calibri"/>
          <w:lang w:val="pt-BR"/>
        </w:rPr>
      </w:pPr>
      <w:bookmarkStart w:id="20" w:name="3.3​Ambiente_atual_do_Usuário_"/>
      <w:bookmarkStart w:id="21" w:name="h.yf0z4nj634o7"/>
      <w:bookmarkEnd w:id="19"/>
      <w:bookmarkEnd w:id="20"/>
      <w:bookmarkEnd w:id="21"/>
      <w:r w:rsidRPr="00BD3646">
        <w:rPr>
          <w:rFonts w:eastAsia="Calibri"/>
        </w:rPr>
        <w:t>Resumo do usuário</w:t>
      </w:r>
      <w:r>
        <w:rPr>
          <w:rFonts w:ascii="Calibri" w:eastAsia="Calibri" w:hAnsi="Calibri" w:cs="Calibri"/>
          <w:lang w:val="pt-BR"/>
        </w:rPr>
        <w:br/>
      </w:r>
    </w:p>
    <w:tbl>
      <w:tblPr>
        <w:tblW w:w="9497" w:type="dxa"/>
        <w:tblInd w:w="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8"/>
        <w:gridCol w:w="2131"/>
        <w:gridCol w:w="2926"/>
        <w:gridCol w:w="2278"/>
      </w:tblGrid>
      <w:tr w:rsidR="00BD3646" w14:paraId="4ACC810A" w14:textId="77777777" w:rsidTr="00BD3646"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3EB630" w14:textId="77777777" w:rsidR="00BD3646" w:rsidRDefault="00BD3646" w:rsidP="000F77D0">
            <w:pPr>
              <w:ind w:left="720"/>
              <w:jc w:val="center"/>
            </w:pPr>
            <w:r>
              <w:rPr>
                <w:b/>
                <w:bCs/>
              </w:rPr>
              <w:t>Nome do Usuário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E048BF" w14:textId="77777777" w:rsidR="00BD3646" w:rsidRDefault="00BD3646" w:rsidP="000F77D0">
            <w:pPr>
              <w:ind w:left="720"/>
              <w:jc w:val="center"/>
            </w:pPr>
            <w:r>
              <w:rPr>
                <w:b/>
                <w:bCs/>
              </w:rPr>
              <w:t>Descrição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53A439" w14:textId="77777777" w:rsidR="00BD3646" w:rsidRDefault="00BD3646" w:rsidP="000F77D0">
            <w:pPr>
              <w:ind w:left="720"/>
              <w:jc w:val="center"/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6A1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CFFA92" w14:textId="77777777" w:rsidR="00BD3646" w:rsidRDefault="00BD3646" w:rsidP="000F77D0">
            <w:pPr>
              <w:ind w:left="720"/>
              <w:jc w:val="center"/>
            </w:pPr>
            <w:r>
              <w:rPr>
                <w:b/>
                <w:bCs/>
              </w:rPr>
              <w:t>Interessados</w:t>
            </w:r>
          </w:p>
        </w:tc>
      </w:tr>
      <w:tr w:rsidR="00BD3646" w14:paraId="07005217" w14:textId="77777777" w:rsidTr="00BD3646"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7F39D9" w14:textId="77777777" w:rsidR="00BD3646" w:rsidRDefault="00BD3646" w:rsidP="000F77D0">
            <w:pPr>
              <w:ind w:left="720"/>
            </w:pPr>
            <w:r>
              <w:t>Solicitante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DAEBD0" w14:textId="77777777" w:rsidR="00BD3646" w:rsidRDefault="00BD3646" w:rsidP="000F77D0">
            <w:pPr>
              <w:ind w:left="720"/>
            </w:pPr>
            <w:r>
              <w:t>Lojista ou pessoa física que contrata o transporte de uma encomenda.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9543F5" w14:textId="77777777" w:rsidR="00BD3646" w:rsidRDefault="00BD3646" w:rsidP="000F77D0">
            <w:pPr>
              <w:ind w:left="720"/>
            </w:pPr>
            <w:r>
              <w:t>Informar endereços, especificar a embalagem, escolher a forma de pagamento e acompanhar/avaliar a entrega.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5CED17" w14:textId="77777777" w:rsidR="00BD3646" w:rsidRDefault="00BD3646" w:rsidP="000F77D0">
            <w:pPr>
              <w:ind w:left="720"/>
            </w:pPr>
            <w:r>
              <w:t>Auto representado</w:t>
            </w:r>
          </w:p>
        </w:tc>
      </w:tr>
      <w:tr w:rsidR="00BD3646" w14:paraId="7F29B726" w14:textId="77777777" w:rsidTr="00BD3646"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5A01D1" w14:textId="77777777" w:rsidR="00BD3646" w:rsidRDefault="00BD3646" w:rsidP="000F77D0">
            <w:pPr>
              <w:ind w:left="720"/>
            </w:pPr>
            <w:r>
              <w:t>Entregador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047103" w14:textId="77777777" w:rsidR="00BD3646" w:rsidRDefault="00BD3646" w:rsidP="000F77D0">
            <w:pPr>
              <w:ind w:left="720"/>
            </w:pPr>
            <w:r>
              <w:t>Motorista parceiro, previamente auditado, que executa a coleta e a entrega.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7061DF" w14:textId="77777777" w:rsidR="00BD3646" w:rsidRDefault="00BD3646" w:rsidP="000F77D0">
            <w:pPr>
              <w:ind w:left="720"/>
            </w:pPr>
            <w:r>
              <w:t>Visualizar entregas disponíveis, aceitar, coletar, transportar e finalizar a entrega.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67836C" w14:textId="77777777" w:rsidR="00BD3646" w:rsidRDefault="00BD3646" w:rsidP="000F77D0">
            <w:pPr>
              <w:ind w:left="720"/>
            </w:pPr>
            <w:r>
              <w:t>Auto representado</w:t>
            </w:r>
          </w:p>
        </w:tc>
      </w:tr>
      <w:tr w:rsidR="00BD3646" w14:paraId="5844A413" w14:textId="77777777" w:rsidTr="00BD3646"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6422BD" w14:textId="77777777" w:rsidR="00BD3646" w:rsidRDefault="00BD3646" w:rsidP="000F77D0">
            <w:pPr>
              <w:ind w:left="720"/>
            </w:pPr>
            <w:r>
              <w:t>Administrador</w:t>
            </w:r>
          </w:p>
        </w:tc>
        <w:tc>
          <w:tcPr>
            <w:tcW w:w="2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95A944" w14:textId="77777777" w:rsidR="00BD3646" w:rsidRDefault="00BD3646" w:rsidP="000F77D0">
            <w:pPr>
              <w:ind w:left="720"/>
            </w:pPr>
            <w:r>
              <w:t xml:space="preserve">Colaborador interno responsável </w:t>
            </w:r>
            <w:r>
              <w:lastRenderedPageBreak/>
              <w:t>pela auditoria de cadastros.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8B723E" w14:textId="77777777" w:rsidR="00BD3646" w:rsidRDefault="00BD3646" w:rsidP="000F77D0">
            <w:pPr>
              <w:ind w:left="720"/>
            </w:pPr>
            <w:r>
              <w:lastRenderedPageBreak/>
              <w:t xml:space="preserve">Validar documentos, aprovar ou rejeitar cadastros de </w:t>
            </w:r>
            <w:r>
              <w:lastRenderedPageBreak/>
              <w:t>entregadores e solicitantes.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AA7483" w14:textId="77777777" w:rsidR="00BD3646" w:rsidRDefault="00BD3646" w:rsidP="000F77D0">
            <w:pPr>
              <w:ind w:left="720"/>
            </w:pPr>
            <w:r>
              <w:lastRenderedPageBreak/>
              <w:t>Representa a plataforma BiPi</w:t>
            </w:r>
          </w:p>
        </w:tc>
      </w:tr>
    </w:tbl>
    <w:p w14:paraId="223D94DA" w14:textId="7B8F90AB" w:rsidR="001244AD" w:rsidRDefault="00BD3646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/>
      </w:pPr>
      <w:r>
        <w:t xml:space="preserve"> </w:t>
      </w:r>
      <w:r w:rsidR="00000000">
        <w:t xml:space="preserve">Ambiente atual do </w:t>
      </w:r>
      <w:r w:rsidR="00000000">
        <w:rPr>
          <w:spacing w:val="-2"/>
        </w:rPr>
        <w:t>Usuário</w:t>
      </w:r>
    </w:p>
    <w:p w14:paraId="69F7EE48" w14:textId="5EB89271" w:rsidR="000F77D0" w:rsidRPr="000F77D0" w:rsidRDefault="000F77D0" w:rsidP="000F77D0">
      <w:pPr>
        <w:spacing w:line="300" w:lineRule="auto"/>
        <w:ind w:left="720" w:right="720" w:firstLine="720"/>
        <w:jc w:val="both"/>
        <w:rPr>
          <w:rFonts w:ascii="Calibri" w:eastAsia="Calibri" w:hAnsi="Calibri" w:cs="Calibri"/>
          <w:sz w:val="24"/>
          <w:szCs w:val="24"/>
          <w:lang w:val="pt-BR"/>
        </w:rPr>
      </w:pPr>
      <w:r w:rsidRPr="000F77D0">
        <w:rPr>
          <w:sz w:val="24"/>
          <w:szCs w:val="24"/>
        </w:rPr>
        <w:t>Atualmente, o ambiente do usuário é marcado por processos predominantemente informais na realização de entregas entre municípios, baseados em indicações pessoais, redes de contato e comunicação direta por aplicativos de mensagens. Além disso, é comum o uso de meios alternativos para o transporte de encomendas, como topics, táxis e até serviços dos Correios, muitas vezes de forma improvisada e sem integração entre os envolvidos. Esse cenário resulta em diversas limitações, como a dificuldade em localizar transportadores disponíveis em tempo hábil, a ausência de critérios padronizados para definição de preços — o que pode gerar inconsistências e falta de transparência — e a inexistência de mecanismos confiáveis para o acompanhamento do status das entregas em tempo real. Nesse sentido, os cenários mais comuns são:</w:t>
      </w:r>
    </w:p>
    <w:p w14:paraId="7B585079" w14:textId="77777777" w:rsidR="001244AD" w:rsidRDefault="001244AD" w:rsidP="000F77D0">
      <w:pPr>
        <w:pStyle w:val="Corpodetexto"/>
        <w:spacing w:before="0"/>
        <w:jc w:val="both"/>
        <w:sectPr w:rsidR="001244AD">
          <w:pgSz w:w="12240" w:h="15840"/>
          <w:pgMar w:top="1520" w:right="720" w:bottom="1220" w:left="720" w:header="730" w:footer="988" w:gutter="0"/>
          <w:cols w:space="720"/>
        </w:sectPr>
      </w:pPr>
    </w:p>
    <w:p w14:paraId="06142281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4D7C5BBF" w14:textId="77777777" w:rsidR="001244AD" w:rsidRDefault="00000000" w:rsidP="000F77D0">
      <w:pPr>
        <w:ind w:left="720"/>
      </w:pPr>
      <w:r>
        <w:t>Entrega</w:t>
      </w:r>
      <w:r>
        <w:rPr>
          <w:spacing w:val="-6"/>
        </w:rPr>
        <w:t xml:space="preserve"> </w:t>
      </w:r>
      <w:r>
        <w:t>pelos</w:t>
      </w:r>
      <w:r>
        <w:rPr>
          <w:spacing w:val="-6"/>
        </w:rPr>
        <w:t xml:space="preserve"> </w:t>
      </w:r>
      <w:r>
        <w:rPr>
          <w:spacing w:val="-2"/>
        </w:rPr>
        <w:t>Correios:</w:t>
      </w:r>
    </w:p>
    <w:p w14:paraId="36D880A9" w14:textId="77777777" w:rsidR="001244AD" w:rsidRDefault="00000000" w:rsidP="000F77D0">
      <w:pPr>
        <w:pStyle w:val="Corpodetexto"/>
        <w:spacing w:befor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1072" behindDoc="1" locked="0" layoutInCell="1" allowOverlap="1" wp14:anchorId="1CA6DFFB" wp14:editId="48EB57C8">
            <wp:simplePos x="0" y="0"/>
            <wp:positionH relativeFrom="page">
              <wp:posOffset>638175</wp:posOffset>
            </wp:positionH>
            <wp:positionV relativeFrom="paragraph">
              <wp:posOffset>294348</wp:posOffset>
            </wp:positionV>
            <wp:extent cx="6016196" cy="26995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196" cy="269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CC97CE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05E88D76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45879041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7CB5E3C7" w14:textId="77777777" w:rsidR="001244AD" w:rsidRDefault="00000000" w:rsidP="000F77D0">
      <w:pPr>
        <w:ind w:left="720"/>
      </w:pPr>
      <w:r>
        <w:t>Entrega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rPr>
          <w:spacing w:val="-2"/>
        </w:rPr>
        <w:t>táxi:</w:t>
      </w:r>
    </w:p>
    <w:p w14:paraId="68F04526" w14:textId="77777777" w:rsidR="001244AD" w:rsidRDefault="00000000" w:rsidP="000F77D0">
      <w:pPr>
        <w:pStyle w:val="Corpodetexto"/>
        <w:spacing w:befor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079364F5" wp14:editId="3C94C18D">
            <wp:simplePos x="0" y="0"/>
            <wp:positionH relativeFrom="page">
              <wp:posOffset>752475</wp:posOffset>
            </wp:positionH>
            <wp:positionV relativeFrom="paragraph">
              <wp:posOffset>185801</wp:posOffset>
            </wp:positionV>
            <wp:extent cx="5796705" cy="26746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670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9A662" w14:textId="77777777" w:rsidR="001244AD" w:rsidRDefault="001244AD" w:rsidP="000F77D0">
      <w:pPr>
        <w:pStyle w:val="Corpodetexto"/>
        <w:spacing w:before="0"/>
        <w:rPr>
          <w:sz w:val="20"/>
        </w:rPr>
        <w:sectPr w:rsidR="001244AD">
          <w:pgSz w:w="12240" w:h="15840"/>
          <w:pgMar w:top="1520" w:right="720" w:bottom="1220" w:left="720" w:header="730" w:footer="988" w:gutter="0"/>
          <w:cols w:space="720"/>
        </w:sectPr>
      </w:pPr>
    </w:p>
    <w:p w14:paraId="7590E6CC" w14:textId="77777777" w:rsidR="001244AD" w:rsidRDefault="00000000" w:rsidP="000F77D0">
      <w:pPr>
        <w:ind w:left="720"/>
      </w:pPr>
      <w:r>
        <w:lastRenderedPageBreak/>
        <w:t>Entrega</w:t>
      </w:r>
      <w:r>
        <w:rPr>
          <w:spacing w:val="-6"/>
        </w:rPr>
        <w:t xml:space="preserve"> </w:t>
      </w:r>
      <w:r>
        <w:t>pela</w:t>
      </w:r>
      <w:r>
        <w:rPr>
          <w:spacing w:val="-5"/>
        </w:rPr>
        <w:t xml:space="preserve"> </w:t>
      </w:r>
      <w:r>
        <w:rPr>
          <w:spacing w:val="-2"/>
        </w:rPr>
        <w:t>Coopertalse:</w:t>
      </w:r>
    </w:p>
    <w:p w14:paraId="52F32136" w14:textId="77777777" w:rsidR="001244AD" w:rsidRDefault="00000000" w:rsidP="000F77D0">
      <w:pPr>
        <w:pStyle w:val="Corpodetexto"/>
        <w:spacing w:befor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31D2210E" wp14:editId="654ADFF7">
            <wp:simplePos x="0" y="0"/>
            <wp:positionH relativeFrom="page">
              <wp:posOffset>933450</wp:posOffset>
            </wp:positionH>
            <wp:positionV relativeFrom="paragraph">
              <wp:posOffset>180048</wp:posOffset>
            </wp:positionV>
            <wp:extent cx="5909385" cy="28789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385" cy="287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DED42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4C93D23F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5DF5897C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2FA848A4" w14:textId="77777777" w:rsidR="001244AD" w:rsidRDefault="001244AD" w:rsidP="000F77D0">
      <w:pPr>
        <w:pStyle w:val="Corpodetexto"/>
        <w:spacing w:before="0"/>
        <w:rPr>
          <w:sz w:val="22"/>
        </w:rPr>
      </w:pPr>
    </w:p>
    <w:p w14:paraId="65F79950" w14:textId="77777777" w:rsidR="001244AD" w:rsidRDefault="00000000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 w:right="723" w:firstLine="0"/>
        <w:jc w:val="both"/>
      </w:pPr>
      <w:bookmarkStart w:id="22" w:name="3.4​Resumo_das_principais_necessidades_d"/>
      <w:bookmarkStart w:id="23" w:name="h.tlurdkd3ssoa"/>
      <w:bookmarkEnd w:id="22"/>
      <w:bookmarkEnd w:id="23"/>
      <w:r>
        <w:t xml:space="preserve">Resumo das principais necessidades dos principais interessados ou do </w:t>
      </w:r>
      <w:r>
        <w:rPr>
          <w:spacing w:val="-2"/>
        </w:rPr>
        <w:t>usuário</w:t>
      </w:r>
    </w:p>
    <w:p w14:paraId="433B3010" w14:textId="77777777" w:rsidR="000F77D0" w:rsidRPr="00BA0C1F" w:rsidRDefault="000F77D0" w:rsidP="00BA0C1F">
      <w:pPr>
        <w:pStyle w:val="PargrafodaLista"/>
        <w:spacing w:before="0" w:line="300" w:lineRule="auto"/>
        <w:ind w:left="720" w:right="720" w:firstLine="0"/>
        <w:jc w:val="both"/>
        <w:rPr>
          <w:sz w:val="24"/>
          <w:szCs w:val="24"/>
        </w:rPr>
      </w:pPr>
      <w:r w:rsidRPr="00BA0C1F">
        <w:rPr>
          <w:b/>
          <w:bCs/>
          <w:sz w:val="24"/>
          <w:szCs w:val="24"/>
        </w:rPr>
        <w:t xml:space="preserve">Quais são as razões para este problema? </w:t>
      </w:r>
      <w:r w:rsidRPr="00BA0C1F">
        <w:rPr>
          <w:sz w:val="24"/>
          <w:szCs w:val="24"/>
        </w:rPr>
        <w:t>Atualmente, muitas entregas de mercadorias entre municípios ainda são organizadas de forma informal, por meio de indicações e contatos indiretos, o que dificulta encontrar transportadores disponíveis, definir preços justos e acompanhar o andamento das entregas.</w:t>
      </w:r>
    </w:p>
    <w:p w14:paraId="23E76555" w14:textId="2F49F4A5" w:rsidR="000F77D0" w:rsidRPr="00BA0C1F" w:rsidRDefault="000F77D0" w:rsidP="00BA0C1F">
      <w:pPr>
        <w:pStyle w:val="PargrafodaLista"/>
        <w:spacing w:before="0" w:line="300" w:lineRule="auto"/>
        <w:ind w:left="720" w:right="720" w:firstLine="0"/>
        <w:jc w:val="both"/>
        <w:rPr>
          <w:sz w:val="24"/>
          <w:szCs w:val="24"/>
        </w:rPr>
      </w:pPr>
      <w:r w:rsidRPr="00BA0C1F">
        <w:rPr>
          <w:b/>
          <w:bCs/>
          <w:sz w:val="24"/>
          <w:szCs w:val="24"/>
        </w:rPr>
        <w:t xml:space="preserve">Como é resolvido agora? </w:t>
      </w:r>
      <w:r w:rsidRPr="00BA0C1F">
        <w:rPr>
          <w:sz w:val="24"/>
          <w:szCs w:val="24"/>
        </w:rPr>
        <w:t>Em grande parte dos casos, o processo acontece pela comunicação informal, redes sociais ou contatos pessoais, sem uma plataforma que centralize e organize as solicitações e os transportadores.</w:t>
      </w:r>
    </w:p>
    <w:p w14:paraId="22E807B0" w14:textId="52CD2A95" w:rsidR="000F77D0" w:rsidRPr="00BA0C1F" w:rsidRDefault="000F77D0" w:rsidP="00BA0C1F">
      <w:pPr>
        <w:pStyle w:val="PargrafodaLista"/>
        <w:spacing w:before="0" w:line="300" w:lineRule="auto"/>
        <w:ind w:left="720" w:right="720" w:firstLine="0"/>
        <w:jc w:val="both"/>
        <w:rPr>
          <w:sz w:val="24"/>
          <w:szCs w:val="24"/>
        </w:rPr>
      </w:pPr>
      <w:r w:rsidRPr="00BA0C1F">
        <w:rPr>
          <w:b/>
          <w:bCs/>
          <w:sz w:val="24"/>
          <w:szCs w:val="24"/>
        </w:rPr>
        <w:t xml:space="preserve">Que soluções a parte interessada ou o usuário deseja? </w:t>
      </w:r>
      <w:r w:rsidRPr="00BA0C1F">
        <w:rPr>
          <w:sz w:val="24"/>
          <w:szCs w:val="24"/>
        </w:rPr>
        <w:t>Os usuários desejam um produto que conecte quem precisa enviar mercadorias a motoristas disponíveis, permitindo solicitar entregas, calcular valores automaticamente, acompanhar o transporte em tempo real e avaliar o serviço, tornando o processo mais rápido, seguro e organizado.</w:t>
      </w:r>
    </w:p>
    <w:p w14:paraId="401F173E" w14:textId="77777777" w:rsidR="001244AD" w:rsidRDefault="001244AD" w:rsidP="000F77D0">
      <w:pPr>
        <w:pStyle w:val="PargrafodaLista"/>
        <w:spacing w:before="0"/>
        <w:ind w:left="720"/>
        <w:jc w:val="both"/>
        <w:rPr>
          <w:sz w:val="24"/>
        </w:rPr>
        <w:sectPr w:rsidR="001244AD">
          <w:pgSz w:w="12240" w:h="15840"/>
          <w:pgMar w:top="1520" w:right="720" w:bottom="1220" w:left="720" w:header="730" w:footer="988" w:gutter="0"/>
          <w:cols w:space="720"/>
        </w:sectPr>
      </w:pPr>
    </w:p>
    <w:p w14:paraId="03CB7434" w14:textId="77777777" w:rsidR="001244AD" w:rsidRDefault="00000000" w:rsidP="000F77D0">
      <w:pPr>
        <w:pStyle w:val="Ttulo2"/>
        <w:numPr>
          <w:ilvl w:val="1"/>
          <w:numId w:val="1"/>
        </w:numPr>
        <w:tabs>
          <w:tab w:val="left" w:pos="1439"/>
        </w:tabs>
        <w:spacing w:before="0"/>
        <w:ind w:left="720" w:hanging="719"/>
      </w:pPr>
      <w:bookmarkStart w:id="24" w:name="h.tfowbybcmmp4"/>
      <w:bookmarkStart w:id="25" w:name="_TOC_250004"/>
      <w:bookmarkEnd w:id="24"/>
      <w:r>
        <w:lastRenderedPageBreak/>
        <w:t xml:space="preserve">Alternativas e </w:t>
      </w:r>
      <w:bookmarkEnd w:id="25"/>
      <w:r>
        <w:rPr>
          <w:spacing w:val="-2"/>
        </w:rPr>
        <w:t>Concorrência</w:t>
      </w:r>
    </w:p>
    <w:p w14:paraId="2F3597BA" w14:textId="77777777" w:rsidR="001244AD" w:rsidRDefault="00000000" w:rsidP="000F77D0">
      <w:pPr>
        <w:pStyle w:val="PargrafodaLista"/>
        <w:numPr>
          <w:ilvl w:val="2"/>
          <w:numId w:val="1"/>
        </w:numPr>
        <w:tabs>
          <w:tab w:val="left" w:pos="1259"/>
        </w:tabs>
        <w:spacing w:before="0"/>
        <w:ind w:left="720" w:hanging="539"/>
        <w:rPr>
          <w:rFonts w:ascii="Arial" w:hAnsi="Arial"/>
          <w:i/>
          <w:sz w:val="24"/>
        </w:rPr>
      </w:pPr>
      <w:r>
        <w:rPr>
          <w:spacing w:val="-2"/>
          <w:sz w:val="24"/>
        </w:rPr>
        <w:t>Concorrentes:</w:t>
      </w:r>
    </w:p>
    <w:p w14:paraId="360A942F" w14:textId="77777777" w:rsidR="001244AD" w:rsidRDefault="00000000" w:rsidP="000F77D0">
      <w:pPr>
        <w:pStyle w:val="PargrafodaLista"/>
        <w:numPr>
          <w:ilvl w:val="3"/>
          <w:numId w:val="1"/>
        </w:numPr>
        <w:tabs>
          <w:tab w:val="left" w:pos="1670"/>
        </w:tabs>
        <w:spacing w:before="0"/>
        <w:ind w:right="718" w:firstLine="540"/>
        <w:jc w:val="both"/>
        <w:rPr>
          <w:sz w:val="24"/>
        </w:rPr>
      </w:pPr>
      <w:bookmarkStart w:id="26" w:name="h.7mtpmlf3x330"/>
      <w:bookmarkEnd w:id="26"/>
      <w:r>
        <w:rPr>
          <w:rFonts w:ascii="Arial" w:hAnsi="Arial"/>
          <w:b/>
          <w:sz w:val="24"/>
        </w:rPr>
        <w:t>Ayo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Entregas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Plataforma</w:t>
      </w:r>
      <w:r>
        <w:rPr>
          <w:spacing w:val="-5"/>
          <w:sz w:val="24"/>
        </w:rPr>
        <w:t xml:space="preserve"> </w:t>
      </w:r>
      <w:r>
        <w:rPr>
          <w:sz w:val="24"/>
        </w:rPr>
        <w:t>voltada</w:t>
      </w:r>
      <w:r>
        <w:rPr>
          <w:spacing w:val="-5"/>
          <w:sz w:val="24"/>
        </w:rPr>
        <w:t xml:space="preserve"> </w:t>
      </w:r>
      <w:r>
        <w:rPr>
          <w:sz w:val="24"/>
        </w:rPr>
        <w:t>especificamente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entregas,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conectando clientes a entregadores. Seus pontos fracos incluem menor reconhecimento de marca em comparação com grandes concorrentes, é possível limitação na cobertura geográfica e no número de usuários ativos: </w:t>
      </w:r>
      <w:hyperlink r:id="rId17">
        <w:r>
          <w:rPr>
            <w:color w:val="1154CC"/>
            <w:sz w:val="24"/>
            <w:u w:val="single" w:color="1154CC"/>
          </w:rPr>
          <w:t>Ayo - Ayo entregas</w:t>
        </w:r>
      </w:hyperlink>
    </w:p>
    <w:p w14:paraId="4EE3B234" w14:textId="77777777" w:rsidR="001244AD" w:rsidRDefault="00000000" w:rsidP="000F77D0">
      <w:pPr>
        <w:pStyle w:val="PargrafodaLista"/>
        <w:numPr>
          <w:ilvl w:val="3"/>
          <w:numId w:val="1"/>
        </w:numPr>
        <w:tabs>
          <w:tab w:val="left" w:pos="1544"/>
        </w:tabs>
        <w:spacing w:before="0"/>
        <w:ind w:right="724" w:firstLine="540"/>
        <w:jc w:val="both"/>
        <w:rPr>
          <w:sz w:val="24"/>
        </w:rPr>
      </w:pPr>
      <w:r>
        <w:rPr>
          <w:rFonts w:ascii="Arial" w:hAnsi="Arial"/>
          <w:b/>
          <w:sz w:val="24"/>
        </w:rPr>
        <w:t>Correios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Serviço</w:t>
      </w:r>
      <w:r>
        <w:rPr>
          <w:spacing w:val="-4"/>
          <w:sz w:val="24"/>
        </w:rPr>
        <w:t xml:space="preserve"> </w:t>
      </w:r>
      <w:r>
        <w:rPr>
          <w:sz w:val="24"/>
        </w:rPr>
        <w:t>postal</w:t>
      </w:r>
      <w:r>
        <w:rPr>
          <w:spacing w:val="-4"/>
          <w:sz w:val="24"/>
        </w:rPr>
        <w:t xml:space="preserve"> </w:t>
      </w:r>
      <w:r>
        <w:rPr>
          <w:sz w:val="24"/>
        </w:rPr>
        <w:t>universal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abrangência</w:t>
      </w:r>
      <w:r>
        <w:rPr>
          <w:spacing w:val="-4"/>
          <w:sz w:val="24"/>
        </w:rPr>
        <w:t xml:space="preserve"> </w:t>
      </w:r>
      <w:r>
        <w:rPr>
          <w:sz w:val="24"/>
        </w:rPr>
        <w:t>nacional.</w:t>
      </w:r>
      <w:r>
        <w:rPr>
          <w:spacing w:val="-4"/>
          <w:sz w:val="24"/>
        </w:rPr>
        <w:t xml:space="preserve"> </w:t>
      </w:r>
      <w:r>
        <w:rPr>
          <w:sz w:val="24"/>
        </w:rPr>
        <w:t>Seus</w:t>
      </w:r>
      <w:r>
        <w:rPr>
          <w:spacing w:val="-4"/>
          <w:sz w:val="24"/>
        </w:rPr>
        <w:t xml:space="preserve"> </w:t>
      </w:r>
      <w:r>
        <w:rPr>
          <w:sz w:val="24"/>
        </w:rPr>
        <w:t>pontos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fracos </w:t>
      </w:r>
      <w:r>
        <w:rPr>
          <w:rFonts w:ascii="Arial" w:hAnsi="Arial"/>
          <w:b/>
          <w:sz w:val="24"/>
        </w:rPr>
        <w:t xml:space="preserve">Prazos extremamente lentos </w:t>
      </w:r>
      <w:r>
        <w:rPr>
          <w:sz w:val="24"/>
        </w:rPr>
        <w:t>(2 a 5 dias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interior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SE),</w:t>
      </w:r>
      <w:r>
        <w:rPr>
          <w:spacing w:val="-3"/>
          <w:sz w:val="24"/>
        </w:rPr>
        <w:t xml:space="preserve"> </w:t>
      </w:r>
      <w:r>
        <w:rPr>
          <w:sz w:val="24"/>
        </w:rPr>
        <w:t>burocracia</w:t>
      </w:r>
      <w:r>
        <w:rPr>
          <w:spacing w:val="-3"/>
          <w:sz w:val="24"/>
        </w:rPr>
        <w:t xml:space="preserve"> </w:t>
      </w:r>
      <w:r>
        <w:rPr>
          <w:sz w:val="24"/>
        </w:rPr>
        <w:t>rígida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para lojistas e </w:t>
      </w:r>
      <w:r>
        <w:rPr>
          <w:rFonts w:ascii="Arial" w:hAnsi="Arial"/>
          <w:b/>
          <w:sz w:val="24"/>
        </w:rPr>
        <w:t xml:space="preserve">falta de coleta porta-a-porta </w:t>
      </w:r>
      <w:r>
        <w:rPr>
          <w:sz w:val="24"/>
        </w:rPr>
        <w:t>eficiente para pequenos volumes sem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contrato fixo: </w:t>
      </w:r>
      <w:hyperlink r:id="rId18">
        <w:r>
          <w:rPr>
            <w:color w:val="1154CC"/>
            <w:sz w:val="24"/>
            <w:u w:val="single" w:color="1154CC"/>
          </w:rPr>
          <w:t>Correios</w:t>
        </w:r>
      </w:hyperlink>
    </w:p>
    <w:p w14:paraId="10385AA6" w14:textId="77777777" w:rsidR="001244AD" w:rsidRDefault="00000000" w:rsidP="000F77D0">
      <w:pPr>
        <w:pStyle w:val="PargrafodaLista"/>
        <w:numPr>
          <w:ilvl w:val="3"/>
          <w:numId w:val="1"/>
        </w:numPr>
        <w:tabs>
          <w:tab w:val="left" w:pos="1611"/>
        </w:tabs>
        <w:spacing w:before="0"/>
        <w:ind w:right="718" w:firstLine="540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Transporte Informal (Vans e Cooperativas): </w:t>
      </w:r>
      <w:r>
        <w:rPr>
          <w:sz w:val="24"/>
        </w:rPr>
        <w:t xml:space="preserve">Transporte complementar de passageiros e encomendas via "boca a boca".Seus pontos fracos: </w:t>
      </w:r>
      <w:r>
        <w:rPr>
          <w:rFonts w:ascii="Arial" w:hAnsi="Arial"/>
          <w:b/>
          <w:sz w:val="24"/>
        </w:rPr>
        <w:t>Zero</w:t>
      </w:r>
      <w:r>
        <w:rPr>
          <w:rFonts w:ascii="Arial" w:hAnsi="Arial"/>
          <w:b/>
          <w:spacing w:val="40"/>
          <w:sz w:val="24"/>
        </w:rPr>
        <w:t xml:space="preserve"> </w:t>
      </w:r>
      <w:r>
        <w:rPr>
          <w:rFonts w:ascii="Arial" w:hAnsi="Arial"/>
          <w:b/>
          <w:sz w:val="24"/>
        </w:rPr>
        <w:t>rastreabilidade digital</w:t>
      </w:r>
      <w:r>
        <w:rPr>
          <w:sz w:val="24"/>
        </w:rPr>
        <w:t xml:space="preserve">, total insegurança jurídica (ausência de nota fiscal e seguro) e </w:t>
      </w:r>
      <w:r>
        <w:rPr>
          <w:rFonts w:ascii="Arial" w:hAnsi="Arial"/>
          <w:b/>
          <w:sz w:val="24"/>
        </w:rPr>
        <w:t xml:space="preserve">falta de previsibilidade </w:t>
      </w:r>
      <w:r>
        <w:rPr>
          <w:sz w:val="24"/>
        </w:rPr>
        <w:t>de horários.</w:t>
      </w:r>
    </w:p>
    <w:p w14:paraId="4967AA0C" w14:textId="77777777" w:rsidR="000F77D0" w:rsidRDefault="000F77D0" w:rsidP="000F77D0">
      <w:pPr>
        <w:pStyle w:val="PargrafodaLista"/>
        <w:tabs>
          <w:tab w:val="left" w:pos="1611"/>
        </w:tabs>
        <w:spacing w:before="0"/>
        <w:ind w:left="1260" w:right="718" w:firstLine="0"/>
        <w:jc w:val="both"/>
        <w:rPr>
          <w:sz w:val="24"/>
        </w:rPr>
      </w:pPr>
    </w:p>
    <w:p w14:paraId="5CFA390B" w14:textId="77777777" w:rsidR="001244AD" w:rsidRDefault="00000000" w:rsidP="000F77D0">
      <w:pPr>
        <w:pStyle w:val="Ttulo2"/>
        <w:numPr>
          <w:ilvl w:val="0"/>
          <w:numId w:val="1"/>
        </w:numPr>
        <w:tabs>
          <w:tab w:val="left" w:pos="1439"/>
        </w:tabs>
        <w:spacing w:before="0"/>
        <w:ind w:left="720" w:hanging="719"/>
      </w:pPr>
      <w:bookmarkStart w:id="27" w:name="_TOC_250003"/>
      <w:r>
        <w:t>Visão</w:t>
      </w:r>
      <w:r>
        <w:rPr>
          <w:spacing w:val="-2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bookmarkEnd w:id="27"/>
      <w:r>
        <w:rPr>
          <w:spacing w:val="-2"/>
        </w:rPr>
        <w:t>produto</w:t>
      </w:r>
    </w:p>
    <w:p w14:paraId="066B3151" w14:textId="77777777" w:rsidR="001244AD" w:rsidRDefault="00000000" w:rsidP="000F77D0">
      <w:pPr>
        <w:pStyle w:val="Corpodetexto"/>
        <w:spacing w:before="0"/>
        <w:ind w:right="731" w:firstLine="540"/>
        <w:jc w:val="both"/>
      </w:pPr>
      <w:r>
        <w:t>Nas próximas</w:t>
      </w:r>
      <w:r>
        <w:rPr>
          <w:spacing w:val="-4"/>
        </w:rPr>
        <w:t xml:space="preserve"> </w:t>
      </w:r>
      <w:r>
        <w:t>subseções</w:t>
      </w:r>
      <w:r>
        <w:rPr>
          <w:spacing w:val="-4"/>
        </w:rPr>
        <w:t xml:space="preserve"> </w:t>
      </w:r>
      <w:r>
        <w:t>serão</w:t>
      </w:r>
      <w:r>
        <w:rPr>
          <w:spacing w:val="-4"/>
        </w:rPr>
        <w:t xml:space="preserve"> </w:t>
      </w:r>
      <w:r>
        <w:t>adicionadas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funções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BiPi Entregas, assim como interface, funcionalidade em multiplataformas e configurações</w:t>
      </w:r>
      <w:r>
        <w:rPr>
          <w:spacing w:val="40"/>
        </w:rPr>
        <w:t xml:space="preserve"> </w:t>
      </w:r>
      <w:r>
        <w:t>do sistema que serão mais</w:t>
      </w:r>
      <w:r>
        <w:rPr>
          <w:spacing w:val="-3"/>
        </w:rPr>
        <w:t xml:space="preserve"> </w:t>
      </w:r>
      <w:r>
        <w:t>aprofundadas,</w:t>
      </w:r>
      <w:r>
        <w:rPr>
          <w:spacing w:val="-3"/>
        </w:rPr>
        <w:t xml:space="preserve"> </w:t>
      </w:r>
      <w:r>
        <w:t>dando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ideia</w:t>
      </w:r>
      <w:r>
        <w:rPr>
          <w:spacing w:val="-3"/>
        </w:rPr>
        <w:t xml:space="preserve"> </w:t>
      </w:r>
      <w:r>
        <w:t>geral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funcionará</w:t>
      </w:r>
      <w:r>
        <w:rPr>
          <w:spacing w:val="-3"/>
        </w:rPr>
        <w:t xml:space="preserve"> </w:t>
      </w:r>
      <w:r>
        <w:t>o nosso software.</w:t>
      </w:r>
    </w:p>
    <w:p w14:paraId="626388B3" w14:textId="77777777" w:rsidR="000F77D0" w:rsidRDefault="000F77D0" w:rsidP="000F77D0">
      <w:pPr>
        <w:pStyle w:val="Corpodetexto"/>
        <w:spacing w:before="0"/>
        <w:ind w:right="731" w:firstLine="540"/>
        <w:jc w:val="both"/>
      </w:pPr>
    </w:p>
    <w:p w14:paraId="38D568F0" w14:textId="77777777" w:rsidR="000F77D0" w:rsidRPr="00CA739E" w:rsidRDefault="000F77D0" w:rsidP="000F77D0">
      <w:pPr>
        <w:pStyle w:val="Ttulo2"/>
        <w:spacing w:before="0"/>
        <w:ind w:left="720" w:right="720"/>
        <w:rPr>
          <w:rFonts w:ascii="Arial MT" w:eastAsia="Calibri" w:hAnsi="Arial MT" w:cs="Calibri"/>
          <w:lang w:val="pt-BR"/>
        </w:rPr>
      </w:pPr>
      <w:bookmarkStart w:id="28" w:name="_TOC_250001"/>
      <w:bookmarkStart w:id="29" w:name="4.1​Insights_do_produto__"/>
      <w:bookmarkStart w:id="30" w:name="h.ot95ztrfptb7"/>
      <w:bookmarkStart w:id="31" w:name="h.qdvwgp7ij4f5"/>
      <w:bookmarkEnd w:id="29"/>
      <w:bookmarkEnd w:id="30"/>
      <w:bookmarkEnd w:id="31"/>
      <w:r w:rsidRPr="000F77D0">
        <w:rPr>
          <w:rFonts w:ascii="Arial MT" w:eastAsia="Calibri" w:hAnsi="Arial MT"/>
        </w:rPr>
        <w:t>4.</w:t>
      </w:r>
      <w:r w:rsidRPr="00CA739E">
        <w:rPr>
          <w:rFonts w:ascii="Arial MT" w:eastAsia="Calibri" w:hAnsi="Arial MT"/>
        </w:rPr>
        <w:t>1 Insights do produto</w:t>
      </w:r>
    </w:p>
    <w:p w14:paraId="6E27A038" w14:textId="77777777" w:rsidR="000F77D0" w:rsidRPr="00CA739E" w:rsidRDefault="000F77D0" w:rsidP="00BA0C1F">
      <w:pPr>
        <w:spacing w:line="300" w:lineRule="auto"/>
        <w:ind w:left="720" w:right="720"/>
        <w:jc w:val="both"/>
        <w:rPr>
          <w:rFonts w:eastAsia="Calibri"/>
          <w:sz w:val="24"/>
          <w:szCs w:val="24"/>
        </w:rPr>
      </w:pPr>
      <w:r w:rsidRPr="00CA739E">
        <w:rPr>
          <w:sz w:val="24"/>
          <w:szCs w:val="24"/>
        </w:rPr>
        <w:t>O sistema é organizado em quatro módulos — Cadastro, Solicitante, Entregador e Administrador — e oferece duas modalidades de solicitação, Enviar e Receber, conforme quem inicia o deslocamento da embalagem. O Solicitante informa os endereços de coleta e de destino, especifica as características da encomenda (foto, descrição, valor declarado, dimensão, peso e fragilidade) e escolhe entre Cartão de Crédito ou Pix como forma de pagamento, cujo valor é retido em custódia até a aceitação por um Entregador.</w:t>
      </w:r>
    </w:p>
    <w:p w14:paraId="013A66CE" w14:textId="77777777" w:rsidR="000F77D0" w:rsidRPr="00CA739E" w:rsidRDefault="000F77D0" w:rsidP="00BA0C1F">
      <w:pPr>
        <w:spacing w:line="300" w:lineRule="auto"/>
        <w:ind w:left="720" w:right="720"/>
        <w:jc w:val="both"/>
        <w:rPr>
          <w:sz w:val="24"/>
          <w:szCs w:val="24"/>
        </w:rPr>
      </w:pPr>
      <w:r w:rsidRPr="00CA739E">
        <w:rPr>
          <w:sz w:val="24"/>
          <w:szCs w:val="24"/>
        </w:rPr>
        <w:t>Após a confirmação do pagamento, a solicitação passa a constar no radar de busca dos Entregadores conectados, que podem aceitar mais de um pedido simultaneamente, ter a rota de coleta otimizada automaticamente e reportar cada etapa da execução (coleta e transporte) diretamente pelo aplicativo. Ao concluir a entrega, o Solicitante pode avaliar o serviço prestado, e o valor líquido correspondente é creditado no saldo do Entregador, disponível para saque.</w:t>
      </w:r>
    </w:p>
    <w:p w14:paraId="38869406" w14:textId="77777777" w:rsidR="000F77D0" w:rsidRPr="00CA739E" w:rsidRDefault="000F77D0" w:rsidP="00BA0C1F">
      <w:pPr>
        <w:spacing w:line="300" w:lineRule="auto"/>
        <w:ind w:left="720" w:right="720"/>
        <w:jc w:val="both"/>
        <w:rPr>
          <w:sz w:val="24"/>
          <w:szCs w:val="24"/>
        </w:rPr>
      </w:pPr>
      <w:r w:rsidRPr="00CA739E">
        <w:rPr>
          <w:sz w:val="24"/>
          <w:szCs w:val="24"/>
        </w:rPr>
        <w:t>O cadastro do Entregador passa por uma etapa adicional de auditoria documental (CNH, RENAVAM e RNTRC) e de dados bancários, conduzida pelo módulo Administrador, com prazo de análise de até 48 horas úteis. Usuários com ambos os perfis habilitados podem alternar entre os modos Solicitante e Entregador sem necessidade de novo login.</w:t>
      </w:r>
    </w:p>
    <w:p w14:paraId="1DE983F3" w14:textId="242A025A" w:rsidR="000F77D0" w:rsidRPr="00CA739E" w:rsidRDefault="000F77D0" w:rsidP="00CA739E">
      <w:pPr>
        <w:pStyle w:val="Ttulo2"/>
        <w:numPr>
          <w:ilvl w:val="2"/>
          <w:numId w:val="6"/>
        </w:numPr>
        <w:spacing w:before="0"/>
        <w:ind w:right="720"/>
        <w:rPr>
          <w:rFonts w:ascii="Arial MT" w:eastAsia="Calibri" w:hAnsi="Arial MT"/>
        </w:rPr>
      </w:pPr>
      <w:r w:rsidRPr="00CA739E">
        <w:rPr>
          <w:rFonts w:ascii="Arial MT" w:eastAsia="Calibri" w:hAnsi="Arial MT"/>
        </w:rPr>
        <w:t>Suposições e Dependências</w:t>
      </w:r>
    </w:p>
    <w:p w14:paraId="2277B115" w14:textId="32647EB7" w:rsidR="000F77D0" w:rsidRPr="00CA739E" w:rsidRDefault="000F77D0" w:rsidP="000F77D0">
      <w:pPr>
        <w:pStyle w:val="PargrafodaLista"/>
        <w:numPr>
          <w:ilvl w:val="0"/>
          <w:numId w:val="7"/>
        </w:numPr>
        <w:spacing w:line="300" w:lineRule="auto"/>
        <w:ind w:right="720"/>
        <w:rPr>
          <w:rFonts w:eastAsia="Calibri"/>
          <w:sz w:val="24"/>
          <w:szCs w:val="24"/>
        </w:rPr>
      </w:pPr>
      <w:r w:rsidRPr="00CA739E">
        <w:rPr>
          <w:sz w:val="24"/>
          <w:szCs w:val="24"/>
        </w:rPr>
        <w:t xml:space="preserve">O produto depende de uma infraestrutura web capaz de manter o sistema online e </w:t>
      </w:r>
      <w:r w:rsidRPr="00CA739E">
        <w:rPr>
          <w:sz w:val="24"/>
          <w:szCs w:val="24"/>
        </w:rPr>
        <w:lastRenderedPageBreak/>
        <w:t>acessível aos usuários, além de suporte às plataformas Android, iOS e navegadores web para garantir sua utilização em múltiplas plataformas. O funcionamento do sistema também depende de:</w:t>
      </w:r>
    </w:p>
    <w:p w14:paraId="64D1481F" w14:textId="77777777" w:rsidR="000F77D0" w:rsidRPr="00CA739E" w:rsidRDefault="000F77D0" w:rsidP="000F77D0">
      <w:pPr>
        <w:pStyle w:val="PargrafodaLista"/>
        <w:widowControl/>
        <w:numPr>
          <w:ilvl w:val="0"/>
          <w:numId w:val="4"/>
        </w:numPr>
        <w:autoSpaceDE/>
        <w:autoSpaceDN/>
        <w:spacing w:before="0"/>
        <w:ind w:right="720"/>
        <w:rPr>
          <w:sz w:val="24"/>
          <w:szCs w:val="24"/>
        </w:rPr>
      </w:pPr>
      <w:r w:rsidRPr="00CA739E">
        <w:rPr>
          <w:sz w:val="24"/>
          <w:szCs w:val="24"/>
        </w:rPr>
        <w:t>Conexão com a internet para autenticação, atualização das informações e sincronização dos dados.</w:t>
      </w:r>
    </w:p>
    <w:p w14:paraId="4BC8B0C4" w14:textId="77777777" w:rsidR="000F77D0" w:rsidRPr="00CA739E" w:rsidRDefault="000F77D0" w:rsidP="000F77D0">
      <w:pPr>
        <w:pStyle w:val="PargrafodaLista"/>
        <w:widowControl/>
        <w:numPr>
          <w:ilvl w:val="0"/>
          <w:numId w:val="4"/>
        </w:numPr>
        <w:autoSpaceDE/>
        <w:autoSpaceDN/>
        <w:spacing w:before="0"/>
        <w:ind w:right="720"/>
        <w:rPr>
          <w:sz w:val="24"/>
          <w:szCs w:val="24"/>
        </w:rPr>
      </w:pPr>
      <w:r w:rsidRPr="00CA739E">
        <w:rPr>
          <w:sz w:val="24"/>
          <w:szCs w:val="24"/>
        </w:rPr>
        <w:t>Autorização de acesso à localização do dispositivo do Entregador, para possibilitar o acompanhamento das entregas em tempo real.</w:t>
      </w:r>
    </w:p>
    <w:p w14:paraId="6D32316F" w14:textId="77777777" w:rsidR="000F77D0" w:rsidRPr="00CA739E" w:rsidRDefault="000F77D0" w:rsidP="000F77D0">
      <w:pPr>
        <w:pStyle w:val="PargrafodaLista"/>
        <w:widowControl/>
        <w:numPr>
          <w:ilvl w:val="0"/>
          <w:numId w:val="4"/>
        </w:numPr>
        <w:autoSpaceDE/>
        <w:autoSpaceDN/>
        <w:spacing w:before="0"/>
        <w:ind w:right="720"/>
        <w:rPr>
          <w:sz w:val="24"/>
          <w:szCs w:val="24"/>
        </w:rPr>
      </w:pPr>
      <w:r w:rsidRPr="00CA739E">
        <w:rPr>
          <w:sz w:val="24"/>
          <w:szCs w:val="24"/>
        </w:rPr>
        <w:t>Integração com um serviço de GPS/Mapas externo para cálculo de distância, tempo estimado e otimização de rota.</w:t>
      </w:r>
    </w:p>
    <w:p w14:paraId="399F4E2F" w14:textId="77777777" w:rsidR="000F77D0" w:rsidRPr="00CA739E" w:rsidRDefault="000F77D0" w:rsidP="000F77D0">
      <w:pPr>
        <w:pStyle w:val="PargrafodaLista"/>
        <w:widowControl/>
        <w:numPr>
          <w:ilvl w:val="0"/>
          <w:numId w:val="4"/>
        </w:numPr>
        <w:autoSpaceDE/>
        <w:autoSpaceDN/>
        <w:spacing w:before="0"/>
        <w:ind w:right="720"/>
        <w:rPr>
          <w:sz w:val="24"/>
          <w:szCs w:val="24"/>
        </w:rPr>
      </w:pPr>
      <w:r w:rsidRPr="00CA739E">
        <w:rPr>
          <w:sz w:val="24"/>
          <w:szCs w:val="24"/>
        </w:rPr>
        <w:t>Integração com um gateway de pagamento externo para tokenização de cartões de crédito e processamento de transações via Pix.</w:t>
      </w:r>
    </w:p>
    <w:p w14:paraId="2F87396A" w14:textId="77777777" w:rsidR="000F77D0" w:rsidRPr="000F77D0" w:rsidRDefault="000F77D0" w:rsidP="000F77D0">
      <w:pPr>
        <w:pStyle w:val="PargrafodaLista"/>
        <w:widowControl/>
        <w:numPr>
          <w:ilvl w:val="0"/>
          <w:numId w:val="4"/>
        </w:numPr>
        <w:autoSpaceDE/>
        <w:autoSpaceDN/>
        <w:spacing w:before="0"/>
        <w:ind w:right="720"/>
      </w:pPr>
      <w:r w:rsidRPr="000F77D0">
        <w:t>Integração com o provedor Google OAuth para autenticação federada.</w:t>
      </w:r>
    </w:p>
    <w:p w14:paraId="4A5FEF25" w14:textId="12DCD78B" w:rsidR="00CA739E" w:rsidRPr="003D4A04" w:rsidRDefault="00000000" w:rsidP="003D4A04">
      <w:pPr>
        <w:pStyle w:val="Ttulo2"/>
        <w:numPr>
          <w:ilvl w:val="0"/>
          <w:numId w:val="6"/>
        </w:numPr>
        <w:tabs>
          <w:tab w:val="left" w:pos="1439"/>
        </w:tabs>
        <w:spacing w:before="0"/>
        <w:ind w:left="720" w:right="720" w:firstLine="0"/>
        <w:jc w:val="both"/>
        <w:rPr>
          <w:lang w:val="pt-BR"/>
        </w:rPr>
      </w:pPr>
      <w:r>
        <w:t xml:space="preserve">Características do </w:t>
      </w:r>
      <w:bookmarkEnd w:id="28"/>
      <w:r w:rsidRPr="003D4A04">
        <w:rPr>
          <w:spacing w:val="-2"/>
        </w:rPr>
        <w:t>produto</w:t>
      </w:r>
      <w:r w:rsidR="003D4A04">
        <w:rPr>
          <w:spacing w:val="-2"/>
        </w:rPr>
        <w:br/>
      </w:r>
      <w:r w:rsidR="003D4A04" w:rsidRPr="003D4A04">
        <w:rPr>
          <w:spacing w:val="-2"/>
        </w:rPr>
        <w:br/>
      </w:r>
      <w:r w:rsidR="00CA739E" w:rsidRPr="003D4A04">
        <w:rPr>
          <w:rFonts w:ascii="Arial MT" w:hAnsi="Arial MT"/>
          <w:b w:val="0"/>
          <w:bCs w:val="0"/>
          <w:lang w:val="pt-BR"/>
        </w:rPr>
        <w:t>Os requisitos funcionais abaixo estão organizados por caso de uso (CSU01 a CSU10), descrevendo capacidades do sistema e regras de negócio, sem referenciar telas específicas do protótipo.</w:t>
      </w:r>
      <w:r w:rsidR="00CA739E" w:rsidRPr="003D4A04">
        <w:rPr>
          <w:lang w:val="pt-BR"/>
        </w:rPr>
        <w:br/>
      </w:r>
    </w:p>
    <w:p w14:paraId="3AECA466" w14:textId="528403D5" w:rsidR="00CA739E" w:rsidRPr="00BA0C1F" w:rsidRDefault="00CA739E" w:rsidP="00BA0C1F">
      <w:pPr>
        <w:pStyle w:val="Corpodetexto"/>
        <w:spacing w:before="0"/>
        <w:ind w:right="720"/>
        <w:jc w:val="both"/>
      </w:pPr>
      <w:r w:rsidRPr="00BA0C1F">
        <w:t>RF01 – Autenticar o usuário no sistema por meio de credenciais nativas (e-mail e senha) ou de conta federada Google, concedendo sessão conforme o perfil ativo (Solicitante, Entregador ou Administrador).</w:t>
      </w:r>
    </w:p>
    <w:p w14:paraId="236B9E52" w14:textId="77777777" w:rsidR="00CA739E" w:rsidRPr="00BA0C1F" w:rsidRDefault="00CA739E" w:rsidP="00BA0C1F">
      <w:pPr>
        <w:pStyle w:val="Corpodetexto"/>
        <w:spacing w:before="0"/>
        <w:ind w:right="720"/>
        <w:jc w:val="both"/>
      </w:pPr>
      <w:r w:rsidRPr="00BA0C1F">
        <w:t>RF02 – Permitir a recuperação de senha mediante envio de um link seguro ao e-mail cadastrado.</w:t>
      </w:r>
    </w:p>
    <w:p w14:paraId="0FA24B77" w14:textId="526F4CF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t>RF03 – Impedir o acesso de Entregadores com cadastro em análise ou rejeitado, direcionando-os à tela informativa de auditoria.</w:t>
      </w:r>
      <w:r w:rsidRPr="00BA0C1F">
        <w:br/>
      </w:r>
      <w:r w:rsidRPr="00BA0C1F">
        <w:rPr>
          <w:lang w:val="pt-BR"/>
        </w:rPr>
        <w:t>RF04 –</w:t>
      </w:r>
      <w:r w:rsidRPr="00BA0C1F">
        <w:rPr>
          <w:b/>
          <w:bCs/>
          <w:lang w:val="pt-BR"/>
        </w:rPr>
        <w:t xml:space="preserve"> </w:t>
      </w:r>
      <w:r w:rsidRPr="00BA0C1F">
        <w:rPr>
          <w:lang w:val="pt-BR"/>
        </w:rPr>
        <w:t>Cadastrar o Solicitante, registrando CPF, nome completo, e-mail, telefone, data de nascimento, senha de acesso e endereço residencial com foto da fachada.</w:t>
      </w:r>
    </w:p>
    <w:p w14:paraId="1C5A1D2A" w14:textId="6B0DB80B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lang w:val="pt-BR"/>
        </w:rPr>
        <w:t>RF05 –</w:t>
      </w:r>
      <w:r w:rsidRPr="00BA0C1F">
        <w:rPr>
          <w:b/>
          <w:bCs/>
          <w:lang w:val="pt-BR"/>
        </w:rPr>
        <w:t xml:space="preserve"> </w:t>
      </w:r>
      <w:r w:rsidRPr="00BA0C1F">
        <w:rPr>
          <w:lang w:val="pt-BR"/>
        </w:rPr>
        <w:t>Validar a unicidade de CPF e e-mail no momento do cadastro, impedindo o registro de contas duplicadas.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RF06 – </w:t>
      </w:r>
      <w:r w:rsidRPr="00BA0C1F">
        <w:rPr>
          <w:lang w:val="pt-BR"/>
        </w:rPr>
        <w:t>Cadastrar o Entregador, registrando o número da CNH, o documento do veículo (RENAVAM) e o número do RNTRC.</w:t>
      </w:r>
    </w:p>
    <w:p w14:paraId="481D93B9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RF07 – </w:t>
      </w:r>
      <w:r w:rsidRPr="00BA0C1F">
        <w:rPr>
          <w:lang w:val="pt-BR"/>
        </w:rPr>
        <w:t>Cadastrar os dados bancários do Entregador (banco, tipo de conta, agência, conta, nome e CPF do titular) para o recebimento dos repasses.</w:t>
      </w:r>
    </w:p>
    <w:p w14:paraId="1958A2F4" w14:textId="5F896352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RF08 – </w:t>
      </w:r>
      <w:r w:rsidRPr="00BA0C1F">
        <w:rPr>
          <w:lang w:val="pt-BR"/>
        </w:rPr>
        <w:t>Encaminhar o cadastro do Entregador para a fila de auditoria administrativa após o envio da documentação, informando o prazo de análise.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RF09 – </w:t>
      </w:r>
      <w:r w:rsidRPr="00BA0C1F">
        <w:rPr>
          <w:lang w:val="pt-BR"/>
        </w:rPr>
        <w:t>Permitir ao Solicitante registrar uma nova solicitação de entrega nas modalidades Enviar ou Receber, informando os endereços de coleta e de destino.</w:t>
      </w:r>
    </w:p>
    <w:p w14:paraId="78702874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RF10 – </w:t>
      </w:r>
      <w:r w:rsidRPr="00BA0C1F">
        <w:rPr>
          <w:lang w:val="pt-BR"/>
        </w:rPr>
        <w:t>Calcular automaticamente a distância, o tempo estimado e o valor do frete com base na rota informada.</w:t>
      </w:r>
    </w:p>
    <w:p w14:paraId="01CCE4BA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RF11 – </w:t>
      </w:r>
      <w:r w:rsidRPr="00BA0C1F">
        <w:rPr>
          <w:lang w:val="pt-BR"/>
        </w:rPr>
        <w:t>Registrar as características da encomenda: foto da embalagem, descrição, valor declarado, tamanho, faixa de peso e indicação de fragilidade.</w:t>
      </w:r>
    </w:p>
    <w:p w14:paraId="2C6F6D57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RF12 – </w:t>
      </w:r>
      <w:r w:rsidRPr="00BA0C1F">
        <w:rPr>
          <w:lang w:val="pt-BR"/>
        </w:rPr>
        <w:t>Processar o pagamento da solicitação (Cartão de Crédito ou Pix), retendo o valor em custódia até a aceitação por um Entregador.</w:t>
      </w:r>
    </w:p>
    <w:p w14:paraId="49C27E2B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RF13 – </w:t>
      </w:r>
      <w:r w:rsidRPr="00BA0C1F">
        <w:rPr>
          <w:lang w:val="pt-BR"/>
        </w:rPr>
        <w:t>Permitir ao Solicitante cancelar a solicitação enquanto esta estiver aguardando pagamento ou aceite, estornando o valor eventualmente retido.</w:t>
      </w:r>
    </w:p>
    <w:p w14:paraId="642565FB" w14:textId="7C7FA361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RF14 – </w:t>
      </w:r>
      <w:r w:rsidRPr="00BA0C1F">
        <w:rPr>
          <w:lang w:val="pt-BR"/>
        </w:rPr>
        <w:t xml:space="preserve">Impedir o registro de solicitações cujo endereço esteja fora da área de </w:t>
      </w:r>
      <w:r w:rsidRPr="00BA0C1F">
        <w:rPr>
          <w:lang w:val="pt-BR"/>
        </w:rPr>
        <w:lastRenderedPageBreak/>
        <w:t>atendimento homologada.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RF15 – </w:t>
      </w:r>
      <w:r w:rsidRPr="00BA0C1F">
        <w:rPr>
          <w:lang w:val="pt-BR"/>
        </w:rPr>
        <w:t>Cadastrar, listar, definir como padrão e remover métodos de pagamento (Cartão de Crédito ou chave Pix) da carteira do Solicitante.</w:t>
      </w:r>
    </w:p>
    <w:p w14:paraId="0F85519E" w14:textId="24FC6A0A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RF16 – </w:t>
      </w:r>
      <w:r w:rsidRPr="00BA0C1F">
        <w:rPr>
          <w:lang w:val="pt-BR"/>
        </w:rPr>
        <w:t>Tokenizar os dados do cartão de crédito junto ao gateway de pagamento, armazenando apenas o token e os quatro últimos dígitos.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RF17 – </w:t>
      </w:r>
      <w:r w:rsidRPr="00BA0C1F">
        <w:rPr>
          <w:lang w:val="pt-BR"/>
        </w:rPr>
        <w:t>Exibir ao Entregador conectado ("online") as solicitações disponíveis na sua região, com endereços, peso, distância e remuneração líquida.</w:t>
      </w:r>
    </w:p>
    <w:p w14:paraId="0898C0EA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RF18 – </w:t>
      </w:r>
      <w:r w:rsidRPr="00BA0C1F">
        <w:rPr>
          <w:lang w:val="pt-BR"/>
        </w:rPr>
        <w:t xml:space="preserve">Permitir que o Entregador aceite uma ou mais solicitações disponíveis, bloqueando automaticamente cada corrida para os </w:t>
      </w:r>
      <w:proofErr w:type="gramStart"/>
      <w:r w:rsidRPr="00BA0C1F">
        <w:rPr>
          <w:lang w:val="pt-BR"/>
        </w:rPr>
        <w:t>demais Entregadores</w:t>
      </w:r>
      <w:proofErr w:type="gramEnd"/>
      <w:r w:rsidRPr="00BA0C1F">
        <w:rPr>
          <w:lang w:val="pt-BR"/>
        </w:rPr>
        <w:t xml:space="preserve"> após o primeiro aceite.</w:t>
      </w:r>
    </w:p>
    <w:p w14:paraId="672D926B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RF19 – </w:t>
      </w:r>
      <w:r w:rsidRPr="00BA0C1F">
        <w:rPr>
          <w:lang w:val="pt-BR"/>
        </w:rPr>
        <w:t>Calcular a rota de coleta otimizada quando houver mais de uma solicitação aceita pelo mesmo Entregador.</w:t>
      </w:r>
    </w:p>
    <w:p w14:paraId="5A5702AA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RF20 – </w:t>
      </w:r>
      <w:r w:rsidRPr="00BA0C1F">
        <w:rPr>
          <w:lang w:val="pt-BR"/>
        </w:rPr>
        <w:t>Permitir o cancelamento gratuito, pelo Entregador, de uma solicitação aceita dentro da janela de tolerância, devolvendo o pedido à disponibilidade no radar.</w:t>
      </w:r>
    </w:p>
    <w:p w14:paraId="570E0DE5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RF21 – </w:t>
      </w:r>
      <w:r w:rsidRPr="00BA0C1F">
        <w:rPr>
          <w:lang w:val="pt-BR"/>
        </w:rPr>
        <w:t>Impedir o cancelamento da solicitação pelo Entregador após o início da rota de coleta.</w:t>
      </w:r>
    </w:p>
    <w:p w14:paraId="5137F7BC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RF22 – </w:t>
      </w:r>
      <w:r w:rsidRPr="00BA0C1F">
        <w:rPr>
          <w:lang w:val="pt-BR"/>
        </w:rPr>
        <w:t>Registrar as etapas de execução da entrega (coleta concluída, em trânsito, entregue) e notificar o Solicitante a cada mudança de status.</w:t>
      </w:r>
    </w:p>
    <w:p w14:paraId="790866D8" w14:textId="06C0D363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RF23 – </w:t>
      </w:r>
      <w:r w:rsidRPr="00BA0C1F">
        <w:rPr>
          <w:lang w:val="pt-BR"/>
        </w:rPr>
        <w:t>Creditar o valor líquido da entrega no saldo disponível do Entregador ao concluir a operação.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RF24 – </w:t>
      </w:r>
      <w:r w:rsidRPr="00BA0C1F">
        <w:rPr>
          <w:lang w:val="pt-BR"/>
        </w:rPr>
        <w:t>Permitir ao Solicitante acompanhar, em tempo real, o status e a localização estimada da entrega em curso.</w:t>
      </w:r>
    </w:p>
    <w:p w14:paraId="525E57B1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RF25 – </w:t>
      </w:r>
      <w:r w:rsidRPr="00BA0C1F">
        <w:rPr>
          <w:lang w:val="pt-BR"/>
        </w:rPr>
        <w:t>Exibir a linha do tempo dos eventos da entrega (envio da embalagem registrado, entregador a caminho, entregue).</w:t>
      </w:r>
    </w:p>
    <w:p w14:paraId="0856F872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RF26 – </w:t>
      </w:r>
      <w:r w:rsidRPr="00BA0C1F">
        <w:rPr>
          <w:lang w:val="pt-BR"/>
        </w:rPr>
        <w:t>Disponibilizar canal de contato direto (mensagem ou chamada telefónica) entre Solicitante e Entregador durante a execução.</w:t>
      </w:r>
    </w:p>
    <w:p w14:paraId="37165BCC" w14:textId="3813F4EA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RF27 – </w:t>
      </w:r>
      <w:r w:rsidRPr="00BA0C1F">
        <w:rPr>
          <w:lang w:val="pt-BR"/>
        </w:rPr>
        <w:t>Permitir ao Solicitante avaliar o Entregador, em escala de 1 a 5 estrelas, ao final da entrega.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RF28 – </w:t>
      </w:r>
      <w:r w:rsidRPr="00BA0C1F">
        <w:rPr>
          <w:lang w:val="pt-BR"/>
        </w:rPr>
        <w:t>Consultar o histórico de entregas realizadas, com filtro por período, status ou identificador da entrega.</w:t>
      </w:r>
    </w:p>
    <w:p w14:paraId="6FCC7840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RF29 – </w:t>
      </w:r>
      <w:r w:rsidRPr="00BA0C1F">
        <w:rPr>
          <w:lang w:val="pt-BR"/>
        </w:rPr>
        <w:t>Exibir, na visão do Solicitante, o total gasto e a quantidade de entregas concluídas.</w:t>
      </w:r>
    </w:p>
    <w:p w14:paraId="76ACAD8D" w14:textId="68423F71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RF30 – </w:t>
      </w:r>
      <w:r w:rsidRPr="00BA0C1F">
        <w:rPr>
          <w:lang w:val="pt-BR"/>
        </w:rPr>
        <w:t>Exibir, na visão do Entregador, o valor líquido recebido por entrega e o total acumulado no período.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RF31 – </w:t>
      </w:r>
      <w:r w:rsidRPr="00BA0C1F">
        <w:rPr>
          <w:lang w:val="pt-BR"/>
        </w:rPr>
        <w:t>Permitir a um usuário autenticado alternar entre os perfis de Solicitante e Entregador, sem necessidade de novo login, desde que ambos os cadastros estejam aprovados.</w:t>
      </w:r>
    </w:p>
    <w:p w14:paraId="0BB88614" w14:textId="27061231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RF32 – </w:t>
      </w:r>
      <w:r w:rsidRPr="00BA0C1F">
        <w:rPr>
          <w:lang w:val="pt-BR"/>
        </w:rPr>
        <w:t>Iniciar o fluxo de credenciamento de Entregador quando o Solicitante optar por atuar também como Entregador sem cadastro prévio.</w:t>
      </w:r>
      <w:r w:rsidR="00BA0C1F">
        <w:rPr>
          <w:lang w:val="pt-BR"/>
        </w:rPr>
        <w:br/>
      </w:r>
      <w:r w:rsidRPr="00BA0C1F">
        <w:rPr>
          <w:b/>
          <w:bCs/>
          <w:lang w:val="pt-BR"/>
        </w:rPr>
        <w:t xml:space="preserve">RF33 – </w:t>
      </w:r>
      <w:r w:rsidRPr="00BA0C1F">
        <w:rPr>
          <w:lang w:val="pt-BR"/>
        </w:rPr>
        <w:t>Exibir ao Administrador o painel com os indicadores de cadastros pendentes, aprovados, rejeitados e aguardando documentos.</w:t>
      </w:r>
    </w:p>
    <w:p w14:paraId="40FC60BE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RF34 – </w:t>
      </w:r>
      <w:r w:rsidRPr="00BA0C1F">
        <w:rPr>
          <w:lang w:val="pt-BR"/>
        </w:rPr>
        <w:t>Listar os cadastros pendentes de auditoria, com filtro por nome, e-mail, CPF ou tipo de perfil.</w:t>
      </w:r>
    </w:p>
    <w:p w14:paraId="2D182AB2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RF35 – </w:t>
      </w:r>
      <w:r w:rsidRPr="00BA0C1F">
        <w:rPr>
          <w:lang w:val="pt-BR"/>
        </w:rPr>
        <w:t>Permitir ao Administrador aprovar ou rejeitar um cadastro pendente, registrando o motivo em caso de rejeição.</w:t>
      </w:r>
    </w:p>
    <w:p w14:paraId="132AC80E" w14:textId="77777777" w:rsidR="00CA739E" w:rsidRPr="00BA0C1F" w:rsidRDefault="00CA739E" w:rsidP="00BA0C1F">
      <w:pPr>
        <w:pStyle w:val="Corpodetexto"/>
        <w:spacing w:before="0"/>
        <w:ind w:right="720"/>
        <w:jc w:val="both"/>
        <w:rPr>
          <w:lang w:val="pt-BR"/>
        </w:rPr>
      </w:pPr>
      <w:r w:rsidRPr="00BA0C1F">
        <w:rPr>
          <w:b/>
          <w:bCs/>
          <w:lang w:val="pt-BR"/>
        </w:rPr>
        <w:t xml:space="preserve">RF36 – </w:t>
      </w:r>
      <w:r w:rsidRPr="00BA0C1F">
        <w:rPr>
          <w:lang w:val="pt-BR"/>
        </w:rPr>
        <w:t>Notificar o usuário sobre o resultado da auditoria do seu cadastro.</w:t>
      </w:r>
    </w:p>
    <w:p w14:paraId="3F743C77" w14:textId="77777777" w:rsidR="00CA739E" w:rsidRDefault="00CA739E" w:rsidP="00CA739E">
      <w:pPr>
        <w:pStyle w:val="Corpodetexto"/>
        <w:spacing w:before="0"/>
        <w:ind w:right="720"/>
        <w:jc w:val="both"/>
      </w:pPr>
    </w:p>
    <w:p w14:paraId="5F28CDB9" w14:textId="1F8019FE" w:rsidR="00BA0C1F" w:rsidRDefault="00BA0C1F" w:rsidP="00CA739E">
      <w:pPr>
        <w:pStyle w:val="Corpodetexto"/>
        <w:spacing w:before="0"/>
        <w:ind w:right="720"/>
        <w:jc w:val="both"/>
        <w:sectPr w:rsidR="00BA0C1F">
          <w:pgSz w:w="12240" w:h="15840"/>
          <w:pgMar w:top="1520" w:right="720" w:bottom="1220" w:left="720" w:header="730" w:footer="988" w:gutter="0"/>
          <w:cols w:space="720"/>
        </w:sectPr>
      </w:pPr>
    </w:p>
    <w:p w14:paraId="265BEEC3" w14:textId="563CD46E" w:rsidR="001244AD" w:rsidRDefault="001244AD" w:rsidP="00CA739E">
      <w:pPr>
        <w:pStyle w:val="Corpodetexto"/>
        <w:spacing w:before="0"/>
        <w:ind w:left="0"/>
      </w:pPr>
    </w:p>
    <w:p w14:paraId="2FE3714D" w14:textId="0CA527A9" w:rsidR="001244AD" w:rsidRDefault="001244AD" w:rsidP="000F77D0">
      <w:pPr>
        <w:pStyle w:val="Corpodetexto"/>
        <w:spacing w:before="0"/>
        <w:rPr>
          <w:sz w:val="20"/>
        </w:rPr>
      </w:pPr>
    </w:p>
    <w:p w14:paraId="6564459A" w14:textId="77777777" w:rsidR="001244AD" w:rsidRDefault="00000000" w:rsidP="000F77D0">
      <w:pPr>
        <w:pStyle w:val="Ttulo2"/>
        <w:numPr>
          <w:ilvl w:val="0"/>
          <w:numId w:val="6"/>
        </w:numPr>
        <w:tabs>
          <w:tab w:val="left" w:pos="1439"/>
        </w:tabs>
        <w:spacing w:before="0"/>
        <w:ind w:left="720" w:hanging="719"/>
      </w:pPr>
      <w:bookmarkStart w:id="32" w:name="h.1kfiilfma3c7"/>
      <w:bookmarkStart w:id="33" w:name="_TOC_250000"/>
      <w:bookmarkEnd w:id="32"/>
      <w:r>
        <w:t xml:space="preserve">Outros requisitos do </w:t>
      </w:r>
      <w:bookmarkEnd w:id="33"/>
      <w:r>
        <w:rPr>
          <w:spacing w:val="-2"/>
        </w:rPr>
        <w:t>produto</w:t>
      </w:r>
    </w:p>
    <w:p w14:paraId="6CCBABA6" w14:textId="22AAC71B" w:rsidR="00BA0C1F" w:rsidRDefault="00BA0C1F" w:rsidP="00BA0C1F">
      <w:pPr>
        <w:pStyle w:val="Corpodetexto"/>
        <w:spacing w:before="0"/>
        <w:ind w:right="720"/>
        <w:jc w:val="both"/>
      </w:pPr>
      <w:r>
        <w:t>RNF01 – O sistema deve responder às solicitações dos usuários em até 3 segundos em condições normais de operação (Desempenho).</w:t>
      </w:r>
      <w:r>
        <w:br/>
      </w:r>
      <w:r>
        <w:t>RNF02 – O sistema deve utilizar criptografia (hash) para o armazenamento de senhas e tokenização para os dados de cartão de crédito, nunca persistindo o número completo do cartão (Segurança e Conformidade).</w:t>
      </w:r>
      <w:r>
        <w:br/>
      </w:r>
      <w:r>
        <w:t>RNF03 – O sistema deve estar disponível 24 horas por dia, 7 dias por semana, exceto durante manutenções programadas (Disponibilidade).</w:t>
      </w:r>
      <w:r>
        <w:br/>
      </w:r>
      <w:r>
        <w:t>RNF04 – O sistema deve possuir interface responsiva, compatível com dispositivos móveis Android e iOS e navegadores web (Usabilidade e Responsividade).</w:t>
      </w:r>
      <w:r>
        <w:br/>
      </w:r>
      <w:r>
        <w:t>RNF05 – O sistema deve garantir a integridade das informações de cadastro, das solicitações de entrega e das transações financeiras armazenadas (Confiabilidade).</w:t>
      </w:r>
      <w:r>
        <w:br/>
      </w:r>
      <w:r>
        <w:t>RNF06 – O sistema deve registrar logs das ações realizadas por Solicitantes, Entregadores e Administradores, para fins de auditoria (Segurança e Conformidade).</w:t>
      </w:r>
      <w:r>
        <w:br/>
      </w:r>
      <w:r>
        <w:t>RNF07 – O sistema deve permitir a recuperação automática dos dados em caso de falha temporária de conexão, sem perda de informações da solicitação em andamento (Tolerância a Falhas).</w:t>
      </w:r>
    </w:p>
    <w:p w14:paraId="59A4B72B" w14:textId="78754682" w:rsidR="001244AD" w:rsidRDefault="00BA0C1F" w:rsidP="00BA0C1F">
      <w:pPr>
        <w:pStyle w:val="Corpodetexto"/>
        <w:spacing w:before="0"/>
        <w:ind w:right="720"/>
        <w:jc w:val="both"/>
        <w:rPr>
          <w:sz w:val="20"/>
        </w:rPr>
      </w:pPr>
      <w:r>
        <w:t>RNF08 – O sistema deve possuir interface intuitiva, com no máximo três etapas para a criação de uma solicitação de entrega (Usabilidade)</w:t>
      </w:r>
    </w:p>
    <w:sectPr w:rsidR="001244AD">
      <w:pgSz w:w="12240" w:h="15840"/>
      <w:pgMar w:top="1520" w:right="720" w:bottom="1220" w:left="720" w:header="730" w:footer="9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3CBFD" w14:textId="77777777" w:rsidR="000758AD" w:rsidRDefault="000758AD">
      <w:r>
        <w:separator/>
      </w:r>
    </w:p>
  </w:endnote>
  <w:endnote w:type="continuationSeparator" w:id="0">
    <w:p w14:paraId="695E15C3" w14:textId="77777777" w:rsidR="000758AD" w:rsidRDefault="00075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31CB0" w14:textId="77777777" w:rsidR="001244AD" w:rsidRDefault="00000000">
    <w:pPr>
      <w:pStyle w:val="Corpodetexto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6720" behindDoc="1" locked="0" layoutInCell="1" allowOverlap="1" wp14:anchorId="5693D930" wp14:editId="00FFEE5E">
              <wp:simplePos x="0" y="0"/>
              <wp:positionH relativeFrom="page">
                <wp:posOffset>758825</wp:posOffset>
              </wp:positionH>
              <wp:positionV relativeFrom="page">
                <wp:posOffset>9266175</wp:posOffset>
              </wp:positionV>
              <wp:extent cx="724535" cy="1676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5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58F07F" w14:textId="77777777" w:rsidR="001244AD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Confidencial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3D93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9.75pt;margin-top:729.6pt;width:57.05pt;height:13.2pt;z-index:-159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" filled="f" stroked="f">
              <v:textbox inset="0,0,0,0">
                <w:txbxContent>
                  <w:p w14:paraId="3F58F07F" w14:textId="77777777" w:rsidR="001244AD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232" behindDoc="1" locked="0" layoutInCell="1" allowOverlap="1" wp14:anchorId="75683D26" wp14:editId="3AFED311">
              <wp:simplePos x="0" y="0"/>
              <wp:positionH relativeFrom="page">
                <wp:posOffset>3028141</wp:posOffset>
              </wp:positionH>
              <wp:positionV relativeFrom="page">
                <wp:posOffset>9270330</wp:posOffset>
              </wp:positionV>
              <wp:extent cx="1383030" cy="16764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303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F1827" w14:textId="77777777" w:rsidR="001244AD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©</w:t>
                          </w:r>
                          <w:r>
                            <w:rPr>
                              <w:sz w:val="20"/>
                            </w:rPr>
                            <w:t>&lt;BiPi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Entregas&gt;,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683D26" id="Textbox 6" o:spid="_x0000_s1028" type="#_x0000_t202" style="position:absolute;margin-left:238.45pt;margin-top:729.95pt;width:108.9pt;height:13.2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" filled="f" stroked="f">
              <v:textbox inset="0,0,0,0">
                <w:txbxContent>
                  <w:p w14:paraId="242F1827" w14:textId="77777777" w:rsidR="001244AD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©</w:t>
                    </w:r>
                    <w:r>
                      <w:rPr>
                        <w:sz w:val="20"/>
                      </w:rPr>
                      <w:t>&lt;BiPi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Entregas&gt;,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7744" behindDoc="1" locked="0" layoutInCell="1" allowOverlap="1" wp14:anchorId="5CF406B8" wp14:editId="18B2AEFE">
              <wp:simplePos x="0" y="0"/>
              <wp:positionH relativeFrom="page">
                <wp:posOffset>6083026</wp:posOffset>
              </wp:positionH>
              <wp:positionV relativeFrom="page">
                <wp:posOffset>9266175</wp:posOffset>
              </wp:positionV>
              <wp:extent cx="711835" cy="16764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183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ADEF24" w14:textId="77777777" w:rsidR="001244AD" w:rsidRDefault="0000000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F406B8" id="Textbox 7" o:spid="_x0000_s1029" type="#_x0000_t202" style="position:absolute;margin-left:479pt;margin-top:729.6pt;width:56.05pt;height:13.2pt;z-index:-159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" filled="f" stroked="f">
              <v:textbox inset="0,0,0,0">
                <w:txbxContent>
                  <w:p w14:paraId="4BADEF24" w14:textId="77777777" w:rsidR="001244AD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8A22" w14:textId="77777777" w:rsidR="000758AD" w:rsidRDefault="000758AD">
      <w:r>
        <w:separator/>
      </w:r>
    </w:p>
  </w:footnote>
  <w:footnote w:type="continuationSeparator" w:id="0">
    <w:p w14:paraId="766BFF93" w14:textId="77777777" w:rsidR="000758AD" w:rsidRDefault="00075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73101" w14:textId="77777777" w:rsidR="001244AD" w:rsidRDefault="00000000">
    <w:pPr>
      <w:pStyle w:val="Corpodetexto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 wp14:anchorId="6F7EED12" wp14:editId="7359C97E">
              <wp:simplePos x="0" y="0"/>
              <wp:positionH relativeFrom="page">
                <wp:posOffset>685800</wp:posOffset>
              </wp:positionH>
              <wp:positionV relativeFrom="page">
                <wp:posOffset>609600</wp:posOffset>
              </wp:positionV>
              <wp:extent cx="6146800" cy="3676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4680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6360"/>
                            <w:gridCol w:w="3180"/>
                          </w:tblGrid>
                          <w:tr w:rsidR="001244AD" w14:paraId="1A8080AA" w14:textId="77777777">
                            <w:trPr>
                              <w:trHeight w:val="280"/>
                            </w:trPr>
                            <w:tc>
                              <w:tcPr>
                                <w:tcW w:w="6360" w:type="dxa"/>
                              </w:tcPr>
                              <w:p w14:paraId="0A88DFF9" w14:textId="77777777" w:rsidR="001244AD" w:rsidRDefault="00000000">
                                <w:pPr>
                                  <w:pStyle w:val="TableParagraph"/>
                                  <w:spacing w:line="229" w:lineRule="exact"/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0"/>
                                  </w:rPr>
                                  <w:t>BiPi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20"/>
                                  </w:rPr>
                                  <w:t>Entregas</w:t>
                                </w:r>
                              </w:p>
                            </w:tc>
                            <w:tc>
                              <w:tcPr>
                                <w:tcW w:w="3180" w:type="dxa"/>
                              </w:tcPr>
                              <w:p w14:paraId="4004FD91" w14:textId="77777777" w:rsidR="001244AD" w:rsidRDefault="00000000">
                                <w:pPr>
                                  <w:pStyle w:val="TableParagraph"/>
                                  <w:spacing w:before="45" w:line="214" w:lineRule="exact"/>
                                  <w:ind w:left="2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Versão: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1.4</w:t>
                                </w:r>
                              </w:p>
                            </w:tc>
                          </w:tr>
                          <w:tr w:rsidR="001244AD" w14:paraId="6B0FF7B1" w14:textId="77777777">
                            <w:trPr>
                              <w:trHeight w:val="239"/>
                            </w:trPr>
                            <w:tc>
                              <w:tcPr>
                                <w:tcW w:w="6360" w:type="dxa"/>
                              </w:tcPr>
                              <w:p w14:paraId="4ED4BD31" w14:textId="77777777" w:rsidR="001244AD" w:rsidRDefault="00000000">
                                <w:pPr>
                                  <w:pStyle w:val="TableParagraph"/>
                                  <w:spacing w:line="220" w:lineRule="exact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Documento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Visão</w:t>
                                </w:r>
                              </w:p>
                            </w:tc>
                            <w:tc>
                              <w:tcPr>
                                <w:tcW w:w="3180" w:type="dxa"/>
                              </w:tcPr>
                              <w:p w14:paraId="526AECEC" w14:textId="77777777" w:rsidR="001244AD" w:rsidRDefault="00000000">
                                <w:pPr>
                                  <w:pStyle w:val="TableParagraph"/>
                                  <w:spacing w:before="2" w:line="218" w:lineRule="exact"/>
                                  <w:ind w:left="200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Data</w:t>
                                </w:r>
                                <w:r>
                                  <w:rPr>
                                    <w:rFonts w:ascii="Calibri"/>
                                    <w:sz w:val="20"/>
                                  </w:rPr>
                                  <w:t>:</w:t>
                                </w:r>
                                <w:r>
                                  <w:rPr>
                                    <w:rFonts w:ascii="Calibri"/>
                                    <w:spacing w:val="-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07/05/2026</w:t>
                                </w:r>
                              </w:p>
                            </w:tc>
                          </w:tr>
                        </w:tbl>
                        <w:p w14:paraId="5E9E38F6" w14:textId="77777777" w:rsidR="001244AD" w:rsidRDefault="001244AD">
                          <w:pPr>
                            <w:pStyle w:val="Corpodetexto"/>
                            <w:spacing w:before="0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7EED1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4pt;margin-top:48pt;width:484pt;height:28.9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6360"/>
                      <w:gridCol w:w="3180"/>
                    </w:tblGrid>
                    <w:tr w:rsidR="001244AD" w14:paraId="1A8080AA" w14:textId="77777777">
                      <w:trPr>
                        <w:trHeight w:val="280"/>
                      </w:trPr>
                      <w:tc>
                        <w:tcPr>
                          <w:tcW w:w="6360" w:type="dxa"/>
                        </w:tcPr>
                        <w:p w14:paraId="0A88DFF9" w14:textId="77777777" w:rsidR="001244AD" w:rsidRDefault="00000000">
                          <w:pPr>
                            <w:pStyle w:val="TableParagraph"/>
                            <w:spacing w:line="229" w:lineRule="exac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BiPi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Entregas</w:t>
                          </w:r>
                        </w:p>
                      </w:tc>
                      <w:tc>
                        <w:tcPr>
                          <w:tcW w:w="3180" w:type="dxa"/>
                        </w:tcPr>
                        <w:p w14:paraId="4004FD91" w14:textId="77777777" w:rsidR="001244AD" w:rsidRDefault="00000000">
                          <w:pPr>
                            <w:pStyle w:val="TableParagraph"/>
                            <w:spacing w:before="45" w:line="214" w:lineRule="exact"/>
                            <w:ind w:left="20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Versão: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1.4</w:t>
                          </w:r>
                        </w:p>
                      </w:tc>
                    </w:tr>
                    <w:tr w:rsidR="001244AD" w14:paraId="6B0FF7B1" w14:textId="77777777">
                      <w:trPr>
                        <w:trHeight w:val="239"/>
                      </w:trPr>
                      <w:tc>
                        <w:tcPr>
                          <w:tcW w:w="6360" w:type="dxa"/>
                        </w:tcPr>
                        <w:p w14:paraId="4ED4BD31" w14:textId="77777777" w:rsidR="001244AD" w:rsidRDefault="00000000">
                          <w:pPr>
                            <w:pStyle w:val="TableParagraph"/>
                            <w:spacing w:line="220" w:lineRule="exac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Documento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Visão</w:t>
                          </w:r>
                        </w:p>
                      </w:tc>
                      <w:tc>
                        <w:tcPr>
                          <w:tcW w:w="3180" w:type="dxa"/>
                        </w:tcPr>
                        <w:p w14:paraId="526AECEC" w14:textId="77777777" w:rsidR="001244AD" w:rsidRDefault="00000000">
                          <w:pPr>
                            <w:pStyle w:val="TableParagraph"/>
                            <w:spacing w:before="2" w:line="218" w:lineRule="exact"/>
                            <w:ind w:left="20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Data</w:t>
                          </w:r>
                          <w:r>
                            <w:rPr>
                              <w:rFonts w:ascii="Calibri"/>
                              <w:sz w:val="20"/>
                            </w:rPr>
                            <w:t>:</w:t>
                          </w:r>
                          <w:r>
                            <w:rPr>
                              <w:rFonts w:ascii="Calibri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07/05/2026</w:t>
                          </w:r>
                        </w:p>
                      </w:tc>
                    </w:tr>
                  </w:tbl>
                  <w:p w14:paraId="5E9E38F6" w14:textId="77777777" w:rsidR="001244AD" w:rsidRDefault="001244AD">
                    <w:pPr>
                      <w:pStyle w:val="Corpodetexto"/>
                      <w:spacing w:before="0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0317"/>
    <w:multiLevelType w:val="hybridMultilevel"/>
    <w:tmpl w:val="9206831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9A6E57"/>
    <w:multiLevelType w:val="multilevel"/>
    <w:tmpl w:val="16ECC996"/>
    <w:lvl w:ilvl="0">
      <w:start w:val="1"/>
      <w:numFmt w:val="decimal"/>
      <w:lvlText w:val="%1."/>
      <w:lvlJc w:val="left"/>
      <w:pPr>
        <w:ind w:left="1155" w:hanging="435"/>
      </w:pPr>
      <w:rPr>
        <w:rFonts w:hint="default"/>
        <w:spacing w:val="-1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605" w:hanging="69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622" w:hanging="69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644" w:hanging="6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666" w:hanging="6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688" w:hanging="6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711" w:hanging="6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733" w:hanging="6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55" w:hanging="690"/>
      </w:pPr>
      <w:rPr>
        <w:rFonts w:hint="default"/>
        <w:lang w:val="pt-PT" w:eastAsia="en-US" w:bidi="ar-SA"/>
      </w:rPr>
    </w:lvl>
  </w:abstractNum>
  <w:abstractNum w:abstractNumId="2" w15:restartNumberingAfterBreak="0">
    <w:nsid w:val="3C664A6E"/>
    <w:multiLevelType w:val="hybridMultilevel"/>
    <w:tmpl w:val="3882464C"/>
    <w:lvl w:ilvl="0" w:tplc="0416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 w15:restartNumberingAfterBreak="0">
    <w:nsid w:val="42D51543"/>
    <w:multiLevelType w:val="multilevel"/>
    <w:tmpl w:val="FDA8DEF8"/>
    <w:lvl w:ilvl="0">
      <w:start w:val="1"/>
      <w:numFmt w:val="decimal"/>
      <w:lvlText w:val="%1."/>
      <w:lvlJc w:val="left"/>
      <w:pPr>
        <w:ind w:left="144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260" w:hanging="540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720" w:hanging="4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780" w:hanging="41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50" w:hanging="4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0" w:hanging="4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0" w:hanging="4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0" w:hanging="411"/>
      </w:pPr>
      <w:rPr>
        <w:rFonts w:hint="default"/>
        <w:lang w:val="pt-PT" w:eastAsia="en-US" w:bidi="ar-SA"/>
      </w:rPr>
    </w:lvl>
  </w:abstractNum>
  <w:abstractNum w:abstractNumId="4" w15:restartNumberingAfterBreak="0">
    <w:nsid w:val="4B4F6CFF"/>
    <w:multiLevelType w:val="hybridMultilevel"/>
    <w:tmpl w:val="4582D9DE"/>
    <w:lvl w:ilvl="0" w:tplc="AC70E2A6">
      <w:start w:val="1"/>
      <w:numFmt w:val="bullet"/>
      <w:lvlText w:val="●"/>
      <w:lvlJc w:val="left"/>
      <w:pPr>
        <w:ind w:left="720" w:hanging="360"/>
      </w:pPr>
    </w:lvl>
    <w:lvl w:ilvl="1" w:tplc="78C0C228">
      <w:start w:val="1"/>
      <w:numFmt w:val="bullet"/>
      <w:lvlText w:val="○"/>
      <w:lvlJc w:val="left"/>
      <w:pPr>
        <w:ind w:left="1440" w:hanging="360"/>
      </w:pPr>
    </w:lvl>
    <w:lvl w:ilvl="2" w:tplc="202EE7A2">
      <w:start w:val="1"/>
      <w:numFmt w:val="bullet"/>
      <w:lvlText w:val="■"/>
      <w:lvlJc w:val="left"/>
      <w:pPr>
        <w:ind w:left="2160" w:hanging="360"/>
      </w:pPr>
    </w:lvl>
    <w:lvl w:ilvl="3" w:tplc="BD62D432">
      <w:start w:val="1"/>
      <w:numFmt w:val="bullet"/>
      <w:lvlText w:val="●"/>
      <w:lvlJc w:val="left"/>
      <w:pPr>
        <w:ind w:left="2880" w:hanging="360"/>
      </w:pPr>
    </w:lvl>
    <w:lvl w:ilvl="4" w:tplc="11B252B6">
      <w:start w:val="1"/>
      <w:numFmt w:val="bullet"/>
      <w:lvlText w:val="○"/>
      <w:lvlJc w:val="left"/>
      <w:pPr>
        <w:ind w:left="3600" w:hanging="360"/>
      </w:pPr>
    </w:lvl>
    <w:lvl w:ilvl="5" w:tplc="A7249CC2">
      <w:start w:val="1"/>
      <w:numFmt w:val="bullet"/>
      <w:lvlText w:val="■"/>
      <w:lvlJc w:val="left"/>
      <w:pPr>
        <w:ind w:left="4320" w:hanging="360"/>
      </w:pPr>
    </w:lvl>
    <w:lvl w:ilvl="6" w:tplc="5B8CA4F2">
      <w:start w:val="1"/>
      <w:numFmt w:val="bullet"/>
      <w:lvlText w:val="●"/>
      <w:lvlJc w:val="left"/>
      <w:pPr>
        <w:ind w:left="5040" w:hanging="360"/>
      </w:pPr>
    </w:lvl>
    <w:lvl w:ilvl="7" w:tplc="4F0E5D0A">
      <w:start w:val="1"/>
      <w:numFmt w:val="bullet"/>
      <w:lvlText w:val="●"/>
      <w:lvlJc w:val="left"/>
      <w:pPr>
        <w:ind w:left="5760" w:hanging="360"/>
      </w:pPr>
    </w:lvl>
    <w:lvl w:ilvl="8" w:tplc="A7A02F1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8D3358D"/>
    <w:multiLevelType w:val="multilevel"/>
    <w:tmpl w:val="FDA8DEF8"/>
    <w:lvl w:ilvl="0">
      <w:start w:val="1"/>
      <w:numFmt w:val="decimal"/>
      <w:lvlText w:val="%1."/>
      <w:lvlJc w:val="left"/>
      <w:pPr>
        <w:ind w:left="144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260" w:hanging="540"/>
      </w:pPr>
      <w:rPr>
        <w:rFonts w:ascii="Arial" w:eastAsia="Arial" w:hAnsi="Arial" w:cs="Arial" w:hint="default"/>
        <w:spacing w:val="0"/>
        <w:w w:val="100"/>
        <w:lang w:val="pt-PT" w:eastAsia="en-US" w:bidi="ar-SA"/>
      </w:rPr>
    </w:lvl>
    <w:lvl w:ilvl="3">
      <w:numFmt w:val="bullet"/>
      <w:lvlText w:val="•"/>
      <w:lvlJc w:val="left"/>
      <w:pPr>
        <w:ind w:left="720" w:hanging="4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780" w:hanging="41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50" w:hanging="41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20" w:hanging="41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90" w:hanging="41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460" w:hanging="411"/>
      </w:pPr>
      <w:rPr>
        <w:rFonts w:hint="default"/>
        <w:lang w:val="pt-PT" w:eastAsia="en-US" w:bidi="ar-SA"/>
      </w:rPr>
    </w:lvl>
  </w:abstractNum>
  <w:abstractNum w:abstractNumId="6" w15:restartNumberingAfterBreak="0">
    <w:nsid w:val="6EBF6C08"/>
    <w:multiLevelType w:val="multilevel"/>
    <w:tmpl w:val="9D78AC8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8" w:hanging="1800"/>
      </w:pPr>
      <w:rPr>
        <w:rFonts w:hint="default"/>
      </w:rPr>
    </w:lvl>
  </w:abstractNum>
  <w:num w:numId="1" w16cid:durableId="933247250">
    <w:abstractNumId w:val="5"/>
  </w:num>
  <w:num w:numId="2" w16cid:durableId="1300841109">
    <w:abstractNumId w:val="1"/>
  </w:num>
  <w:num w:numId="3" w16cid:durableId="1471173483">
    <w:abstractNumId w:val="3"/>
  </w:num>
  <w:num w:numId="4" w16cid:durableId="19013627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78097874">
    <w:abstractNumId w:val="0"/>
  </w:num>
  <w:num w:numId="6" w16cid:durableId="398983603">
    <w:abstractNumId w:val="6"/>
  </w:num>
  <w:num w:numId="7" w16cid:durableId="1584530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AD"/>
    <w:rsid w:val="000758AD"/>
    <w:rsid w:val="000F77D0"/>
    <w:rsid w:val="001244AD"/>
    <w:rsid w:val="002867DF"/>
    <w:rsid w:val="003D4A04"/>
    <w:rsid w:val="00582B26"/>
    <w:rsid w:val="007331CC"/>
    <w:rsid w:val="00BA0C1F"/>
    <w:rsid w:val="00BD3646"/>
    <w:rsid w:val="00C6020D"/>
    <w:rsid w:val="00CA739E"/>
    <w:rsid w:val="00D2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FC586"/>
  <w15:docId w15:val="{2C7097B6-EB8E-47F2-AE53-8FC7178F6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251"/>
      <w:ind w:left="72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251"/>
      <w:ind w:left="1439" w:hanging="719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00"/>
      <w:ind w:left="1154" w:hanging="434"/>
    </w:pPr>
    <w:rPr>
      <w:sz w:val="24"/>
      <w:szCs w:val="24"/>
    </w:rPr>
  </w:style>
  <w:style w:type="paragraph" w:styleId="Sumrio2">
    <w:name w:val="toc 2"/>
    <w:basedOn w:val="Normal"/>
    <w:uiPriority w:val="1"/>
    <w:qFormat/>
    <w:pPr>
      <w:spacing w:before="100"/>
      <w:ind w:left="1604" w:hanging="689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pPr>
      <w:spacing w:before="240"/>
      <w:ind w:left="720"/>
    </w:pPr>
    <w:rPr>
      <w:sz w:val="24"/>
      <w:szCs w:val="24"/>
    </w:rPr>
  </w:style>
  <w:style w:type="paragraph" w:styleId="PargrafodaLista">
    <w:name w:val="List Paragraph"/>
    <w:basedOn w:val="Normal"/>
    <w:qFormat/>
    <w:pPr>
      <w:spacing w:before="100"/>
      <w:ind w:left="1439" w:hanging="719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search?q=https%3A//www.terra.com.br/noticias/informalidade-no-frete-responde-por-43-do-mercado-e-gera-perda-de-r-32-bilhoes-em-tributos%2Cf0e08f5d0f1b7d5a5e0f5d0f1b7d5a5e0f5d0f1b7d5a5e0.html" TargetMode="External"/><Relationship Id="rId18" Type="http://schemas.openxmlformats.org/officeDocument/2006/relationships/hyperlink" Target="https://www.correios.com.br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dos.antt.gov.br/" TargetMode="External"/><Relationship Id="rId17" Type="http://schemas.openxmlformats.org/officeDocument/2006/relationships/hyperlink" Target="https://entregas.ayoapp.com.b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powerbi.com/view?r=eyJrIjoiYWNhMTRjYmQtZjczYy00OGJkLThiZWQtOTAwYjEwMmNjOWY4IiwidCI6Ijg3YmJlOWRlLWE4OTItNGNkZS1hNDY2LTg4Zjk4MmZiYzQ5MCJ9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app.powerbi.com/view?r=eyJrIjoiYWNhMTRjYmQtZjczYy00OGJkLThiZWQtOTAwYjEwMmNjOWY4IiwidCI6Ijg3YmJlOWRlLWE4OTItNGNkZS1hNDY2LTg4Zjk4MmZiYzQ5MCJ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84F7F-758D-4A60-970B-6F92A819A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2876</Words>
  <Characters>15531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Visão BiPi Entregas Oficial</vt:lpstr>
    </vt:vector>
  </TitlesOfParts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Visão BiPi Entregas Oficial</dc:title>
  <dc:creator>Fastnet</dc:creator>
  <cp:lastModifiedBy>Victor Pereira</cp:lastModifiedBy>
  <cp:revision>2</cp:revision>
  <cp:lastPrinted>2026-09-24T22:53:00Z</cp:lastPrinted>
  <dcterms:created xsi:type="dcterms:W3CDTF">2026-09-24T22:53:00Z</dcterms:created>
  <dcterms:modified xsi:type="dcterms:W3CDTF">2026-09-24T22:53:00Z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2026-09-24T00:00:00Z</vt:filetime>
  </property>
</Properties>
</file>