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eastAsia="Ubuntu" w:cs="Arial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Arial" w:hAnsi="Arial" w:eastAsia="Ubuntu" w:cs="Arial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CSU04 - Enviar Solicitações de Compra</w:t>
      </w:r>
    </w:p>
    <w:p>
      <w:pPr>
        <w:jc w:val="center"/>
        <w:rPr>
          <w:rFonts w:hint="default" w:ascii="Arial" w:hAnsi="Arial" w:eastAsia="Ubuntu" w:cs="Arial"/>
          <w:b/>
          <w:color w:val="FF0000"/>
          <w:sz w:val="36"/>
          <w:szCs w:val="36"/>
        </w:rPr>
      </w:pPr>
    </w:p>
    <w:p>
      <w:pPr>
        <w:rPr>
          <w:rFonts w:hint="default" w:ascii="Arial" w:hAnsi="Arial" w:eastAsia="Ubuntu" w:cs="Arial"/>
        </w:rPr>
      </w:pPr>
      <w:r>
        <w:rPr>
          <w:rFonts w:hint="default" w:ascii="Arial" w:hAnsi="Arial" w:eastAsia="Ubuntu" w:cs="Arial"/>
          <w:b/>
        </w:rPr>
        <w:t xml:space="preserve">Seção: </w:t>
      </w:r>
      <w:r>
        <w:rPr>
          <w:rFonts w:hint="default" w:ascii="Arial" w:hAnsi="Arial" w:eastAsia="Ubuntu" w:cs="Arial"/>
        </w:rPr>
        <w:t>Principal</w:t>
      </w:r>
    </w:p>
    <w:p>
      <w:pPr>
        <w:rPr>
          <w:rFonts w:hint="default" w:ascii="Arial" w:hAnsi="Arial" w:eastAsia="Ubuntu" w:cs="Arial"/>
          <w:b/>
        </w:rPr>
      </w:pPr>
    </w:p>
    <w:tbl>
      <w:tblPr>
        <w:tblStyle w:val="1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0" w:hRule="atLeast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 xml:space="preserve">Importância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40 (Baixo risco e baixa prioridade 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O ator irá fazer solicitação de material ao setor responsável.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Ator Primário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Setor Manutenção.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Ator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 xml:space="preserve">Estar autenticado no sistema de acordo com o </w:t>
            </w:r>
            <w:r>
              <w:rPr>
                <w:rFonts w:hint="default" w:ascii="Arial" w:hAnsi="Arial" w:eastAsia="Ubuntu" w:cs="Arial"/>
                <w:color w:val="FF0000"/>
              </w:rPr>
              <w:t>CSU09 - Autenticar Usuário</w:t>
            </w:r>
            <w:r>
              <w:rPr>
                <w:rFonts w:hint="default" w:ascii="Arial" w:hAnsi="Arial" w:eastAsia="Ubuntu" w:cs="Arial"/>
              </w:rPr>
              <w:t>,</w:t>
            </w:r>
            <w:r>
              <w:rPr>
                <w:rFonts w:hint="default" w:ascii="Arial" w:hAnsi="Arial" w:eastAsia="Ubuntu" w:cs="Arial"/>
                <w:color w:val="FF0000"/>
              </w:rPr>
              <w:t xml:space="preserve"> </w:t>
            </w:r>
            <w:r>
              <w:rPr>
                <w:rFonts w:hint="default" w:ascii="Arial" w:hAnsi="Arial" w:eastAsia="Ubuntu" w:cs="Arial"/>
              </w:rPr>
              <w:t>e a lista de pedidos não pode estar vazia.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Pós-Condição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O ator em qualquer uma das telas, tem acesso ao sidebar e expande no botão “Manter Material” e clica em “Lista de Pedidos”.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 xml:space="preserve">O ator na tela </w:t>
            </w:r>
            <w:r>
              <w:rPr>
                <w:rFonts w:hint="default" w:ascii="Arial" w:hAnsi="Arial" w:eastAsia="Ubuntu" w:cs="Arial"/>
                <w:color w:val="FF0000"/>
              </w:rPr>
              <w:t>T7-Lista de Pedidos</w:t>
            </w:r>
            <w:r>
              <w:rPr>
                <w:rFonts w:hint="default" w:ascii="Arial" w:hAnsi="Arial" w:eastAsia="Ubuntu" w:cs="Arial"/>
              </w:rPr>
              <w:t>,</w:t>
            </w:r>
            <w:r>
              <w:rPr>
                <w:rFonts w:hint="default" w:ascii="Arial" w:hAnsi="Arial" w:eastAsia="Ubuntu" w:cs="Arial"/>
                <w:color w:val="FF0000"/>
              </w:rPr>
              <w:t xml:space="preserve"> </w:t>
            </w:r>
            <w:r>
              <w:rPr>
                <w:rFonts w:hint="default" w:ascii="Arial" w:hAnsi="Arial" w:eastAsia="Ubuntu" w:cs="Arial"/>
              </w:rPr>
              <w:t>visualiza uma tabela dos materiais com “Data”, “Descrição”, “Quantidade” e ação de remover.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Ator pode adicionar mais produtos na tabela, com os campos “Selecionar Material” e colocar a quantidade no campo “Quantidade” clicando no botão “Adicionar +”, acima da tabela.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Ator clica no botão “Enviar”, que fica abaixo da tabela, para solicitar a compra do material.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Ator pode remover um material da lista, clicando na ação de remover, simbolizado pelo ícone de lixeira.</w:t>
            </w:r>
          </w:p>
        </w:tc>
      </w:tr>
    </w:tbl>
    <w:p>
      <w:pPr>
        <w:rPr>
          <w:rFonts w:hint="default" w:ascii="Arial" w:hAnsi="Arial" w:eastAsia="Ubuntu" w:cs="Arial"/>
        </w:rPr>
      </w:pPr>
    </w:p>
    <w:p>
      <w:pPr>
        <w:rPr>
          <w:rFonts w:hint="default" w:ascii="Arial" w:hAnsi="Arial" w:eastAsia="Ubuntu" w:cs="Arial"/>
        </w:rPr>
      </w:pPr>
    </w:p>
    <w:p>
      <w:pPr>
        <w:rPr>
          <w:rFonts w:hint="default" w:ascii="Arial" w:hAnsi="Arial" w:eastAsia="Ubuntu" w:cs="Arial"/>
        </w:rPr>
      </w:pPr>
    </w:p>
    <w:tbl>
      <w:tblPr>
        <w:tblStyle w:val="1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10"/>
        <w:gridCol w:w="30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07/02/2020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Criação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13/08/2020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Rafael Silveira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Alteração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14/08/2020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Liliane 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Revisão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09/12/2020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</w:rPr>
              <w:t>Alteração do Caso de Uso</w:t>
            </w:r>
          </w:p>
        </w:tc>
      </w:tr>
    </w:tbl>
    <w:p>
      <w:pPr>
        <w:rPr>
          <w:rFonts w:hint="default" w:ascii="Arial" w:hAnsi="Arial" w:eastAsia="Ubuntu" w:cs="Arial"/>
        </w:rPr>
      </w:pPr>
    </w:p>
    <w:p>
      <w:pPr>
        <w:rPr>
          <w:rFonts w:hint="default" w:ascii="Arial" w:hAnsi="Arial" w:cs="Arial"/>
        </w:rPr>
      </w:pPr>
    </w:p>
    <w:bookmarkEnd w:id="0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604030602030204"/>
    <w:charset w:val="00"/>
    <w:family w:val="swiss"/>
    <w:pitch w:val="default"/>
    <w:sig w:usb0="E00002FF" w:usb1="5000205B" w:usb2="00000000" w:usb3="00000000" w:csb0="2000009F" w:csb1="5601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miri Quran Colored">
    <w:panose1 w:val="00000500000000000000"/>
    <w:charset w:val="00"/>
    <w:family w:val="auto"/>
    <w:pitch w:val="default"/>
    <w:sig w:usb0="80002043" w:usb1="80002000" w:usb2="00000000" w:usb3="00000000" w:csb0="0000004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66E59"/>
    <w:multiLevelType w:val="multilevel"/>
    <w:tmpl w:val="13166E5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E821083"/>
    <w:multiLevelType w:val="multilevel"/>
    <w:tmpl w:val="1E82108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57"/>
    <w:rsid w:val="00044CB9"/>
    <w:rsid w:val="00284357"/>
    <w:rsid w:val="00340041"/>
    <w:rsid w:val="00C16EDF"/>
    <w:rsid w:val="3F7F8FE9"/>
    <w:rsid w:val="9B57D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200</Words>
  <Characters>1081</Characters>
  <Lines>9</Lines>
  <Paragraphs>2</Paragraphs>
  <TotalTime>0</TotalTime>
  <ScaleCrop>false</ScaleCrop>
  <LinksUpToDate>false</LinksUpToDate>
  <CharactersWithSpaces>1279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2020-12-09T23:25:00Z</dcterms:created>
  <dc:creator>daniel</dc:creator>
  <cp:lastModifiedBy>daniel</cp:lastModifiedBy>
  <dcterms:modified xsi:type="dcterms:W3CDTF">2020-12-10T12:41:39Z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