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bookmarkStart w:id="0" w:name="_GoBack"/>
      <w:r>
        <w:rPr>
          <w:rFonts w:hint="default" w:ascii="Arial" w:hAnsi="Arial" w:cs="Arial"/>
          <w:b/>
          <w:sz w:val="36"/>
          <w:szCs w:val="36"/>
          <w:rtl w:val="0"/>
        </w:rPr>
        <w:t>CSU10 - Manter Material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jc w:val="left"/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Importância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75 (Risco Baixo e Prioridade Alta)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irá cadastrar, alterar, ler ou excluir o material 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Almoxarife e 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O ator fez a rotina de autenticação no sistema conforme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CSU17 - AutenticarUsuario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1. Ator clica no botão Material e é redirecionado para a tela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14A - ListarMaterial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2. Ator clica em Novo Material,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3. Preenchimento de todos os campos: Código, Nome, Código para o Fornecedor, Valor e Tipo;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4. Ator clica no botão Cadastrar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4: </w:t>
            </w:r>
            <w:r>
              <w:rPr>
                <w:rFonts w:hint="default" w:ascii="Arial" w:hAnsi="Arial" w:cs="Arial"/>
                <w:rtl w:val="0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visualizar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alterar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Alterar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deseja excluir o material,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Material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Material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visualiza os detalhes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em qualquer uma de suas telas, clica em Material, é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seleciona o ícone de olho após escolher ou filtrar o material desejado;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Sistema exibirá um</w:t>
            </w:r>
            <w:r>
              <w:rPr>
                <w:rFonts w:hint="default" w:ascii="Arial" w:hAnsi="Arial" w:cs="Arial"/>
                <w:rtl w:val="0"/>
                <w:lang w:val="pt-PT"/>
              </w:rPr>
              <w:t>a tela</w:t>
            </w:r>
            <w:r>
              <w:rPr>
                <w:rFonts w:hint="default" w:ascii="Arial" w:hAnsi="Arial" w:cs="Arial"/>
                <w:rtl w:val="0"/>
              </w:rPr>
              <w:t xml:space="preserve"> com todas as informações deste produto: Código, Nome, Tipo, Fornecedor e Valor.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color w:val="FF0000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  <w:lang w:val="pt-PT"/>
              </w:rPr>
              <w:t>c</w:t>
            </w:r>
            <w:r>
              <w:rPr>
                <w:rFonts w:hint="default" w:ascii="Arial" w:hAnsi="Arial" w:cs="Arial"/>
                <w:rtl w:val="0"/>
                <w:lang w:val="pt-PT"/>
              </w:rPr>
              <w:t>om as informações.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Alterar Material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altera informações do material.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  <w:rtl w:val="0"/>
              </w:rPr>
              <w:t>18A - NovoMaterial</w:t>
            </w:r>
            <w:r>
              <w:rPr>
                <w:rFonts w:hint="default" w:ascii="Arial" w:hAnsi="Arial" w:cs="Arial"/>
                <w:rtl w:val="0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>Seção:</w:t>
      </w:r>
      <w:r>
        <w:rPr>
          <w:rFonts w:hint="default" w:ascii="Arial" w:hAnsi="Arial" w:cs="Arial"/>
          <w:rtl w:val="0"/>
        </w:rPr>
        <w:t xml:space="preserve"> Excluir Material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exclui material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2. Ator é notificado com um popup sobre a exclusão do produto;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3. Ator confirma a exclusão clicando em “Sim” após informar sua senha.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3: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  <w:rtl w:val="0"/>
              </w:rPr>
              <w:t>14A - ListarMateriais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07/02/2020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12/08/2020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Alteração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13/08/2020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Daniel dos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Revisão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07/12/2020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Wagner Prata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Atualização da Descrição do </w:t>
            </w:r>
          </w:p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rtl w:val="0"/>
                <w:lang w:val="pt-PT"/>
              </w:rPr>
            </w:pPr>
            <w:r>
              <w:rPr>
                <w:rFonts w:hint="default" w:ascii="Arial" w:hAnsi="Arial" w:cs="Arial"/>
                <w:rtl w:val="0"/>
                <w:lang w:val="pt-PT"/>
              </w:rPr>
              <w:t>Revisão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bookmarkEnd w:id="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EE3CAD"/>
    <w:multiLevelType w:val="multilevel"/>
    <w:tmpl w:val="DDEE3CA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FBFE02C"/>
    <w:multiLevelType w:val="multilevel"/>
    <w:tmpl w:val="FFBFE02C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BF91FE"/>
    <w:rsid w:val="FDDFB5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2020-12-10T08:53:00Z</dcterms:created>
  <dc:creator>daniel</dc:creator>
  <cp:lastModifiedBy>daniel</cp:lastModifiedBy>
  <dcterms:modified xsi:type="dcterms:W3CDTF">2020-12-10T12:43:44Z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