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CSU10 - Manter Material</w:t>
      </w:r>
    </w:p>
    <w:p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Gestor irá cadastrar, alterar, ler ou excluir o material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em qualquer uma de suas telas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é direcionado para a tela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14A - ListarMaterial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Novo Material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reenchimento de todos os campos: Código, Nome, Código para o Fornecedor, Valor e Tipo;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“Salvar”, o sistema exibe popup com a mensagem “Material salvo com sucesso”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redireciona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olho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visualizar o material,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lápis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alterar o material,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lixeira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excluir o material,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Visualizar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visualiza os detalhes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 tela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emelhante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com as informações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 todas as informações deste produto: Código, Nome, Tipo, Fornecedor e Valor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Alterar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altera informações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Sistema dicionará o ator para 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clica no botão “Atualizar”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, o sistema exibe um popup com a mensagem “Material alterado com sucesso”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redireciona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Excluir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exclui material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Sistema exibe um popup com a mensagem “Informe sua senha para excluir esse mater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al.”;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digita sua senha corretamente e clica no botão “Excluir”, sistema exibe um popup com a mensagem “Material excluído com sucesso” e redireciona o ator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sendo redirecionado para a tela 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dos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Atualização da Descrição do 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Atualização da Descrição do 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6FC6A"/>
    <w:multiLevelType w:val="singleLevel"/>
    <w:tmpl w:val="9446FC6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DEE3CAD"/>
    <w:multiLevelType w:val="multilevel"/>
    <w:tmpl w:val="DDEE3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FBFE02C"/>
    <w:multiLevelType w:val="multilevel"/>
    <w:tmpl w:val="FFBFE0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AE9318"/>
    <w:multiLevelType w:val="singleLevel"/>
    <w:tmpl w:val="1FAE931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45233170"/>
    <w:multiLevelType w:val="singleLevel"/>
    <w:tmpl w:val="4523317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5D"/>
    <w:rsid w:val="00AA2B5D"/>
    <w:rsid w:val="00C41588"/>
    <w:rsid w:val="00C80682"/>
    <w:rsid w:val="183E1ABF"/>
    <w:rsid w:val="2C842A72"/>
    <w:rsid w:val="60CA2476"/>
    <w:rsid w:val="7DBF91FE"/>
    <w:rsid w:val="FDDFB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455</Words>
  <Characters>2463</Characters>
  <Lines>20</Lines>
  <Paragraphs>5</Paragraphs>
  <TotalTime>0</TotalTime>
  <ScaleCrop>false</ScaleCrop>
  <LinksUpToDate>false</LinksUpToDate>
  <CharactersWithSpaces>2913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2020-12-10T08:53:00Z</dcterms:created>
  <dc:creator>daniel</dc:creator>
  <cp:lastModifiedBy>DELL</cp:lastModifiedBy>
  <dcterms:modified xsi:type="dcterms:W3CDTF">2021-01-11T12:33:21Z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