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CSU18 -</w:t>
      </w:r>
      <w:r>
        <w:rPr>
          <w:rFonts w:hint="default"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color w:val="000000"/>
          <w:sz w:val="28"/>
          <w:szCs w:val="28"/>
        </w:rPr>
        <w:t>Inserir Novo Cadastro</w:t>
      </w:r>
    </w:p>
    <w:p>
      <w:pPr>
        <w:spacing w:before="240" w:after="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b/>
          <w:sz w:val="28"/>
          <w:szCs w:val="28"/>
        </w:rPr>
        <w:t xml:space="preserve">Seção: </w:t>
      </w:r>
      <w:r>
        <w:rPr>
          <w:rFonts w:hint="default" w:ascii="Arial" w:hAnsi="Arial" w:cs="Arial"/>
          <w:sz w:val="28"/>
          <w:szCs w:val="28"/>
        </w:rPr>
        <w:t>Principal</w:t>
      </w:r>
    </w:p>
    <w:tbl>
      <w:tblPr>
        <w:tblStyle w:val="19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Importância</w:t>
            </w:r>
          </w:p>
        </w:tc>
        <w:tc>
          <w:tcPr>
            <w:tcW w:w="6179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</w:rPr>
              <w:t>57 (</w:t>
            </w:r>
            <w:r>
              <w:rPr>
                <w:rFonts w:hint="default" w:ascii="Arial" w:hAnsi="Arial" w:cs="Arial"/>
                <w:b/>
              </w:rPr>
              <w:t>Risco Baixo e Prioridade Alta)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 ator realiza cadastro para usar funcionalidades do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Almoxarife, gestor e técnico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617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617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617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pessoa será cadastrada no sistema.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8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38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</w:rPr>
              <w:t>23C – NovaPessoa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spacing w:before="240" w:after="24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 Ator preenche os campos necessários: Nome, E-mail, Senha e Repetir a Senha;</w:t>
            </w:r>
          </w:p>
          <w:p>
            <w:pPr>
              <w:spacing w:before="240" w:after="24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4. Ator clica no Salvar.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2: </w:t>
            </w:r>
            <w:r>
              <w:rPr>
                <w:rFonts w:hint="default" w:ascii="Arial" w:hAnsi="Arial" w:cs="Arial"/>
              </w:rPr>
              <w:t>Ator preenche os campos com dados inválidos e é notificado com popup informando a invalides e pendencias dos dados.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3" w:hRule="atLeast"/>
        </w:trPr>
        <w:tc>
          <w:tcPr>
            <w:tcW w:w="903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possui um cadastro. ver Seção </w:t>
            </w:r>
            <w:r>
              <w:rPr>
                <w:rFonts w:hint="default" w:ascii="Arial" w:hAnsi="Arial" w:cs="Arial"/>
                <w:color w:val="FF0000"/>
              </w:rPr>
              <w:t>Visualizar Já possuo um cadastro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</w:rPr>
        <w:t>Ator possui um cadastro</w:t>
      </w:r>
    </w:p>
    <w:p>
      <w:pPr>
        <w:rPr>
          <w:rFonts w:hint="default" w:ascii="Arial" w:hAnsi="Arial" w:cs="Arial"/>
        </w:rPr>
      </w:pPr>
    </w:p>
    <w:tbl>
      <w:tblPr>
        <w:tblStyle w:val="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</w:t>
            </w:r>
            <w:r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possuo um cadastro.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</w:rPr>
              <w:t>23C – NovaPessoa</w:t>
            </w:r>
            <w:r>
              <w:rPr>
                <w:rFonts w:hint="default" w:ascii="Arial" w:hAnsi="Arial" w:cs="Arial"/>
              </w:rPr>
              <w:t xml:space="preserve"> e clica na opção já possuo um cadastro;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2. Ator é redirecionado para a tela </w:t>
            </w:r>
            <w:r>
              <w:rPr>
                <w:rFonts w:hint="default" w:ascii="Arial" w:hAnsi="Arial" w:cs="Arial"/>
                <w:color w:val="FF0000"/>
              </w:rPr>
              <w:t>1C - Autenticar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Revisão</w:t>
            </w:r>
            <w:bookmarkStart w:id="1" w:name="_GoBack"/>
            <w:bookmarkEnd w:id="1"/>
          </w:p>
        </w:tc>
      </w:tr>
    </w:tbl>
    <w:p>
      <w:pPr>
        <w:pStyle w:val="2"/>
        <w:keepNext w:val="0"/>
        <w:keepLines w:val="0"/>
        <w:spacing w:before="480"/>
        <w:rPr>
          <w:rFonts w:hint="default" w:ascii="Arial" w:hAnsi="Arial" w:cs="Arial"/>
        </w:rPr>
      </w:pPr>
      <w:bookmarkStart w:id="0" w:name="_heading=h.n3okd8asxp74" w:colFirst="0" w:colLast="0"/>
      <w:bookmarkEnd w:id="0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Ubuntu-Regular">
    <w:altName w:val="Ubunt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831A6"/>
    <w:multiLevelType w:val="multilevel"/>
    <w:tmpl w:val="03D831A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54"/>
    <w:rsid w:val="001411B7"/>
    <w:rsid w:val="00182663"/>
    <w:rsid w:val="003920F8"/>
    <w:rsid w:val="006E4554"/>
    <w:rsid w:val="00891873"/>
    <w:rsid w:val="00A9477C"/>
    <w:rsid w:val="D5DFD41E"/>
    <w:rsid w:val="D76AC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3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840</Characters>
  <Lines>7</Lines>
  <Paragraphs>1</Paragraphs>
  <TotalTime>4</TotalTime>
  <ScaleCrop>false</ScaleCrop>
  <LinksUpToDate>false</LinksUpToDate>
  <CharactersWithSpaces>994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2020-12-10T00:29:00Z</dcterms:created>
  <dc:creator>daniel</dc:creator>
  <cp:lastModifiedBy>daniel</cp:lastModifiedBy>
  <dcterms:modified xsi:type="dcterms:W3CDTF">2020-12-10T13:12:37Z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