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08C35" w14:textId="77777777" w:rsidR="00A84F89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color w:val="FF0000"/>
          <w:sz w:val="36"/>
        </w:rPr>
        <w:t xml:space="preserve">CSU01: </w:t>
      </w:r>
      <w:r>
        <w:rPr>
          <w:rFonts w:ascii="Times New Roman" w:eastAsia="Times New Roman" w:hAnsi="Times New Roman" w:cs="Times New Roman"/>
          <w:b/>
          <w:sz w:val="36"/>
        </w:rPr>
        <w:t>Alugar Veículo</w:t>
      </w:r>
    </w:p>
    <w:p w14:paraId="145F90B1" w14:textId="77777777" w:rsidR="00A84F89" w:rsidRDefault="00A84F8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313E9C0F" w14:textId="77777777" w:rsidR="00A84F89" w:rsidRDefault="00000000">
      <w:pPr>
        <w:keepNext/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Seção: </w:t>
      </w:r>
      <w:r>
        <w:rPr>
          <w:rFonts w:ascii="Times New Roman" w:eastAsia="Times New Roman" w:hAnsi="Times New Roman" w:cs="Times New Roman"/>
          <w:sz w:val="28"/>
        </w:rPr>
        <w:t>Principal</w:t>
      </w:r>
    </w:p>
    <w:tbl>
      <w:tblPr>
        <w:tblW w:w="0" w:type="auto"/>
        <w:tblInd w:w="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93"/>
        <w:gridCol w:w="5981"/>
      </w:tblGrid>
      <w:tr w:rsidR="00A84F89" w14:paraId="2FCAD5F7" w14:textId="77777777">
        <w:trPr>
          <w:trHeight w:val="1"/>
        </w:trPr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49F5C969" w14:textId="77777777" w:rsidR="00A84F89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Importância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753C9270" w14:textId="77777777" w:rsidR="00A84F89" w:rsidRDefault="00000000">
            <w:pPr>
              <w:keepNext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100 (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Risco Baixo e Prioridade Alta)</w:t>
            </w:r>
          </w:p>
        </w:tc>
      </w:tr>
      <w:tr w:rsidR="00A84F89" w14:paraId="430A525E" w14:textId="77777777">
        <w:trPr>
          <w:trHeight w:val="1"/>
        </w:trPr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137F2133" w14:textId="77777777" w:rsidR="00A84F89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Sumário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0F296B69" w14:textId="77777777" w:rsidR="00A84F89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O cliente busca um veículo que mais o agrade para alugar.</w:t>
            </w:r>
          </w:p>
        </w:tc>
      </w:tr>
      <w:tr w:rsidR="00A84F89" w14:paraId="18C1A6EC" w14:textId="77777777">
        <w:trPr>
          <w:trHeight w:val="1"/>
        </w:trPr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7E06B4F7" w14:textId="77777777" w:rsidR="00A84F89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Ator Primário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6259593F" w14:textId="77777777" w:rsidR="00A84F89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Cliente</w:t>
            </w:r>
          </w:p>
        </w:tc>
      </w:tr>
      <w:tr w:rsidR="00A84F89" w14:paraId="31AABDB3" w14:textId="77777777">
        <w:trPr>
          <w:trHeight w:val="1"/>
        </w:trPr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582D67D3" w14:textId="77777777" w:rsidR="00A84F89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Ator Secundário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60F4FD6A" w14:textId="77777777" w:rsidR="00A84F89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Proprietário do veículo.</w:t>
            </w:r>
          </w:p>
        </w:tc>
      </w:tr>
      <w:tr w:rsidR="00A84F89" w14:paraId="43ECD063" w14:textId="77777777">
        <w:trPr>
          <w:trHeight w:val="1"/>
        </w:trPr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7E3C4EF8" w14:textId="77777777" w:rsidR="00A84F89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Pré-Condição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6AAE8337" w14:textId="77777777" w:rsidR="00A84F89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O ator fez a rotina de autenticação no sistema conforme </w:t>
            </w:r>
            <w:r>
              <w:rPr>
                <w:rFonts w:ascii="Times New Roman" w:eastAsia="Times New Roman" w:hAnsi="Times New Roman" w:cs="Times New Roman"/>
                <w:color w:val="FF0000"/>
                <w:sz w:val="28"/>
              </w:rPr>
              <w:t>CSU09-Autenticar Usuário</w:t>
            </w:r>
            <w:r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</w:tc>
      </w:tr>
      <w:tr w:rsidR="00A84F89" w14:paraId="4703109E" w14:textId="77777777">
        <w:trPr>
          <w:trHeight w:val="1"/>
        </w:trPr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6F034605" w14:textId="77777777" w:rsidR="00A84F89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Pós-Condição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6067068D" w14:textId="6201BB5B" w:rsidR="00A84F8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Ator</w:t>
            </w:r>
            <w:r w:rsidR="002011CE">
              <w:rPr>
                <w:rFonts w:ascii="Times New Roman" w:eastAsia="Times New Roman" w:hAnsi="Times New Roman" w:cs="Times New Roman"/>
                <w:sz w:val="28"/>
              </w:rPr>
              <w:t xml:space="preserve"> primário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pode realizar a uma avaliação da locação </w:t>
            </w:r>
            <w:r>
              <w:rPr>
                <w:rFonts w:ascii="Times New Roman" w:eastAsia="Times New Roman" w:hAnsi="Times New Roman" w:cs="Times New Roman"/>
                <w:color w:val="FF0000"/>
                <w:sz w:val="28"/>
              </w:rPr>
              <w:t>CSU0</w:t>
            </w:r>
            <w:r w:rsidR="002011CE">
              <w:rPr>
                <w:rFonts w:ascii="Times New Roman" w:eastAsia="Times New Roman" w:hAnsi="Times New Roman" w:cs="Times New Roman"/>
                <w:color w:val="FF0000"/>
                <w:sz w:val="28"/>
              </w:rPr>
              <w:t>3</w:t>
            </w:r>
            <w:r>
              <w:rPr>
                <w:rFonts w:ascii="Times New Roman" w:eastAsia="Times New Roman" w:hAnsi="Times New Roman" w:cs="Times New Roman"/>
                <w:color w:val="FF0000"/>
                <w:sz w:val="28"/>
              </w:rPr>
              <w:t xml:space="preserve"> – Manter Avaliação Cliente</w:t>
            </w:r>
            <w:r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  <w:p w14:paraId="6BA228C5" w14:textId="0BB08ACC" w:rsidR="002011CE" w:rsidRPr="002011CE" w:rsidRDefault="002011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Ator secundário pode realizar a uma avaliação do Cliente </w:t>
            </w:r>
            <w:r>
              <w:rPr>
                <w:rFonts w:ascii="Times New Roman" w:eastAsia="Times New Roman" w:hAnsi="Times New Roman" w:cs="Times New Roman"/>
                <w:color w:val="FF0000"/>
                <w:sz w:val="28"/>
              </w:rPr>
              <w:t>CSU02 – Manter Avaliação Proprietário</w:t>
            </w:r>
            <w:r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</w:tc>
      </w:tr>
      <w:tr w:rsidR="00A84F89" w14:paraId="55D66544" w14:textId="77777777">
        <w:trPr>
          <w:cantSplit/>
        </w:trPr>
        <w:tc>
          <w:tcPr>
            <w:tcW w:w="10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5BA14B66" w14:textId="77777777" w:rsidR="00A84F89" w:rsidRDefault="00000000">
            <w:pPr>
              <w:keepNext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Fluxo Principal</w:t>
            </w:r>
          </w:p>
        </w:tc>
      </w:tr>
      <w:tr w:rsidR="00A84F89" w14:paraId="11B8194E" w14:textId="77777777">
        <w:tc>
          <w:tcPr>
            <w:tcW w:w="10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051AE85C" w14:textId="08B7382E" w:rsidR="00A91A09" w:rsidRDefault="00000000" w:rsidP="00A91A09">
            <w:pPr>
              <w:pStyle w:val="PargrafodaLista"/>
              <w:numPr>
                <w:ilvl w:val="0"/>
                <w:numId w:val="2"/>
              </w:numPr>
              <w:tabs>
                <w:tab w:val="left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A91A09">
              <w:rPr>
                <w:rFonts w:ascii="Times New Roman" w:eastAsia="Times New Roman" w:hAnsi="Times New Roman" w:cs="Times New Roman"/>
                <w:sz w:val="28"/>
              </w:rPr>
              <w:t>Ator informa no campo de</w:t>
            </w:r>
            <w:r w:rsidR="00EF507A">
              <w:rPr>
                <w:rFonts w:ascii="Times New Roman" w:eastAsia="Times New Roman" w:hAnsi="Times New Roman" w:cs="Times New Roman"/>
                <w:sz w:val="28"/>
              </w:rPr>
              <w:t xml:space="preserve"> pesquisa</w:t>
            </w:r>
            <w:r w:rsidRPr="00A91A09">
              <w:rPr>
                <w:rFonts w:ascii="Times New Roman" w:eastAsia="Times New Roman" w:hAnsi="Times New Roman" w:cs="Times New Roman"/>
                <w:sz w:val="28"/>
              </w:rPr>
              <w:t xml:space="preserve"> da tela principal </w:t>
            </w:r>
            <w:r w:rsidR="00EF507A">
              <w:rPr>
                <w:rFonts w:ascii="Times New Roman" w:eastAsia="Times New Roman" w:hAnsi="Times New Roman" w:cs="Times New Roman"/>
                <w:color w:val="FF0000"/>
                <w:sz w:val="28"/>
              </w:rPr>
              <w:t xml:space="preserve">Tela - 1 </w:t>
            </w:r>
            <w:r w:rsidR="00EF507A">
              <w:rPr>
                <w:rFonts w:ascii="Times New Roman" w:eastAsia="Times New Roman" w:hAnsi="Times New Roman" w:cs="Times New Roman"/>
                <w:sz w:val="28"/>
              </w:rPr>
              <w:t xml:space="preserve">a cidade/estado e os horários de busca e devolução </w:t>
            </w:r>
            <w:r w:rsidRPr="00A91A09">
              <w:rPr>
                <w:rFonts w:ascii="Times New Roman" w:eastAsia="Times New Roman" w:hAnsi="Times New Roman" w:cs="Times New Roman"/>
                <w:sz w:val="28"/>
              </w:rPr>
              <w:t>do Veícul</w:t>
            </w:r>
            <w:r w:rsidR="00EF507A">
              <w:rPr>
                <w:rFonts w:ascii="Times New Roman" w:eastAsia="Times New Roman" w:hAnsi="Times New Roman" w:cs="Times New Roman"/>
                <w:sz w:val="28"/>
              </w:rPr>
              <w:t>o</w:t>
            </w:r>
            <w:r w:rsidRPr="00A91A09"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  <w:p w14:paraId="551FC35F" w14:textId="40801A16" w:rsidR="00A91A09" w:rsidRDefault="00000000" w:rsidP="00A91A09">
            <w:pPr>
              <w:pStyle w:val="PargrafodaLista"/>
              <w:numPr>
                <w:ilvl w:val="0"/>
                <w:numId w:val="2"/>
              </w:numPr>
              <w:tabs>
                <w:tab w:val="left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A91A09">
              <w:rPr>
                <w:rFonts w:ascii="Times New Roman" w:eastAsia="Times New Roman" w:hAnsi="Times New Roman" w:cs="Times New Roman"/>
                <w:sz w:val="28"/>
              </w:rPr>
              <w:t>Sistema busca e retorna uma lista de Veículos disponíveis</w:t>
            </w:r>
            <w:r w:rsidR="00EF507A">
              <w:rPr>
                <w:rFonts w:ascii="Times New Roman" w:eastAsia="Times New Roman" w:hAnsi="Times New Roman" w:cs="Times New Roman"/>
                <w:color w:val="FF0000"/>
                <w:sz w:val="28"/>
              </w:rPr>
              <w:t xml:space="preserve"> Tela - 2</w:t>
            </w:r>
            <w:r w:rsidRPr="00A91A09"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  <w:p w14:paraId="12460E96" w14:textId="7A815C68" w:rsidR="00A91A09" w:rsidRDefault="00000000" w:rsidP="00A91A09">
            <w:pPr>
              <w:pStyle w:val="PargrafodaLista"/>
              <w:numPr>
                <w:ilvl w:val="0"/>
                <w:numId w:val="2"/>
              </w:numPr>
              <w:tabs>
                <w:tab w:val="left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A91A09">
              <w:rPr>
                <w:rFonts w:ascii="Times New Roman" w:eastAsia="Times New Roman" w:hAnsi="Times New Roman" w:cs="Times New Roman"/>
                <w:sz w:val="28"/>
              </w:rPr>
              <w:t xml:space="preserve">Ator </w:t>
            </w:r>
            <w:r w:rsidR="00EF507A">
              <w:rPr>
                <w:rFonts w:ascii="Times New Roman" w:eastAsia="Times New Roman" w:hAnsi="Times New Roman" w:cs="Times New Roman"/>
                <w:sz w:val="28"/>
              </w:rPr>
              <w:t>seleciona</w:t>
            </w:r>
            <w:r w:rsidRPr="00A91A09">
              <w:rPr>
                <w:rFonts w:ascii="Times New Roman" w:eastAsia="Times New Roman" w:hAnsi="Times New Roman" w:cs="Times New Roman"/>
                <w:sz w:val="28"/>
              </w:rPr>
              <w:t xml:space="preserve"> o Veículo que quer alugar</w:t>
            </w:r>
            <w:r w:rsidR="00EF507A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EF507A">
              <w:rPr>
                <w:rFonts w:ascii="Times New Roman" w:eastAsia="Times New Roman" w:hAnsi="Times New Roman" w:cs="Times New Roman"/>
                <w:color w:val="FF0000"/>
                <w:sz w:val="28"/>
              </w:rPr>
              <w:t>Tela - 2</w:t>
            </w:r>
            <w:r w:rsidRPr="00A91A09"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  <w:p w14:paraId="07CE0B42" w14:textId="33704A83" w:rsidR="00EF507A" w:rsidRPr="00EF507A" w:rsidRDefault="00EF507A" w:rsidP="00EF507A">
            <w:pPr>
              <w:pStyle w:val="PargrafodaLista"/>
              <w:numPr>
                <w:ilvl w:val="0"/>
                <w:numId w:val="2"/>
              </w:numPr>
              <w:tabs>
                <w:tab w:val="left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A91A09">
              <w:rPr>
                <w:rFonts w:ascii="Times New Roman" w:eastAsia="Times New Roman" w:hAnsi="Times New Roman" w:cs="Times New Roman"/>
                <w:sz w:val="28"/>
              </w:rPr>
              <w:t xml:space="preserve">Sistema </w:t>
            </w:r>
            <w:r>
              <w:rPr>
                <w:rFonts w:ascii="Times New Roman" w:eastAsia="Times New Roman" w:hAnsi="Times New Roman" w:cs="Times New Roman"/>
                <w:sz w:val="28"/>
              </w:rPr>
              <w:t>detalha as informações do</w:t>
            </w:r>
            <w:r w:rsidRPr="00A91A09">
              <w:rPr>
                <w:rFonts w:ascii="Times New Roman" w:eastAsia="Times New Roman" w:hAnsi="Times New Roman" w:cs="Times New Roman"/>
                <w:sz w:val="28"/>
              </w:rPr>
              <w:t xml:space="preserve"> Veículo </w:t>
            </w:r>
            <w:r>
              <w:rPr>
                <w:rFonts w:ascii="Times New Roman" w:eastAsia="Times New Roman" w:hAnsi="Times New Roman" w:cs="Times New Roman"/>
                <w:sz w:val="28"/>
              </w:rPr>
              <w:t>selecionado</w:t>
            </w:r>
            <w:r>
              <w:rPr>
                <w:rFonts w:ascii="Times New Roman" w:eastAsia="Times New Roman" w:hAnsi="Times New Roman" w:cs="Times New Roman"/>
                <w:color w:val="FF0000"/>
                <w:sz w:val="28"/>
              </w:rPr>
              <w:t xml:space="preserve"> Tela - 5</w:t>
            </w:r>
            <w:r w:rsidRPr="00A91A09"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  <w:p w14:paraId="65B85499" w14:textId="77777777" w:rsidR="00A91A09" w:rsidRDefault="00000000" w:rsidP="00A91A09">
            <w:pPr>
              <w:pStyle w:val="PargrafodaLista"/>
              <w:numPr>
                <w:ilvl w:val="0"/>
                <w:numId w:val="2"/>
              </w:numPr>
              <w:tabs>
                <w:tab w:val="left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A91A09">
              <w:rPr>
                <w:rFonts w:ascii="Times New Roman" w:eastAsia="Times New Roman" w:hAnsi="Times New Roman" w:cs="Times New Roman"/>
                <w:sz w:val="28"/>
              </w:rPr>
              <w:t>Ator seleciona o botão “alugar”.</w:t>
            </w:r>
          </w:p>
          <w:p w14:paraId="4AEE7CEF" w14:textId="09A84AB7" w:rsidR="00375907" w:rsidRDefault="00375907" w:rsidP="00A91A09">
            <w:pPr>
              <w:pStyle w:val="PargrafodaLista"/>
              <w:numPr>
                <w:ilvl w:val="0"/>
                <w:numId w:val="2"/>
              </w:numPr>
              <w:tabs>
                <w:tab w:val="left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A91A09">
              <w:rPr>
                <w:rFonts w:ascii="Times New Roman" w:eastAsia="Times New Roman" w:hAnsi="Times New Roman" w:cs="Times New Roman"/>
                <w:sz w:val="28"/>
              </w:rPr>
              <w:t xml:space="preserve">Sistema executa o caso de uso </w:t>
            </w:r>
            <w:r w:rsidRPr="00A91A09">
              <w:rPr>
                <w:rFonts w:ascii="Times New Roman" w:eastAsia="Times New Roman" w:hAnsi="Times New Roman" w:cs="Times New Roman"/>
                <w:color w:val="FF0000"/>
                <w:sz w:val="28"/>
              </w:rPr>
              <w:t>CSU11 – Disponibilizar Veículo</w:t>
            </w:r>
          </w:p>
          <w:p w14:paraId="7970A006" w14:textId="77777777" w:rsidR="00A91A09" w:rsidRDefault="00000000" w:rsidP="00A91A09">
            <w:pPr>
              <w:pStyle w:val="PargrafodaLista"/>
              <w:numPr>
                <w:ilvl w:val="0"/>
                <w:numId w:val="2"/>
              </w:numPr>
              <w:tabs>
                <w:tab w:val="left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A91A09">
              <w:rPr>
                <w:rFonts w:ascii="Times New Roman" w:eastAsia="Times New Roman" w:hAnsi="Times New Roman" w:cs="Times New Roman"/>
                <w:sz w:val="28"/>
              </w:rPr>
              <w:t>Ator realiza o pagamento.</w:t>
            </w:r>
          </w:p>
          <w:p w14:paraId="2F4C0066" w14:textId="5A90530D" w:rsidR="00A84F89" w:rsidRPr="00375907" w:rsidRDefault="00000000" w:rsidP="00375907">
            <w:pPr>
              <w:pStyle w:val="PargrafodaLista"/>
              <w:numPr>
                <w:ilvl w:val="0"/>
                <w:numId w:val="2"/>
              </w:numPr>
              <w:tabs>
                <w:tab w:val="left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A91A09">
              <w:rPr>
                <w:rFonts w:ascii="Times New Roman" w:eastAsia="Times New Roman" w:hAnsi="Times New Roman" w:cs="Times New Roman"/>
                <w:sz w:val="28"/>
              </w:rPr>
              <w:t xml:space="preserve">Sistema executa o caso de uso </w:t>
            </w:r>
            <w:r w:rsidRPr="00A91A09">
              <w:rPr>
                <w:rFonts w:ascii="Times New Roman" w:eastAsia="Times New Roman" w:hAnsi="Times New Roman" w:cs="Times New Roman"/>
                <w:color w:val="FF0000"/>
                <w:sz w:val="28"/>
              </w:rPr>
              <w:t>CSU</w:t>
            </w:r>
            <w:r w:rsidR="00375907">
              <w:rPr>
                <w:rFonts w:ascii="Times New Roman" w:eastAsia="Times New Roman" w:hAnsi="Times New Roman" w:cs="Times New Roman"/>
                <w:color w:val="FF0000"/>
                <w:sz w:val="28"/>
              </w:rPr>
              <w:t>08</w:t>
            </w:r>
            <w:r w:rsidRPr="00A91A09">
              <w:rPr>
                <w:rFonts w:ascii="Times New Roman" w:eastAsia="Times New Roman" w:hAnsi="Times New Roman" w:cs="Times New Roman"/>
                <w:color w:val="FF0000"/>
                <w:sz w:val="28"/>
              </w:rPr>
              <w:t xml:space="preserve"> – </w:t>
            </w:r>
            <w:r w:rsidR="00375907">
              <w:rPr>
                <w:rFonts w:ascii="Times New Roman" w:eastAsia="Times New Roman" w:hAnsi="Times New Roman" w:cs="Times New Roman"/>
                <w:color w:val="FF0000"/>
                <w:sz w:val="28"/>
              </w:rPr>
              <w:t>Realizar pagamento</w:t>
            </w:r>
            <w:r w:rsidRPr="00A91A09">
              <w:rPr>
                <w:rFonts w:ascii="Times New Roman" w:eastAsia="Times New Roman" w:hAnsi="Times New Roman" w:cs="Times New Roman"/>
                <w:color w:val="FF0000"/>
                <w:sz w:val="28"/>
              </w:rPr>
              <w:t>.</w:t>
            </w:r>
          </w:p>
        </w:tc>
      </w:tr>
      <w:tr w:rsidR="00A84F89" w14:paraId="0FD111AC" w14:textId="77777777">
        <w:tc>
          <w:tcPr>
            <w:tcW w:w="10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5EAF8D6A" w14:textId="77777777" w:rsidR="00A84F89" w:rsidRDefault="00000000">
            <w:pPr>
              <w:tabs>
                <w:tab w:val="left" w:pos="360"/>
              </w:tabs>
              <w:spacing w:after="0" w:line="240" w:lineRule="auto"/>
              <w:ind w:left="360" w:hanging="36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Fluxo Exceção </w:t>
            </w:r>
          </w:p>
        </w:tc>
      </w:tr>
      <w:tr w:rsidR="00A84F89" w14:paraId="24673F6D" w14:textId="77777777">
        <w:tc>
          <w:tcPr>
            <w:tcW w:w="10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629FB81E" w14:textId="590FA2F6" w:rsidR="00A84F89" w:rsidRDefault="00000000">
            <w:pPr>
              <w:tabs>
                <w:tab w:val="left" w:pos="360"/>
              </w:tabs>
              <w:spacing w:after="0" w:line="240" w:lineRule="auto"/>
              <w:ind w:left="360" w:hanging="36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Linha </w:t>
            </w:r>
            <w:r w:rsidR="00375907">
              <w:rPr>
                <w:rFonts w:ascii="Times New Roman" w:eastAsia="Times New Roman" w:hAnsi="Times New Roman" w:cs="Times New Roman"/>
                <w:sz w:val="28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</w:rPr>
              <w:t>. O sistema nenhum veículo disponível para locação. Sistema exibe a mensagem “Nenhum veículo encontrado” e retorna para a tela principal</w:t>
            </w:r>
            <w:r w:rsidR="00375907">
              <w:rPr>
                <w:rFonts w:ascii="Times New Roman" w:eastAsia="Times New Roman" w:hAnsi="Times New Roman" w:cs="Times New Roman"/>
                <w:color w:val="FF0000"/>
                <w:sz w:val="28"/>
              </w:rPr>
              <w:t xml:space="preserve"> Tela - 1</w:t>
            </w:r>
            <w:r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</w:tc>
      </w:tr>
      <w:tr w:rsidR="00A84F89" w14:paraId="15C16CD7" w14:textId="77777777">
        <w:tc>
          <w:tcPr>
            <w:tcW w:w="10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27F8FAFC" w14:textId="77777777" w:rsidR="00A84F89" w:rsidRDefault="00000000">
            <w:pPr>
              <w:tabs>
                <w:tab w:val="left" w:pos="360"/>
              </w:tabs>
              <w:spacing w:after="0" w:line="240" w:lineRule="auto"/>
              <w:ind w:left="360" w:hanging="36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Fluxo Alternativo</w:t>
            </w:r>
          </w:p>
        </w:tc>
      </w:tr>
      <w:tr w:rsidR="00A84F89" w14:paraId="1E740853" w14:textId="77777777">
        <w:tc>
          <w:tcPr>
            <w:tcW w:w="10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38793F09" w14:textId="5B23EF70" w:rsidR="00A84F89" w:rsidRDefault="00000000">
            <w:pPr>
              <w:tabs>
                <w:tab w:val="left" w:pos="360"/>
              </w:tabs>
              <w:spacing w:after="0" w:line="240" w:lineRule="auto"/>
              <w:ind w:left="360" w:hanging="36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Linha </w:t>
            </w:r>
            <w:r w:rsidR="00375907">
              <w:rPr>
                <w:rFonts w:ascii="Times New Roman" w:eastAsia="Times New Roman" w:hAnsi="Times New Roman" w:cs="Times New Roman"/>
                <w:sz w:val="28"/>
              </w:rPr>
              <w:t>8</w:t>
            </w:r>
            <w:r>
              <w:rPr>
                <w:rFonts w:ascii="Times New Roman" w:eastAsia="Times New Roman" w:hAnsi="Times New Roman" w:cs="Times New Roman"/>
                <w:sz w:val="28"/>
              </w:rPr>
              <w:t>. Pagamento recusado. Sistema notifica ao cliente com a mensagem “Pagamento recusado”.</w:t>
            </w:r>
          </w:p>
        </w:tc>
      </w:tr>
    </w:tbl>
    <w:p w14:paraId="647019A3" w14:textId="77777777" w:rsidR="00A84F89" w:rsidRDefault="00A84F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1C179B15" w14:textId="77777777" w:rsidR="00F724E6" w:rsidRDefault="00F724E6" w:rsidP="00F724E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8"/>
        <w:gridCol w:w="1553"/>
        <w:gridCol w:w="4791"/>
      </w:tblGrid>
      <w:tr w:rsidR="00F724E6" w14:paraId="6B5C6157" w14:textId="77777777" w:rsidTr="00EE08E2">
        <w:trPr>
          <w:trHeight w:val="1"/>
        </w:trPr>
        <w:tc>
          <w:tcPr>
            <w:tcW w:w="86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A52A80" w14:textId="77777777" w:rsidR="00F724E6" w:rsidRDefault="00F724E6" w:rsidP="00EE08E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Histórico</w:t>
            </w:r>
          </w:p>
        </w:tc>
      </w:tr>
      <w:tr w:rsidR="00F724E6" w14:paraId="681EB0E5" w14:textId="77777777" w:rsidTr="00EE08E2">
        <w:trPr>
          <w:trHeight w:val="1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0F3593" w14:textId="77777777" w:rsidR="00F724E6" w:rsidRDefault="00F724E6" w:rsidP="00EE08E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Data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8722B1" w14:textId="77777777" w:rsidR="00F724E6" w:rsidRDefault="00F724E6" w:rsidP="00EE08E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Pessoa</w:t>
            </w:r>
          </w:p>
        </w:tc>
        <w:tc>
          <w:tcPr>
            <w:tcW w:w="4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4AB56B" w14:textId="77777777" w:rsidR="00F724E6" w:rsidRDefault="00F724E6" w:rsidP="00EE08E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Alteração</w:t>
            </w:r>
          </w:p>
        </w:tc>
      </w:tr>
      <w:tr w:rsidR="00F724E6" w14:paraId="658D2118" w14:textId="77777777" w:rsidTr="00EE08E2">
        <w:trPr>
          <w:trHeight w:val="1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753806" w14:textId="77777777" w:rsidR="00F724E6" w:rsidRDefault="00F724E6" w:rsidP="00EE08E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31/07/2023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F34188" w14:textId="77777777" w:rsidR="00F724E6" w:rsidRDefault="00F724E6" w:rsidP="00EE08E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Marcos </w:t>
            </w:r>
          </w:p>
        </w:tc>
        <w:tc>
          <w:tcPr>
            <w:tcW w:w="4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25C1EC" w14:textId="04981C22" w:rsidR="00F724E6" w:rsidRDefault="00F724E6" w:rsidP="00EE08E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Revisado o CSU0</w:t>
            </w:r>
            <w:r w:rsidR="00DE0DB3">
              <w:rPr>
                <w:rFonts w:ascii="Calibri" w:eastAsia="Calibri" w:hAnsi="Calibri" w:cs="Calibri"/>
              </w:rPr>
              <w:t>1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DE0DB3">
              <w:rPr>
                <w:rFonts w:ascii="Calibri" w:eastAsia="Calibri" w:hAnsi="Calibri" w:cs="Calibri"/>
              </w:rPr>
              <w:t>–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DE0DB3">
              <w:rPr>
                <w:rFonts w:ascii="Calibri" w:eastAsia="Calibri" w:hAnsi="Calibri" w:cs="Calibri"/>
              </w:rPr>
              <w:t xml:space="preserve">Alugar Veículo </w:t>
            </w:r>
          </w:p>
        </w:tc>
      </w:tr>
      <w:tr w:rsidR="00DE0DB3" w14:paraId="40014907" w14:textId="77777777" w:rsidTr="00EE08E2">
        <w:trPr>
          <w:trHeight w:val="1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3B95EB" w14:textId="77777777" w:rsidR="00DE0DB3" w:rsidRDefault="00DE0DB3" w:rsidP="00DE0DB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25/08/2023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F35067" w14:textId="77777777" w:rsidR="00DE0DB3" w:rsidRDefault="00DE0DB3" w:rsidP="00DE0DB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Nagibe</w:t>
            </w:r>
          </w:p>
        </w:tc>
        <w:tc>
          <w:tcPr>
            <w:tcW w:w="4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607F51" w14:textId="61832A50" w:rsidR="00DE0DB3" w:rsidRDefault="00DE0DB3" w:rsidP="00DE0DB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Revisado o CSU01 – Alugar </w:t>
            </w:r>
            <w:r>
              <w:rPr>
                <w:rFonts w:ascii="Calibri" w:eastAsia="Calibri" w:hAnsi="Calibri" w:cs="Calibri"/>
              </w:rPr>
              <w:t>Veículo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1678661E" w14:textId="77777777" w:rsidR="00A84F89" w:rsidRDefault="00A84F8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sectPr w:rsidR="00A84F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D2573"/>
    <w:multiLevelType w:val="multilevel"/>
    <w:tmpl w:val="429E3910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E5A299E"/>
    <w:multiLevelType w:val="hybridMultilevel"/>
    <w:tmpl w:val="7B18C3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5732591">
    <w:abstractNumId w:val="0"/>
  </w:num>
  <w:num w:numId="2" w16cid:durableId="14629195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4F89"/>
    <w:rsid w:val="000416AA"/>
    <w:rsid w:val="002011CE"/>
    <w:rsid w:val="00375907"/>
    <w:rsid w:val="00A84F89"/>
    <w:rsid w:val="00A91A09"/>
    <w:rsid w:val="00B67D0D"/>
    <w:rsid w:val="00DE0DB3"/>
    <w:rsid w:val="00EF507A"/>
    <w:rsid w:val="00F72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7C74A"/>
  <w15:docId w15:val="{2F0122E2-8B9E-4280-8219-C423404C2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1A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226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Nagibe Junior</cp:lastModifiedBy>
  <cp:revision>6</cp:revision>
  <dcterms:created xsi:type="dcterms:W3CDTF">2023-08-25T18:40:00Z</dcterms:created>
  <dcterms:modified xsi:type="dcterms:W3CDTF">2023-08-25T19:38:00Z</dcterms:modified>
</cp:coreProperties>
</file>