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4EB2" w14:textId="77777777" w:rsidR="005D478D" w:rsidRDefault="00000000">
      <w:pPr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FF0000"/>
          <w:sz w:val="36"/>
          <w:szCs w:val="36"/>
        </w:rPr>
        <w:t xml:space="preserve">CSU17: </w:t>
      </w:r>
      <w:r>
        <w:rPr>
          <w:rFonts w:ascii="Arial" w:eastAsia="Arial" w:hAnsi="Arial" w:cs="Arial"/>
          <w:b/>
          <w:sz w:val="36"/>
          <w:szCs w:val="36"/>
        </w:rPr>
        <w:t>Manter Espécies</w:t>
      </w:r>
    </w:p>
    <w:p w14:paraId="61E4E318" w14:textId="77777777" w:rsidR="005D478D" w:rsidRDefault="005D478D">
      <w:pPr>
        <w:rPr>
          <w:rFonts w:ascii="Arial" w:eastAsia="Arial" w:hAnsi="Arial" w:cs="Arial"/>
          <w:sz w:val="28"/>
          <w:szCs w:val="28"/>
        </w:rPr>
      </w:pPr>
    </w:p>
    <w:p w14:paraId="24E90728" w14:textId="77777777" w:rsidR="005D478D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Principal</w:t>
      </w:r>
    </w:p>
    <w:tbl>
      <w:tblPr>
        <w:tblStyle w:val="a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5D478D" w14:paraId="50CE437C" w14:textId="77777777">
        <w:tc>
          <w:tcPr>
            <w:tcW w:w="2905" w:type="dxa"/>
          </w:tcPr>
          <w:p w14:paraId="1AC4518A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</w:tcPr>
          <w:p w14:paraId="7878E3F6" w14:textId="77777777" w:rsidR="005D478D" w:rsidRDefault="00000000">
            <w:pPr>
              <w:pStyle w:val="Ttulo1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75 (</w:t>
            </w:r>
            <w:r>
              <w:rPr>
                <w:rFonts w:ascii="Arial" w:eastAsia="Arial" w:hAnsi="Arial" w:cs="Arial"/>
              </w:rPr>
              <w:t>Risco Baixo e Prioridade Alta)</w:t>
            </w:r>
          </w:p>
        </w:tc>
      </w:tr>
      <w:tr w:rsidR="005D478D" w14:paraId="26EBEE1D" w14:textId="77777777">
        <w:tc>
          <w:tcPr>
            <w:tcW w:w="2905" w:type="dxa"/>
          </w:tcPr>
          <w:p w14:paraId="13FFD446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587F4E4E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administrador precisa incluir, alterar, remover ou consultar os dados de uma espécie pertencente ao conjunto de espécies.</w:t>
            </w:r>
          </w:p>
        </w:tc>
      </w:tr>
      <w:tr w:rsidR="005D478D" w14:paraId="26750A32" w14:textId="77777777">
        <w:tc>
          <w:tcPr>
            <w:tcW w:w="2905" w:type="dxa"/>
          </w:tcPr>
          <w:p w14:paraId="441A97F7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</w:tcPr>
          <w:p w14:paraId="4B44B8DE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Administrador do Sistema</w:t>
            </w:r>
          </w:p>
        </w:tc>
      </w:tr>
      <w:tr w:rsidR="005D478D" w14:paraId="5F75195E" w14:textId="77777777">
        <w:tc>
          <w:tcPr>
            <w:tcW w:w="2905" w:type="dxa"/>
          </w:tcPr>
          <w:p w14:paraId="7314E911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</w:tcPr>
          <w:p w14:paraId="043E2744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5D478D" w14:paraId="12C71314" w14:textId="77777777">
        <w:tc>
          <w:tcPr>
            <w:tcW w:w="2905" w:type="dxa"/>
          </w:tcPr>
          <w:p w14:paraId="2A5B17CC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</w:tcPr>
          <w:p w14:paraId="03ACAF20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administrador fez a rotina de autenticação no sistema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CSU01-Autenticar Usuario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5D478D" w14:paraId="0882F8E6" w14:textId="77777777">
        <w:tc>
          <w:tcPr>
            <w:tcW w:w="2905" w:type="dxa"/>
          </w:tcPr>
          <w:p w14:paraId="7A339F6F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</w:tcPr>
          <w:p w14:paraId="297855DE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5D478D" w14:paraId="625D08A3" w14:textId="77777777">
        <w:trPr>
          <w:cantSplit/>
          <w:trHeight w:val="422"/>
        </w:trPr>
        <w:tc>
          <w:tcPr>
            <w:tcW w:w="10330" w:type="dxa"/>
            <w:gridSpan w:val="2"/>
          </w:tcPr>
          <w:p w14:paraId="23933B77" w14:textId="77777777" w:rsidR="005D478D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5D478D" w14:paraId="5805B0F1" w14:textId="77777777">
        <w:trPr>
          <w:trHeight w:val="1615"/>
        </w:trPr>
        <w:tc>
          <w:tcPr>
            <w:tcW w:w="10330" w:type="dxa"/>
            <w:gridSpan w:val="2"/>
          </w:tcPr>
          <w:p w14:paraId="26214F33" w14:textId="16F6AD74" w:rsidR="005D478D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Ator seleciona a opção do sistema </w:t>
            </w:r>
            <w:r w:rsidR="00171E3E">
              <w:rPr>
                <w:rFonts w:ascii="Arial" w:eastAsia="Arial" w:hAnsi="Arial" w:cs="Arial"/>
                <w:sz w:val="28"/>
                <w:szCs w:val="28"/>
              </w:rPr>
              <w:t>“</w:t>
            </w:r>
            <w:r>
              <w:rPr>
                <w:rFonts w:ascii="Arial" w:eastAsia="Arial" w:hAnsi="Arial" w:cs="Arial"/>
                <w:sz w:val="28"/>
                <w:szCs w:val="28"/>
              </w:rPr>
              <w:t>Espécies</w:t>
            </w:r>
            <w:r w:rsidR="00171E3E">
              <w:rPr>
                <w:rFonts w:ascii="Arial" w:eastAsia="Arial" w:hAnsi="Arial" w:cs="Arial"/>
                <w:sz w:val="28"/>
                <w:szCs w:val="28"/>
              </w:rPr>
              <w:t>”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Tela_D019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66E82646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2. O sistema exibe tela listando todas as espécies cadastradas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Tela_D007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731147F5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 Ator seleciona uma das 4 opções disponibilizadas pelo sistema.</w:t>
            </w:r>
          </w:p>
          <w:p w14:paraId="79027DDB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4. Caso a opção seja:</w:t>
            </w:r>
          </w:p>
          <w:p w14:paraId="6FA34480" w14:textId="77777777" w:rsidR="005D478D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a) Inserção: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Inserir Nova Espécie</w:t>
            </w:r>
          </w:p>
          <w:p w14:paraId="6587CBC6" w14:textId="77777777" w:rsidR="005D478D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b) Alteração: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Alterar Espécie</w:t>
            </w:r>
          </w:p>
          <w:p w14:paraId="25A14CB7" w14:textId="77777777" w:rsidR="005D478D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c) Remoção: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Remover Espécie</w:t>
            </w:r>
          </w:p>
          <w:p w14:paraId="3808BD88" w14:textId="77777777" w:rsidR="005D478D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d) Consulta: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Consultar Espécie</w:t>
            </w:r>
          </w:p>
          <w:p w14:paraId="425BD4F6" w14:textId="77777777" w:rsidR="005D478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5. </w:t>
            </w:r>
            <w:r>
              <w:rPr>
                <w:rFonts w:ascii="Arial" w:eastAsia="Arial" w:hAnsi="Arial" w:cs="Arial"/>
                <w:sz w:val="28"/>
                <w:szCs w:val="28"/>
              </w:rPr>
              <w:t>O sistema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retorna ao passo 2.</w:t>
            </w:r>
          </w:p>
        </w:tc>
      </w:tr>
    </w:tbl>
    <w:p w14:paraId="6D61E3A4" w14:textId="77777777" w:rsidR="005D478D" w:rsidRDefault="005D478D">
      <w:pPr>
        <w:jc w:val="center"/>
        <w:rPr>
          <w:rFonts w:ascii="Arial" w:eastAsia="Arial" w:hAnsi="Arial" w:cs="Arial"/>
        </w:rPr>
      </w:pPr>
    </w:p>
    <w:p w14:paraId="5F66FF77" w14:textId="77777777" w:rsidR="005D478D" w:rsidRDefault="005D478D">
      <w:pPr>
        <w:jc w:val="center"/>
        <w:rPr>
          <w:rFonts w:ascii="Arial" w:eastAsia="Arial" w:hAnsi="Arial" w:cs="Arial"/>
        </w:rPr>
      </w:pPr>
    </w:p>
    <w:p w14:paraId="0D635FDC" w14:textId="77777777" w:rsidR="005D478D" w:rsidRDefault="005D478D">
      <w:pPr>
        <w:jc w:val="center"/>
        <w:rPr>
          <w:rFonts w:ascii="Arial" w:eastAsia="Arial" w:hAnsi="Arial" w:cs="Arial"/>
        </w:rPr>
      </w:pPr>
    </w:p>
    <w:p w14:paraId="3861366A" w14:textId="77777777" w:rsidR="005D478D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Inserir Nova Espécie</w:t>
      </w:r>
    </w:p>
    <w:tbl>
      <w:tblPr>
        <w:tblStyle w:val="a0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5D478D" w14:paraId="434A594A" w14:textId="77777777">
        <w:tc>
          <w:tcPr>
            <w:tcW w:w="2905" w:type="dxa"/>
          </w:tcPr>
          <w:p w14:paraId="047162E5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0CEB8B44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Insere os dados da espécie em meio persistente.</w:t>
            </w:r>
          </w:p>
        </w:tc>
      </w:tr>
      <w:tr w:rsidR="005D478D" w14:paraId="1F78C86D" w14:textId="77777777">
        <w:trPr>
          <w:cantSplit/>
        </w:trPr>
        <w:tc>
          <w:tcPr>
            <w:tcW w:w="10330" w:type="dxa"/>
            <w:gridSpan w:val="2"/>
          </w:tcPr>
          <w:p w14:paraId="16503E75" w14:textId="77777777" w:rsidR="005D478D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5D478D" w14:paraId="03E5C73F" w14:textId="77777777">
        <w:trPr>
          <w:trHeight w:val="1615"/>
        </w:trPr>
        <w:tc>
          <w:tcPr>
            <w:tcW w:w="10330" w:type="dxa"/>
            <w:gridSpan w:val="2"/>
          </w:tcPr>
          <w:p w14:paraId="77ADC0BB" w14:textId="77777777" w:rsidR="005D478D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pressiona botão com ícone “+”.</w:t>
            </w:r>
          </w:p>
          <w:p w14:paraId="5FC7BC8B" w14:textId="77777777" w:rsidR="005D478D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formulário em branco para preenchimento dos dados da</w:t>
            </w:r>
            <w:r>
              <w:rPr>
                <w:rFonts w:ascii="Arial" w:eastAsia="Arial" w:hAnsi="Arial" w:cs="Arial"/>
                <w:i/>
                <w:sz w:val="28"/>
                <w:szCs w:val="28"/>
              </w:rPr>
              <w:t xml:space="preserve"> espécie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(ver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)(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Tela_D008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) </w:t>
            </w:r>
          </w:p>
          <w:p w14:paraId="0C990F05" w14:textId="77777777" w:rsidR="005D478D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informa os dados e pressiona o botão “Cadastrar”.</w:t>
            </w:r>
          </w:p>
          <w:p w14:paraId="66E1E338" w14:textId="77777777" w:rsidR="005D478D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sistema verifica a validade dos dados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  <w:p w14:paraId="02D6C239" w14:textId="77777777" w:rsidR="005D478D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grava dados informados em meio persistente.</w:t>
            </w:r>
          </w:p>
        </w:tc>
      </w:tr>
      <w:tr w:rsidR="005D478D" w14:paraId="698717CA" w14:textId="77777777">
        <w:trPr>
          <w:trHeight w:val="303"/>
        </w:trPr>
        <w:tc>
          <w:tcPr>
            <w:tcW w:w="10330" w:type="dxa"/>
            <w:gridSpan w:val="2"/>
          </w:tcPr>
          <w:p w14:paraId="21197AC2" w14:textId="77777777" w:rsidR="005D478D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5D478D" w14:paraId="264C3A75" w14:textId="77777777">
        <w:trPr>
          <w:trHeight w:val="700"/>
        </w:trPr>
        <w:tc>
          <w:tcPr>
            <w:tcW w:w="10330" w:type="dxa"/>
            <w:gridSpan w:val="2"/>
          </w:tcPr>
          <w:p w14:paraId="7EA8A198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4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w14:paraId="556B6641" w14:textId="77777777" w:rsidR="005D478D" w:rsidRDefault="005D478D">
      <w:pPr>
        <w:jc w:val="center"/>
        <w:rPr>
          <w:rFonts w:ascii="Arial" w:eastAsia="Arial" w:hAnsi="Arial" w:cs="Arial"/>
        </w:rPr>
      </w:pPr>
    </w:p>
    <w:p w14:paraId="143EBDF5" w14:textId="77777777" w:rsidR="005D478D" w:rsidRDefault="005D478D">
      <w:pPr>
        <w:jc w:val="center"/>
        <w:rPr>
          <w:rFonts w:ascii="Arial" w:eastAsia="Arial" w:hAnsi="Arial" w:cs="Arial"/>
        </w:rPr>
      </w:pPr>
    </w:p>
    <w:p w14:paraId="460A1A86" w14:textId="77777777" w:rsidR="005D478D" w:rsidRDefault="005D478D">
      <w:pPr>
        <w:jc w:val="center"/>
        <w:rPr>
          <w:rFonts w:ascii="Arial" w:eastAsia="Arial" w:hAnsi="Arial" w:cs="Arial"/>
        </w:rPr>
      </w:pPr>
    </w:p>
    <w:p w14:paraId="0CA85B34" w14:textId="77777777" w:rsidR="005D478D" w:rsidRDefault="005D478D">
      <w:pPr>
        <w:jc w:val="center"/>
        <w:rPr>
          <w:rFonts w:ascii="Arial" w:eastAsia="Arial" w:hAnsi="Arial" w:cs="Arial"/>
        </w:rPr>
      </w:pPr>
    </w:p>
    <w:p w14:paraId="31BF892C" w14:textId="77777777" w:rsidR="005D478D" w:rsidRDefault="005D478D">
      <w:pPr>
        <w:jc w:val="center"/>
        <w:rPr>
          <w:rFonts w:ascii="Arial" w:eastAsia="Arial" w:hAnsi="Arial" w:cs="Arial"/>
        </w:rPr>
      </w:pPr>
    </w:p>
    <w:p w14:paraId="1BFE2811" w14:textId="77777777" w:rsidR="005D478D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Seção: </w:t>
      </w:r>
      <w:r>
        <w:rPr>
          <w:rFonts w:ascii="Arial" w:eastAsia="Arial" w:hAnsi="Arial" w:cs="Arial"/>
          <w:b w:val="0"/>
        </w:rPr>
        <w:t>Consultar Espécie</w:t>
      </w:r>
    </w:p>
    <w:tbl>
      <w:tblPr>
        <w:tblStyle w:val="a1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5D478D" w14:paraId="07286DC8" w14:textId="77777777">
        <w:tc>
          <w:tcPr>
            <w:tcW w:w="2905" w:type="dxa"/>
          </w:tcPr>
          <w:p w14:paraId="0053C7CE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2924E315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Consulta os dados da espécie.</w:t>
            </w:r>
          </w:p>
        </w:tc>
      </w:tr>
      <w:tr w:rsidR="005D478D" w14:paraId="19D814F3" w14:textId="77777777">
        <w:trPr>
          <w:cantSplit/>
        </w:trPr>
        <w:tc>
          <w:tcPr>
            <w:tcW w:w="10330" w:type="dxa"/>
            <w:gridSpan w:val="2"/>
          </w:tcPr>
          <w:p w14:paraId="350848A8" w14:textId="77777777" w:rsidR="005D478D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5D478D" w14:paraId="5CACF7CC" w14:textId="77777777">
        <w:trPr>
          <w:trHeight w:val="849"/>
        </w:trPr>
        <w:tc>
          <w:tcPr>
            <w:tcW w:w="10330" w:type="dxa"/>
            <w:gridSpan w:val="2"/>
          </w:tcPr>
          <w:p w14:paraId="11A85F6F" w14:textId="77777777" w:rsidR="005D478D" w:rsidRDefault="00000000">
            <w:pPr>
              <w:numPr>
                <w:ilvl w:val="0"/>
                <w:numId w:val="1"/>
              </w:numPr>
              <w:ind w:left="0" w:firstLine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a opção com ícone “olho”.</w:t>
            </w:r>
          </w:p>
          <w:p w14:paraId="0361DECC" w14:textId="77777777" w:rsidR="005D478D" w:rsidRDefault="00000000">
            <w:pPr>
              <w:numPr>
                <w:ilvl w:val="0"/>
                <w:numId w:val="1"/>
              </w:numPr>
              <w:ind w:left="0" w:firstLine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exibe todos os dados da espécie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Tela_D007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</w:tc>
      </w:tr>
    </w:tbl>
    <w:p w14:paraId="72AB3615" w14:textId="77777777" w:rsidR="005D478D" w:rsidRDefault="005D478D">
      <w:pPr>
        <w:jc w:val="center"/>
        <w:rPr>
          <w:rFonts w:ascii="Arial" w:eastAsia="Arial" w:hAnsi="Arial" w:cs="Arial"/>
        </w:rPr>
      </w:pPr>
    </w:p>
    <w:p w14:paraId="2D46AFD4" w14:textId="77777777" w:rsidR="005D478D" w:rsidRDefault="005D478D">
      <w:pPr>
        <w:jc w:val="center"/>
        <w:rPr>
          <w:rFonts w:ascii="Arial" w:eastAsia="Arial" w:hAnsi="Arial" w:cs="Arial"/>
        </w:rPr>
      </w:pPr>
    </w:p>
    <w:p w14:paraId="0BD41696" w14:textId="77777777" w:rsidR="005D478D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Remover Espécie</w:t>
      </w:r>
    </w:p>
    <w:tbl>
      <w:tblPr>
        <w:tblStyle w:val="a2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5D478D" w14:paraId="03444313" w14:textId="77777777">
        <w:tc>
          <w:tcPr>
            <w:tcW w:w="2905" w:type="dxa"/>
          </w:tcPr>
          <w:p w14:paraId="62731F4E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7584D09E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Remove dados da espécie do meio persistente.</w:t>
            </w:r>
          </w:p>
        </w:tc>
      </w:tr>
      <w:tr w:rsidR="005D478D" w14:paraId="31DDCECF" w14:textId="77777777">
        <w:trPr>
          <w:cantSplit/>
        </w:trPr>
        <w:tc>
          <w:tcPr>
            <w:tcW w:w="10330" w:type="dxa"/>
            <w:gridSpan w:val="2"/>
          </w:tcPr>
          <w:p w14:paraId="6CCDE52D" w14:textId="77777777" w:rsidR="005D478D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5D478D" w14:paraId="05872E14" w14:textId="77777777">
        <w:trPr>
          <w:trHeight w:val="1615"/>
        </w:trPr>
        <w:tc>
          <w:tcPr>
            <w:tcW w:w="10330" w:type="dxa"/>
            <w:gridSpan w:val="2"/>
          </w:tcPr>
          <w:p w14:paraId="2553B57D" w14:textId="77777777" w:rsidR="005D478D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o botão com ícone “lixeira” que representa a remoção.</w:t>
            </w:r>
          </w:p>
          <w:p w14:paraId="17665188" w14:textId="77777777" w:rsidR="005D478D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exibe dados da espécie selecionada e a mensagem “Deseja realmente remover a espécie?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Tela_D007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). </w:t>
            </w:r>
          </w:p>
          <w:p w14:paraId="4B528F12" w14:textId="77777777" w:rsidR="005D478D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confirma remoção.</w:t>
            </w:r>
          </w:p>
          <w:p w14:paraId="39477603" w14:textId="77777777" w:rsidR="005D478D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exclui os dados da espécie do meio persistente.</w:t>
            </w:r>
          </w:p>
        </w:tc>
      </w:tr>
      <w:tr w:rsidR="005D478D" w14:paraId="3CC65726" w14:textId="77777777">
        <w:trPr>
          <w:trHeight w:val="303"/>
        </w:trPr>
        <w:tc>
          <w:tcPr>
            <w:tcW w:w="10330" w:type="dxa"/>
            <w:gridSpan w:val="2"/>
          </w:tcPr>
          <w:p w14:paraId="2DFF78B4" w14:textId="77777777" w:rsidR="005D478D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Alternativo</w:t>
            </w:r>
          </w:p>
        </w:tc>
      </w:tr>
      <w:tr w:rsidR="005D478D" w14:paraId="41177280" w14:textId="77777777">
        <w:trPr>
          <w:trHeight w:val="303"/>
        </w:trPr>
        <w:tc>
          <w:tcPr>
            <w:tcW w:w="10330" w:type="dxa"/>
            <w:gridSpan w:val="2"/>
          </w:tcPr>
          <w:p w14:paraId="200A2AC4" w14:textId="77777777" w:rsidR="005D478D" w:rsidRDefault="00000000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Linha 5: 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Ator pressiona botão “Não”. Retorna ao passo 2 da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Principal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5D478D" w14:paraId="2FF51FFA" w14:textId="77777777">
        <w:trPr>
          <w:trHeight w:val="303"/>
        </w:trPr>
        <w:tc>
          <w:tcPr>
            <w:tcW w:w="10330" w:type="dxa"/>
            <w:gridSpan w:val="2"/>
          </w:tcPr>
          <w:p w14:paraId="3B907569" w14:textId="77777777" w:rsidR="005D478D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5D478D" w14:paraId="3241479D" w14:textId="77777777">
        <w:trPr>
          <w:trHeight w:val="700"/>
        </w:trPr>
        <w:tc>
          <w:tcPr>
            <w:tcW w:w="10330" w:type="dxa"/>
            <w:gridSpan w:val="2"/>
          </w:tcPr>
          <w:p w14:paraId="69D883B3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6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. A espécie não pode ser excluída. Sistema exibe mensagem “A espécie não pode ser excluída.”. Retorna ao Passo 2 da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Remover Espécie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</w:tbl>
    <w:p w14:paraId="0D6526DB" w14:textId="77777777" w:rsidR="005D478D" w:rsidRDefault="005D478D">
      <w:pPr>
        <w:jc w:val="center"/>
        <w:rPr>
          <w:rFonts w:ascii="Arial" w:eastAsia="Arial" w:hAnsi="Arial" w:cs="Arial"/>
        </w:rPr>
      </w:pPr>
    </w:p>
    <w:p w14:paraId="7C906AB5" w14:textId="77777777" w:rsidR="005D478D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Alterar Dados da Espécie</w:t>
      </w:r>
    </w:p>
    <w:tbl>
      <w:tblPr>
        <w:tblStyle w:val="a3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5D478D" w14:paraId="7481A297" w14:textId="77777777">
        <w:tc>
          <w:tcPr>
            <w:tcW w:w="2905" w:type="dxa"/>
          </w:tcPr>
          <w:p w14:paraId="4B5AA913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70151989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Insere os dados da espécie em meio persistente.</w:t>
            </w:r>
          </w:p>
        </w:tc>
      </w:tr>
      <w:tr w:rsidR="005D478D" w14:paraId="49EA66FE" w14:textId="77777777">
        <w:trPr>
          <w:cantSplit/>
        </w:trPr>
        <w:tc>
          <w:tcPr>
            <w:tcW w:w="10330" w:type="dxa"/>
            <w:gridSpan w:val="2"/>
          </w:tcPr>
          <w:p w14:paraId="2C476495" w14:textId="77777777" w:rsidR="005D478D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5D478D" w14:paraId="7DFD0202" w14:textId="77777777">
        <w:trPr>
          <w:trHeight w:val="1615"/>
        </w:trPr>
        <w:tc>
          <w:tcPr>
            <w:tcW w:w="10330" w:type="dxa"/>
            <w:gridSpan w:val="2"/>
          </w:tcPr>
          <w:p w14:paraId="407E0753" w14:textId="77777777" w:rsidR="005D478D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o botão com ícone “Lápis” que representa edição.</w:t>
            </w:r>
          </w:p>
          <w:p w14:paraId="3DEBC7F4" w14:textId="77777777" w:rsidR="005D478D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formulário com os dados atuais da espécie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Tela_D008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1962BC73" w14:textId="77777777" w:rsidR="005D478D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informa alterações e submete dados para o sistema.</w:t>
            </w:r>
          </w:p>
          <w:p w14:paraId="7BE45553" w14:textId="77777777" w:rsidR="005D478D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sistema verifica a validade dos dados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  <w:p w14:paraId="01AA5149" w14:textId="77777777" w:rsidR="005D478D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atualiza dados informados em meio persistente.</w:t>
            </w:r>
          </w:p>
        </w:tc>
      </w:tr>
      <w:tr w:rsidR="005D478D" w14:paraId="1951797F" w14:textId="77777777">
        <w:trPr>
          <w:trHeight w:val="303"/>
        </w:trPr>
        <w:tc>
          <w:tcPr>
            <w:tcW w:w="10330" w:type="dxa"/>
            <w:gridSpan w:val="2"/>
          </w:tcPr>
          <w:p w14:paraId="6E42F22C" w14:textId="77777777" w:rsidR="005D478D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5D478D" w14:paraId="7DDC191D" w14:textId="77777777">
        <w:trPr>
          <w:trHeight w:val="700"/>
        </w:trPr>
        <w:tc>
          <w:tcPr>
            <w:tcW w:w="10330" w:type="dxa"/>
            <w:gridSpan w:val="2"/>
          </w:tcPr>
          <w:p w14:paraId="65AECC2F" w14:textId="77777777" w:rsidR="005D478D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4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w14:paraId="7FBC58E7" w14:textId="77777777" w:rsidR="005D478D" w:rsidRDefault="005D478D">
      <w:pPr>
        <w:rPr>
          <w:rFonts w:ascii="Arial" w:eastAsia="Arial" w:hAnsi="Arial" w:cs="Arial"/>
        </w:rPr>
      </w:pPr>
    </w:p>
    <w:tbl>
      <w:tblPr>
        <w:tblStyle w:val="a4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5D478D" w14:paraId="0E5A219D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A15B" w14:textId="77777777" w:rsidR="005D478D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Histórico</w:t>
            </w:r>
          </w:p>
        </w:tc>
      </w:tr>
      <w:tr w:rsidR="005D478D" w14:paraId="075F0F3F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839C3" w14:textId="77777777" w:rsidR="005D478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CAA62" w14:textId="77777777" w:rsidR="005D478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14272" w14:textId="77777777" w:rsidR="005D478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Alteração</w:t>
            </w:r>
          </w:p>
        </w:tc>
      </w:tr>
      <w:tr w:rsidR="005D478D" w14:paraId="5E7BD27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92DD" w14:textId="77777777" w:rsidR="005D478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72437" w14:textId="77777777" w:rsidR="005D478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Rafael Lima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53C74" w14:textId="77777777" w:rsidR="005D478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Criação do Caso de Uso</w:t>
            </w:r>
          </w:p>
          <w:p w14:paraId="5C6D0C40" w14:textId="77777777" w:rsidR="005D478D" w:rsidRDefault="005D478D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5D478D" w14:paraId="4687920B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B3B7" w14:textId="77777777" w:rsidR="005D478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570F" w14:textId="77777777" w:rsidR="005D478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Rafael Lima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DC3A5" w14:textId="77777777" w:rsidR="005D478D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Referência aos protótipos de telas</w:t>
            </w:r>
          </w:p>
        </w:tc>
      </w:tr>
    </w:tbl>
    <w:p w14:paraId="59FA88A3" w14:textId="77777777" w:rsidR="005D478D" w:rsidRDefault="005D478D">
      <w:pPr>
        <w:rPr>
          <w:rFonts w:ascii="Arial" w:eastAsia="Arial" w:hAnsi="Arial" w:cs="Arial"/>
        </w:rPr>
      </w:pPr>
    </w:p>
    <w:sectPr w:rsidR="005D478D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B6D"/>
    <w:multiLevelType w:val="multilevel"/>
    <w:tmpl w:val="97700AD8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1" w15:restartNumberingAfterBreak="0">
    <w:nsid w:val="07E16F26"/>
    <w:multiLevelType w:val="multilevel"/>
    <w:tmpl w:val="9C6C5A86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 w15:restartNumberingAfterBreak="0">
    <w:nsid w:val="1CEB2C47"/>
    <w:multiLevelType w:val="multilevel"/>
    <w:tmpl w:val="D132F548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3" w15:restartNumberingAfterBreak="0">
    <w:nsid w:val="3D787639"/>
    <w:multiLevelType w:val="multilevel"/>
    <w:tmpl w:val="9A80BC3A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4" w15:restartNumberingAfterBreak="0">
    <w:nsid w:val="6FCE1190"/>
    <w:multiLevelType w:val="multilevel"/>
    <w:tmpl w:val="058C4ED6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num w:numId="1" w16cid:durableId="1014575808">
    <w:abstractNumId w:val="4"/>
  </w:num>
  <w:num w:numId="2" w16cid:durableId="142939695">
    <w:abstractNumId w:val="3"/>
  </w:num>
  <w:num w:numId="3" w16cid:durableId="2122912505">
    <w:abstractNumId w:val="1"/>
  </w:num>
  <w:num w:numId="4" w16cid:durableId="1374815249">
    <w:abstractNumId w:val="0"/>
  </w:num>
  <w:num w:numId="5" w16cid:durableId="1320497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78D"/>
    <w:rsid w:val="00171E3E"/>
    <w:rsid w:val="005C21FE"/>
    <w:rsid w:val="005D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95A60"/>
  <w15:docId w15:val="{E8F7EB2E-037E-470C-973D-B2633B21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455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Álvaro S. Tavares</cp:lastModifiedBy>
  <cp:revision>3</cp:revision>
  <dcterms:created xsi:type="dcterms:W3CDTF">2025-07-20T14:23:00Z</dcterms:created>
  <dcterms:modified xsi:type="dcterms:W3CDTF">2025-07-20T14:24:00Z</dcterms:modified>
</cp:coreProperties>
</file>