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5EBEE" w14:textId="77777777" w:rsidR="0097118E" w:rsidRDefault="00000000">
      <w:pPr>
        <w:jc w:val="center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b/>
          <w:color w:val="FF0000"/>
          <w:sz w:val="36"/>
          <w:szCs w:val="36"/>
        </w:rPr>
        <w:t xml:space="preserve">CSU18: </w:t>
      </w:r>
      <w:r>
        <w:rPr>
          <w:rFonts w:ascii="Arial" w:eastAsia="Arial" w:hAnsi="Arial" w:cs="Arial"/>
          <w:b/>
          <w:sz w:val="36"/>
          <w:szCs w:val="36"/>
        </w:rPr>
        <w:t>Manter Vacinas</w:t>
      </w:r>
    </w:p>
    <w:p w14:paraId="5CF8F941" w14:textId="77777777" w:rsidR="0097118E" w:rsidRDefault="0097118E">
      <w:pPr>
        <w:rPr>
          <w:rFonts w:ascii="Arial" w:eastAsia="Arial" w:hAnsi="Arial" w:cs="Arial"/>
          <w:sz w:val="28"/>
          <w:szCs w:val="28"/>
        </w:rPr>
      </w:pPr>
    </w:p>
    <w:p w14:paraId="567F23D4" w14:textId="77777777" w:rsidR="0097118E" w:rsidRDefault="00000000">
      <w:pPr>
        <w:pStyle w:val="Ttulo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Seção: </w:t>
      </w:r>
      <w:r>
        <w:rPr>
          <w:rFonts w:ascii="Arial" w:eastAsia="Arial" w:hAnsi="Arial" w:cs="Arial"/>
          <w:b w:val="0"/>
        </w:rPr>
        <w:t>Principal</w:t>
      </w:r>
    </w:p>
    <w:tbl>
      <w:tblPr>
        <w:tblStyle w:val="a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97118E" w14:paraId="0100D922" w14:textId="77777777">
        <w:tc>
          <w:tcPr>
            <w:tcW w:w="2905" w:type="dxa"/>
          </w:tcPr>
          <w:p w14:paraId="668E6776" w14:textId="77777777" w:rsidR="0097118E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Importância</w:t>
            </w:r>
          </w:p>
        </w:tc>
        <w:tc>
          <w:tcPr>
            <w:tcW w:w="7425" w:type="dxa"/>
          </w:tcPr>
          <w:p w14:paraId="002405D8" w14:textId="77777777" w:rsidR="0097118E" w:rsidRDefault="00000000">
            <w:pPr>
              <w:pStyle w:val="Ttulo1"/>
              <w:rPr>
                <w:rFonts w:ascii="Arial" w:eastAsia="Arial" w:hAnsi="Arial" w:cs="Arial"/>
                <w:b w:val="0"/>
              </w:rPr>
            </w:pPr>
            <w:r>
              <w:rPr>
                <w:rFonts w:ascii="Arial" w:eastAsia="Arial" w:hAnsi="Arial" w:cs="Arial"/>
                <w:b w:val="0"/>
              </w:rPr>
              <w:t>75 (</w:t>
            </w:r>
            <w:r>
              <w:rPr>
                <w:rFonts w:ascii="Arial" w:eastAsia="Arial" w:hAnsi="Arial" w:cs="Arial"/>
              </w:rPr>
              <w:t>Risco Baixo e Prioridade Alta)</w:t>
            </w:r>
          </w:p>
        </w:tc>
      </w:tr>
      <w:tr w:rsidR="0097118E" w14:paraId="440F1874" w14:textId="77777777">
        <w:tc>
          <w:tcPr>
            <w:tcW w:w="2905" w:type="dxa"/>
          </w:tcPr>
          <w:p w14:paraId="1896A088" w14:textId="77777777" w:rsidR="0097118E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65994593" w14:textId="77777777" w:rsidR="0097118E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 administrador precisa incluir, alterar, remover ou consultar os dados de uma vacina pertencente ao conjunto de vacinas.</w:t>
            </w:r>
          </w:p>
        </w:tc>
      </w:tr>
      <w:tr w:rsidR="0097118E" w14:paraId="7ADA2E38" w14:textId="77777777">
        <w:tc>
          <w:tcPr>
            <w:tcW w:w="2905" w:type="dxa"/>
          </w:tcPr>
          <w:p w14:paraId="122A043E" w14:textId="77777777" w:rsidR="0097118E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Ator Primário</w:t>
            </w:r>
          </w:p>
        </w:tc>
        <w:tc>
          <w:tcPr>
            <w:tcW w:w="7425" w:type="dxa"/>
          </w:tcPr>
          <w:p w14:paraId="70F179CA" w14:textId="77777777" w:rsidR="0097118E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Administrador do Sistema</w:t>
            </w:r>
          </w:p>
        </w:tc>
      </w:tr>
      <w:tr w:rsidR="0097118E" w14:paraId="483792BA" w14:textId="77777777">
        <w:tc>
          <w:tcPr>
            <w:tcW w:w="2905" w:type="dxa"/>
          </w:tcPr>
          <w:p w14:paraId="1F2C13A8" w14:textId="77777777" w:rsidR="0097118E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Ator Secundário</w:t>
            </w:r>
          </w:p>
        </w:tc>
        <w:tc>
          <w:tcPr>
            <w:tcW w:w="7425" w:type="dxa"/>
          </w:tcPr>
          <w:p w14:paraId="78FACA80" w14:textId="77777777" w:rsidR="0097118E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</w:tr>
      <w:tr w:rsidR="0097118E" w14:paraId="1244F860" w14:textId="77777777">
        <w:tc>
          <w:tcPr>
            <w:tcW w:w="2905" w:type="dxa"/>
          </w:tcPr>
          <w:p w14:paraId="1704B7B9" w14:textId="77777777" w:rsidR="0097118E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Pré-Condição</w:t>
            </w:r>
          </w:p>
        </w:tc>
        <w:tc>
          <w:tcPr>
            <w:tcW w:w="7425" w:type="dxa"/>
          </w:tcPr>
          <w:p w14:paraId="2B08F8FE" w14:textId="77777777" w:rsidR="0097118E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O administrador fez a rotina de autenticação no sistema conforme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 xml:space="preserve">CSU01-Autenticar </w:t>
            </w:r>
            <w:proofErr w:type="spellStart"/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Usuario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>.</w:t>
            </w:r>
          </w:p>
        </w:tc>
      </w:tr>
      <w:tr w:rsidR="0097118E" w14:paraId="085333E3" w14:textId="77777777">
        <w:tc>
          <w:tcPr>
            <w:tcW w:w="2905" w:type="dxa"/>
          </w:tcPr>
          <w:p w14:paraId="7AF93504" w14:textId="77777777" w:rsidR="0097118E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Pós-Condição</w:t>
            </w:r>
          </w:p>
        </w:tc>
        <w:tc>
          <w:tcPr>
            <w:tcW w:w="7425" w:type="dxa"/>
          </w:tcPr>
          <w:p w14:paraId="4573D8DB" w14:textId="77777777" w:rsidR="0097118E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</w:tr>
      <w:tr w:rsidR="0097118E" w14:paraId="6BDAA5E7" w14:textId="77777777">
        <w:trPr>
          <w:cantSplit/>
          <w:trHeight w:val="422"/>
        </w:trPr>
        <w:tc>
          <w:tcPr>
            <w:tcW w:w="10330" w:type="dxa"/>
            <w:gridSpan w:val="2"/>
          </w:tcPr>
          <w:p w14:paraId="7AFA3546" w14:textId="77777777" w:rsidR="0097118E" w:rsidRDefault="00000000">
            <w:pPr>
              <w:pStyle w:val="Ttulo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Fluxo Principal</w:t>
            </w:r>
          </w:p>
        </w:tc>
      </w:tr>
      <w:tr w:rsidR="0097118E" w14:paraId="7BCBC635" w14:textId="77777777">
        <w:trPr>
          <w:trHeight w:val="1615"/>
        </w:trPr>
        <w:tc>
          <w:tcPr>
            <w:tcW w:w="10330" w:type="dxa"/>
            <w:gridSpan w:val="2"/>
          </w:tcPr>
          <w:p w14:paraId="3E1B8947" w14:textId="63E36B9C" w:rsidR="0097118E" w:rsidRDefault="00000000">
            <w:pPr>
              <w:numPr>
                <w:ilvl w:val="0"/>
                <w:numId w:val="3"/>
              </w:num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Ator seleciona a opção do sistema </w:t>
            </w:r>
            <w:r w:rsidR="00CA34C5">
              <w:rPr>
                <w:rFonts w:ascii="Arial" w:eastAsia="Arial" w:hAnsi="Arial" w:cs="Arial"/>
                <w:sz w:val="28"/>
                <w:szCs w:val="28"/>
              </w:rPr>
              <w:t>“</w:t>
            </w:r>
            <w:r>
              <w:rPr>
                <w:rFonts w:ascii="Arial" w:eastAsia="Arial" w:hAnsi="Arial" w:cs="Arial"/>
                <w:sz w:val="28"/>
                <w:szCs w:val="28"/>
              </w:rPr>
              <w:t>Vacinas</w:t>
            </w:r>
            <w:r w:rsidR="00CA34C5">
              <w:rPr>
                <w:rFonts w:ascii="Arial" w:eastAsia="Arial" w:hAnsi="Arial" w:cs="Arial"/>
                <w:sz w:val="28"/>
                <w:szCs w:val="28"/>
              </w:rPr>
              <w:t>”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 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Tela_D019</w:t>
            </w:r>
            <w:r>
              <w:rPr>
                <w:rFonts w:ascii="Arial" w:eastAsia="Arial" w:hAnsi="Arial" w:cs="Arial"/>
                <w:sz w:val="28"/>
                <w:szCs w:val="28"/>
              </w:rPr>
              <w:t>).</w:t>
            </w:r>
          </w:p>
          <w:p w14:paraId="416E3419" w14:textId="77777777" w:rsidR="0097118E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2. O sistema exibe tela listando todas as vacinas cadastradas com opção de busca pelo nome 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Tela_D017</w:t>
            </w:r>
            <w:r>
              <w:rPr>
                <w:rFonts w:ascii="Arial" w:eastAsia="Arial" w:hAnsi="Arial" w:cs="Arial"/>
                <w:sz w:val="28"/>
                <w:szCs w:val="28"/>
              </w:rPr>
              <w:t>).</w:t>
            </w:r>
          </w:p>
          <w:p w14:paraId="3BD16B9D" w14:textId="77777777" w:rsidR="0097118E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3. Ator seleciona uma das 4 opções disponibilizadas pelo sistema.</w:t>
            </w:r>
          </w:p>
          <w:p w14:paraId="6C1A3947" w14:textId="77777777" w:rsidR="0097118E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4. Caso a opção seja:</w:t>
            </w:r>
          </w:p>
          <w:p w14:paraId="4514516D" w14:textId="77777777" w:rsidR="0097118E" w:rsidRDefault="00000000">
            <w:p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a) Inserção: Ver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Seção Inserir Nova Vacina</w:t>
            </w:r>
          </w:p>
          <w:p w14:paraId="3784AD85" w14:textId="77777777" w:rsidR="0097118E" w:rsidRDefault="00000000">
            <w:p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b) Alteração: Ver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Seção Alterar Vacina</w:t>
            </w:r>
          </w:p>
          <w:p w14:paraId="7801A8DF" w14:textId="77777777" w:rsidR="0097118E" w:rsidRDefault="00000000">
            <w:p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c) Remoção: Ver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Seção Remover Vacina</w:t>
            </w:r>
          </w:p>
          <w:p w14:paraId="72B85FE1" w14:textId="77777777" w:rsidR="0097118E" w:rsidRDefault="00000000">
            <w:p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d) Consulta: Ver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Seção Consultar Vacina</w:t>
            </w:r>
          </w:p>
          <w:p w14:paraId="26433818" w14:textId="77777777" w:rsidR="00971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5. </w:t>
            </w:r>
            <w:r>
              <w:rPr>
                <w:rFonts w:ascii="Arial" w:eastAsia="Arial" w:hAnsi="Arial" w:cs="Arial"/>
                <w:sz w:val="28"/>
                <w:szCs w:val="28"/>
              </w:rPr>
              <w:t>O sistema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retorna ao passo 2.</w:t>
            </w:r>
          </w:p>
        </w:tc>
      </w:tr>
    </w:tbl>
    <w:p w14:paraId="537FE91F" w14:textId="77777777" w:rsidR="0097118E" w:rsidRDefault="0097118E">
      <w:pPr>
        <w:jc w:val="center"/>
        <w:rPr>
          <w:rFonts w:ascii="Arial" w:eastAsia="Arial" w:hAnsi="Arial" w:cs="Arial"/>
        </w:rPr>
      </w:pPr>
    </w:p>
    <w:p w14:paraId="6D1F2C7E" w14:textId="77777777" w:rsidR="0097118E" w:rsidRDefault="0097118E">
      <w:pPr>
        <w:jc w:val="center"/>
        <w:rPr>
          <w:rFonts w:ascii="Arial" w:eastAsia="Arial" w:hAnsi="Arial" w:cs="Arial"/>
        </w:rPr>
      </w:pPr>
    </w:p>
    <w:p w14:paraId="5FFABCA2" w14:textId="77777777" w:rsidR="0097118E" w:rsidRDefault="0097118E">
      <w:pPr>
        <w:jc w:val="center"/>
        <w:rPr>
          <w:rFonts w:ascii="Arial" w:eastAsia="Arial" w:hAnsi="Arial" w:cs="Arial"/>
        </w:rPr>
      </w:pPr>
    </w:p>
    <w:p w14:paraId="31236B31" w14:textId="77777777" w:rsidR="0097118E" w:rsidRDefault="00000000">
      <w:pPr>
        <w:pStyle w:val="Ttulo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Seção: </w:t>
      </w:r>
      <w:r>
        <w:rPr>
          <w:rFonts w:ascii="Arial" w:eastAsia="Arial" w:hAnsi="Arial" w:cs="Arial"/>
          <w:b w:val="0"/>
        </w:rPr>
        <w:t>Inserir Nova Vacina</w:t>
      </w:r>
    </w:p>
    <w:tbl>
      <w:tblPr>
        <w:tblStyle w:val="a0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97118E" w14:paraId="18B55F01" w14:textId="77777777">
        <w:tc>
          <w:tcPr>
            <w:tcW w:w="2905" w:type="dxa"/>
          </w:tcPr>
          <w:p w14:paraId="36D4168F" w14:textId="77777777" w:rsidR="0097118E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01724B0A" w14:textId="77777777" w:rsidR="0097118E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Insere os dados da vacina em meio persistente.</w:t>
            </w:r>
          </w:p>
        </w:tc>
      </w:tr>
      <w:tr w:rsidR="0097118E" w14:paraId="084A623F" w14:textId="77777777">
        <w:trPr>
          <w:cantSplit/>
        </w:trPr>
        <w:tc>
          <w:tcPr>
            <w:tcW w:w="10330" w:type="dxa"/>
            <w:gridSpan w:val="2"/>
          </w:tcPr>
          <w:p w14:paraId="010A6ED4" w14:textId="77777777" w:rsidR="0097118E" w:rsidRDefault="00000000">
            <w:pPr>
              <w:pStyle w:val="Ttulo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Fluxo Principal</w:t>
            </w:r>
          </w:p>
        </w:tc>
      </w:tr>
      <w:tr w:rsidR="0097118E" w14:paraId="22049C71" w14:textId="77777777">
        <w:trPr>
          <w:trHeight w:val="1615"/>
        </w:trPr>
        <w:tc>
          <w:tcPr>
            <w:tcW w:w="10330" w:type="dxa"/>
            <w:gridSpan w:val="2"/>
          </w:tcPr>
          <w:p w14:paraId="28A7AE98" w14:textId="77777777" w:rsidR="0097118E" w:rsidRDefault="00000000">
            <w:pPr>
              <w:numPr>
                <w:ilvl w:val="0"/>
                <w:numId w:val="5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Ator pressiona botão com ícone “+”.</w:t>
            </w:r>
          </w:p>
          <w:p w14:paraId="43E1BE2F" w14:textId="77777777" w:rsidR="0097118E" w:rsidRDefault="00000000">
            <w:pPr>
              <w:numPr>
                <w:ilvl w:val="0"/>
                <w:numId w:val="5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Sistema exibe formulário em branco para preenchimento dos dados da</w:t>
            </w:r>
            <w:r>
              <w:rPr>
                <w:rFonts w:ascii="Arial" w:eastAsia="Arial" w:hAnsi="Arial" w:cs="Arial"/>
                <w:i/>
                <w:sz w:val="28"/>
                <w:szCs w:val="28"/>
              </w:rPr>
              <w:t xml:space="preserve"> vacina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 (ver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DD-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CuidaPetDB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>)(</w:t>
            </w:r>
            <w:proofErr w:type="gramEnd"/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Tela_D018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) </w:t>
            </w:r>
          </w:p>
          <w:p w14:paraId="4649D70F" w14:textId="77777777" w:rsidR="0097118E" w:rsidRDefault="00000000">
            <w:pPr>
              <w:numPr>
                <w:ilvl w:val="0"/>
                <w:numId w:val="5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Ator informa os dados e pressiona o botão “Cadastrar”.</w:t>
            </w:r>
          </w:p>
          <w:p w14:paraId="19CC26F4" w14:textId="77777777" w:rsidR="0097118E" w:rsidRDefault="00000000">
            <w:pPr>
              <w:numPr>
                <w:ilvl w:val="0"/>
                <w:numId w:val="5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O sistema verifica a validade dos dados conforme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DD-</w:t>
            </w:r>
            <w:proofErr w:type="spellStart"/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CuidaPetDB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>.</w:t>
            </w:r>
          </w:p>
          <w:p w14:paraId="47FF2393" w14:textId="77777777" w:rsidR="0097118E" w:rsidRDefault="00000000">
            <w:pPr>
              <w:numPr>
                <w:ilvl w:val="0"/>
                <w:numId w:val="5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Sistema grava dados informados em meio persistente.</w:t>
            </w:r>
          </w:p>
        </w:tc>
      </w:tr>
      <w:tr w:rsidR="0097118E" w14:paraId="5B7F056E" w14:textId="77777777">
        <w:trPr>
          <w:trHeight w:val="303"/>
        </w:trPr>
        <w:tc>
          <w:tcPr>
            <w:tcW w:w="10330" w:type="dxa"/>
            <w:gridSpan w:val="2"/>
          </w:tcPr>
          <w:p w14:paraId="25F24CF4" w14:textId="77777777" w:rsidR="0097118E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Fluxo Exceção</w:t>
            </w:r>
          </w:p>
        </w:tc>
      </w:tr>
      <w:tr w:rsidR="0097118E" w14:paraId="2944A7FB" w14:textId="77777777">
        <w:trPr>
          <w:trHeight w:val="700"/>
        </w:trPr>
        <w:tc>
          <w:tcPr>
            <w:tcW w:w="10330" w:type="dxa"/>
            <w:gridSpan w:val="2"/>
          </w:tcPr>
          <w:p w14:paraId="3300302B" w14:textId="77777777" w:rsidR="0097118E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Linha 4</w:t>
            </w:r>
            <w:r>
              <w:rPr>
                <w:rFonts w:ascii="Arial" w:eastAsia="Arial" w:hAnsi="Arial" w:cs="Arial"/>
                <w:sz w:val="28"/>
                <w:szCs w:val="28"/>
              </w:rPr>
              <w:t>. Dados não válidos. Sistema exibe mensagem “Dados inválidos” e exibe os campos que estão com problemas retornando ao passo 3.</w:t>
            </w:r>
          </w:p>
        </w:tc>
      </w:tr>
    </w:tbl>
    <w:p w14:paraId="49ED112A" w14:textId="77777777" w:rsidR="0097118E" w:rsidRDefault="0097118E">
      <w:pPr>
        <w:jc w:val="center"/>
        <w:rPr>
          <w:rFonts w:ascii="Arial" w:eastAsia="Arial" w:hAnsi="Arial" w:cs="Arial"/>
        </w:rPr>
      </w:pPr>
    </w:p>
    <w:p w14:paraId="26B84EF4" w14:textId="77777777" w:rsidR="0097118E" w:rsidRDefault="0097118E">
      <w:pPr>
        <w:jc w:val="center"/>
        <w:rPr>
          <w:rFonts w:ascii="Arial" w:eastAsia="Arial" w:hAnsi="Arial" w:cs="Arial"/>
        </w:rPr>
      </w:pPr>
    </w:p>
    <w:p w14:paraId="07B9A030" w14:textId="77777777" w:rsidR="0097118E" w:rsidRDefault="0097118E">
      <w:pPr>
        <w:jc w:val="center"/>
        <w:rPr>
          <w:rFonts w:ascii="Arial" w:eastAsia="Arial" w:hAnsi="Arial" w:cs="Arial"/>
        </w:rPr>
      </w:pPr>
    </w:p>
    <w:p w14:paraId="77431818" w14:textId="77777777" w:rsidR="0097118E" w:rsidRDefault="0097118E">
      <w:pPr>
        <w:jc w:val="center"/>
        <w:rPr>
          <w:rFonts w:ascii="Arial" w:eastAsia="Arial" w:hAnsi="Arial" w:cs="Arial"/>
        </w:rPr>
      </w:pPr>
    </w:p>
    <w:p w14:paraId="64003592" w14:textId="77777777" w:rsidR="0097118E" w:rsidRDefault="0097118E">
      <w:pPr>
        <w:jc w:val="center"/>
        <w:rPr>
          <w:rFonts w:ascii="Arial" w:eastAsia="Arial" w:hAnsi="Arial" w:cs="Arial"/>
        </w:rPr>
      </w:pPr>
    </w:p>
    <w:p w14:paraId="77140EC2" w14:textId="77777777" w:rsidR="0097118E" w:rsidRDefault="00000000">
      <w:pPr>
        <w:pStyle w:val="Ttulo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Seção: </w:t>
      </w:r>
      <w:r>
        <w:rPr>
          <w:rFonts w:ascii="Arial" w:eastAsia="Arial" w:hAnsi="Arial" w:cs="Arial"/>
          <w:b w:val="0"/>
        </w:rPr>
        <w:t>Consultar Vacina</w:t>
      </w:r>
    </w:p>
    <w:tbl>
      <w:tblPr>
        <w:tblStyle w:val="a1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97118E" w14:paraId="2BF0A1D6" w14:textId="77777777">
        <w:tc>
          <w:tcPr>
            <w:tcW w:w="2905" w:type="dxa"/>
          </w:tcPr>
          <w:p w14:paraId="578717D2" w14:textId="77777777" w:rsidR="0097118E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74A9AA21" w14:textId="77777777" w:rsidR="0097118E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Consulta os dados da vacina.</w:t>
            </w:r>
          </w:p>
        </w:tc>
      </w:tr>
      <w:tr w:rsidR="0097118E" w14:paraId="670B9CE0" w14:textId="77777777">
        <w:trPr>
          <w:cantSplit/>
        </w:trPr>
        <w:tc>
          <w:tcPr>
            <w:tcW w:w="10330" w:type="dxa"/>
            <w:gridSpan w:val="2"/>
          </w:tcPr>
          <w:p w14:paraId="497D4D4F" w14:textId="77777777" w:rsidR="0097118E" w:rsidRDefault="00000000">
            <w:pPr>
              <w:pStyle w:val="Ttulo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Fluxo Principal</w:t>
            </w:r>
          </w:p>
        </w:tc>
      </w:tr>
      <w:tr w:rsidR="0097118E" w14:paraId="7D386906" w14:textId="77777777">
        <w:trPr>
          <w:trHeight w:val="849"/>
        </w:trPr>
        <w:tc>
          <w:tcPr>
            <w:tcW w:w="10330" w:type="dxa"/>
            <w:gridSpan w:val="2"/>
          </w:tcPr>
          <w:p w14:paraId="438E1AA9" w14:textId="77777777" w:rsidR="0097118E" w:rsidRDefault="00000000">
            <w:pPr>
              <w:numPr>
                <w:ilvl w:val="0"/>
                <w:numId w:val="1"/>
              </w:numPr>
              <w:ind w:left="0" w:firstLine="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Ator seleciona a opção com ícone “olho”.</w:t>
            </w:r>
          </w:p>
          <w:p w14:paraId="3DA1A4B4" w14:textId="77777777" w:rsidR="0097118E" w:rsidRDefault="00000000">
            <w:pPr>
              <w:numPr>
                <w:ilvl w:val="0"/>
                <w:numId w:val="1"/>
              </w:numPr>
              <w:ind w:left="0" w:firstLine="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 sistema exibe uma lista com todos os dados das vacinas 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Tela_D017</w:t>
            </w:r>
            <w:r>
              <w:rPr>
                <w:rFonts w:ascii="Arial" w:eastAsia="Arial" w:hAnsi="Arial" w:cs="Arial"/>
                <w:sz w:val="28"/>
                <w:szCs w:val="28"/>
              </w:rPr>
              <w:t>).</w:t>
            </w:r>
          </w:p>
        </w:tc>
      </w:tr>
    </w:tbl>
    <w:p w14:paraId="78221100" w14:textId="77777777" w:rsidR="0097118E" w:rsidRDefault="0097118E">
      <w:pPr>
        <w:jc w:val="center"/>
        <w:rPr>
          <w:rFonts w:ascii="Arial" w:eastAsia="Arial" w:hAnsi="Arial" w:cs="Arial"/>
        </w:rPr>
      </w:pPr>
    </w:p>
    <w:p w14:paraId="4DF316B9" w14:textId="77777777" w:rsidR="0097118E" w:rsidRDefault="0097118E">
      <w:pPr>
        <w:jc w:val="center"/>
        <w:rPr>
          <w:rFonts w:ascii="Arial" w:eastAsia="Arial" w:hAnsi="Arial" w:cs="Arial"/>
        </w:rPr>
      </w:pPr>
    </w:p>
    <w:p w14:paraId="01BB9C70" w14:textId="77777777" w:rsidR="0097118E" w:rsidRDefault="00000000">
      <w:pPr>
        <w:pStyle w:val="Ttulo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Seção: </w:t>
      </w:r>
      <w:r>
        <w:rPr>
          <w:rFonts w:ascii="Arial" w:eastAsia="Arial" w:hAnsi="Arial" w:cs="Arial"/>
          <w:b w:val="0"/>
        </w:rPr>
        <w:t>Remover Vacina</w:t>
      </w:r>
    </w:p>
    <w:tbl>
      <w:tblPr>
        <w:tblStyle w:val="a2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97118E" w14:paraId="7A5C26A8" w14:textId="77777777">
        <w:tc>
          <w:tcPr>
            <w:tcW w:w="2905" w:type="dxa"/>
          </w:tcPr>
          <w:p w14:paraId="156D3760" w14:textId="77777777" w:rsidR="0097118E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19F22AAE" w14:textId="77777777" w:rsidR="0097118E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Remove dados da vacina do meio persistente.</w:t>
            </w:r>
          </w:p>
        </w:tc>
      </w:tr>
      <w:tr w:rsidR="0097118E" w14:paraId="13D6C37B" w14:textId="77777777">
        <w:trPr>
          <w:cantSplit/>
        </w:trPr>
        <w:tc>
          <w:tcPr>
            <w:tcW w:w="10330" w:type="dxa"/>
            <w:gridSpan w:val="2"/>
          </w:tcPr>
          <w:p w14:paraId="3C43E5E1" w14:textId="77777777" w:rsidR="0097118E" w:rsidRDefault="00000000">
            <w:pPr>
              <w:pStyle w:val="Ttulo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Fluxo Principal</w:t>
            </w:r>
          </w:p>
        </w:tc>
      </w:tr>
      <w:tr w:rsidR="0097118E" w14:paraId="2B75EAF9" w14:textId="77777777">
        <w:trPr>
          <w:trHeight w:val="1615"/>
        </w:trPr>
        <w:tc>
          <w:tcPr>
            <w:tcW w:w="10330" w:type="dxa"/>
            <w:gridSpan w:val="2"/>
          </w:tcPr>
          <w:p w14:paraId="3115F7E3" w14:textId="77777777" w:rsidR="0097118E" w:rsidRDefault="00000000">
            <w:pPr>
              <w:numPr>
                <w:ilvl w:val="0"/>
                <w:numId w:val="2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Ator seleciona o botão com ícone “lixeira” que representa a remoção.</w:t>
            </w:r>
          </w:p>
          <w:p w14:paraId="32D38DC4" w14:textId="77777777" w:rsidR="0097118E" w:rsidRDefault="00000000">
            <w:pPr>
              <w:numPr>
                <w:ilvl w:val="0"/>
                <w:numId w:val="2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 sistema exibe dados da vacina selecionada e a mensagem “Deseja realmente remover a vacina? 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Tela_D017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). </w:t>
            </w:r>
          </w:p>
          <w:p w14:paraId="78F26AEC" w14:textId="77777777" w:rsidR="0097118E" w:rsidRDefault="00000000">
            <w:pPr>
              <w:numPr>
                <w:ilvl w:val="0"/>
                <w:numId w:val="2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Ator confirma remoção.</w:t>
            </w:r>
          </w:p>
          <w:p w14:paraId="06FCCDF5" w14:textId="77777777" w:rsidR="0097118E" w:rsidRDefault="00000000">
            <w:pPr>
              <w:numPr>
                <w:ilvl w:val="0"/>
                <w:numId w:val="2"/>
              </w:numPr>
              <w:ind w:left="3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 sistema exclui os dados da vacina do meio persistente.</w:t>
            </w:r>
          </w:p>
        </w:tc>
      </w:tr>
      <w:tr w:rsidR="0097118E" w14:paraId="319C5484" w14:textId="77777777">
        <w:trPr>
          <w:trHeight w:val="303"/>
        </w:trPr>
        <w:tc>
          <w:tcPr>
            <w:tcW w:w="10330" w:type="dxa"/>
            <w:gridSpan w:val="2"/>
          </w:tcPr>
          <w:p w14:paraId="65C42A6C" w14:textId="77777777" w:rsidR="0097118E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Fluxo Alternativo</w:t>
            </w:r>
          </w:p>
        </w:tc>
      </w:tr>
      <w:tr w:rsidR="0097118E" w14:paraId="55CDA404" w14:textId="77777777">
        <w:trPr>
          <w:trHeight w:val="303"/>
        </w:trPr>
        <w:tc>
          <w:tcPr>
            <w:tcW w:w="10330" w:type="dxa"/>
            <w:gridSpan w:val="2"/>
          </w:tcPr>
          <w:p w14:paraId="55631947" w14:textId="77777777" w:rsidR="0097118E" w:rsidRDefault="00000000">
            <w:pPr>
              <w:jc w:val="both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 xml:space="preserve">Linha 5: 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Ator pressiona botão “Não”. Retorna ao passo 2 da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Seção Principal</w:t>
            </w:r>
            <w:r>
              <w:rPr>
                <w:rFonts w:ascii="Arial" w:eastAsia="Arial" w:hAnsi="Arial" w:cs="Arial"/>
                <w:sz w:val="28"/>
                <w:szCs w:val="28"/>
              </w:rPr>
              <w:t>.</w:t>
            </w:r>
          </w:p>
        </w:tc>
      </w:tr>
      <w:tr w:rsidR="0097118E" w14:paraId="7A2C3EB3" w14:textId="77777777">
        <w:trPr>
          <w:trHeight w:val="303"/>
        </w:trPr>
        <w:tc>
          <w:tcPr>
            <w:tcW w:w="10330" w:type="dxa"/>
            <w:gridSpan w:val="2"/>
          </w:tcPr>
          <w:p w14:paraId="4D1A0485" w14:textId="77777777" w:rsidR="0097118E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Fluxo Exceção</w:t>
            </w:r>
          </w:p>
        </w:tc>
      </w:tr>
      <w:tr w:rsidR="0097118E" w14:paraId="3A2B6090" w14:textId="77777777">
        <w:trPr>
          <w:trHeight w:val="700"/>
        </w:trPr>
        <w:tc>
          <w:tcPr>
            <w:tcW w:w="10330" w:type="dxa"/>
            <w:gridSpan w:val="2"/>
          </w:tcPr>
          <w:p w14:paraId="0E6E57CF" w14:textId="77777777" w:rsidR="0097118E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Linha 6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. A vacina não pode ser excluída. Sistema exibe mensagem “A vacina não pode ser excluída.”. Retorna ao Passo 2 da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Seção Remover Vacina</w:t>
            </w:r>
            <w:r>
              <w:rPr>
                <w:rFonts w:ascii="Arial" w:eastAsia="Arial" w:hAnsi="Arial" w:cs="Arial"/>
                <w:sz w:val="28"/>
                <w:szCs w:val="28"/>
              </w:rPr>
              <w:t>.</w:t>
            </w:r>
          </w:p>
        </w:tc>
      </w:tr>
    </w:tbl>
    <w:p w14:paraId="2D244F47" w14:textId="77777777" w:rsidR="0097118E" w:rsidRDefault="0097118E">
      <w:pPr>
        <w:jc w:val="center"/>
        <w:rPr>
          <w:rFonts w:ascii="Arial" w:eastAsia="Arial" w:hAnsi="Arial" w:cs="Arial"/>
        </w:rPr>
      </w:pPr>
    </w:p>
    <w:p w14:paraId="65021DE6" w14:textId="77777777" w:rsidR="0097118E" w:rsidRDefault="00000000">
      <w:pPr>
        <w:pStyle w:val="Ttulo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Seção: </w:t>
      </w:r>
      <w:r>
        <w:rPr>
          <w:rFonts w:ascii="Arial" w:eastAsia="Arial" w:hAnsi="Arial" w:cs="Arial"/>
          <w:b w:val="0"/>
        </w:rPr>
        <w:t>Alterar Dados da Vacina</w:t>
      </w:r>
    </w:p>
    <w:tbl>
      <w:tblPr>
        <w:tblStyle w:val="a3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97118E" w14:paraId="7A366C12" w14:textId="77777777">
        <w:tc>
          <w:tcPr>
            <w:tcW w:w="2905" w:type="dxa"/>
          </w:tcPr>
          <w:p w14:paraId="1D41E8DB" w14:textId="77777777" w:rsidR="0097118E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048EED68" w14:textId="77777777" w:rsidR="0097118E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Insere os dados da vacina em meio persistente.</w:t>
            </w:r>
          </w:p>
        </w:tc>
      </w:tr>
      <w:tr w:rsidR="0097118E" w14:paraId="78589C71" w14:textId="77777777">
        <w:trPr>
          <w:cantSplit/>
        </w:trPr>
        <w:tc>
          <w:tcPr>
            <w:tcW w:w="10330" w:type="dxa"/>
            <w:gridSpan w:val="2"/>
          </w:tcPr>
          <w:p w14:paraId="14DCDEB6" w14:textId="77777777" w:rsidR="0097118E" w:rsidRDefault="00000000">
            <w:pPr>
              <w:pStyle w:val="Ttulo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Fluxo Principal</w:t>
            </w:r>
          </w:p>
        </w:tc>
      </w:tr>
      <w:tr w:rsidR="0097118E" w14:paraId="4A02E7E1" w14:textId="77777777">
        <w:trPr>
          <w:trHeight w:val="1615"/>
        </w:trPr>
        <w:tc>
          <w:tcPr>
            <w:tcW w:w="10330" w:type="dxa"/>
            <w:gridSpan w:val="2"/>
          </w:tcPr>
          <w:p w14:paraId="7A76A152" w14:textId="77777777" w:rsidR="0097118E" w:rsidRDefault="00000000">
            <w:pPr>
              <w:numPr>
                <w:ilvl w:val="0"/>
                <w:numId w:val="4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Ator seleciona o botão com ícone “Lápis” que representa edição.</w:t>
            </w:r>
          </w:p>
          <w:p w14:paraId="3417B3D0" w14:textId="77777777" w:rsidR="0097118E" w:rsidRDefault="00000000">
            <w:pPr>
              <w:numPr>
                <w:ilvl w:val="0"/>
                <w:numId w:val="4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Sistema exibe formulário com os dados atuais da vacina 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Tela_D018</w:t>
            </w:r>
            <w:r>
              <w:rPr>
                <w:rFonts w:ascii="Arial" w:eastAsia="Arial" w:hAnsi="Arial" w:cs="Arial"/>
                <w:sz w:val="28"/>
                <w:szCs w:val="28"/>
              </w:rPr>
              <w:t>).</w:t>
            </w:r>
          </w:p>
          <w:p w14:paraId="0C59F122" w14:textId="77777777" w:rsidR="0097118E" w:rsidRDefault="00000000">
            <w:pPr>
              <w:numPr>
                <w:ilvl w:val="0"/>
                <w:numId w:val="4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Ator informa alterações e submete dados para o sistema.</w:t>
            </w:r>
          </w:p>
          <w:p w14:paraId="71844C29" w14:textId="77777777" w:rsidR="0097118E" w:rsidRDefault="00000000">
            <w:pPr>
              <w:numPr>
                <w:ilvl w:val="0"/>
                <w:numId w:val="4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O sistema verifica a validade dos dados conforme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DD-</w:t>
            </w:r>
            <w:proofErr w:type="spellStart"/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CuidaPetDB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>.</w:t>
            </w:r>
          </w:p>
          <w:p w14:paraId="7B6AC48A" w14:textId="77777777" w:rsidR="0097118E" w:rsidRDefault="00000000">
            <w:pPr>
              <w:numPr>
                <w:ilvl w:val="0"/>
                <w:numId w:val="4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Sistema atualiza dados informados em meio persistente.</w:t>
            </w:r>
          </w:p>
        </w:tc>
      </w:tr>
      <w:tr w:rsidR="0097118E" w14:paraId="7FB93C2C" w14:textId="77777777">
        <w:trPr>
          <w:trHeight w:val="303"/>
        </w:trPr>
        <w:tc>
          <w:tcPr>
            <w:tcW w:w="10330" w:type="dxa"/>
            <w:gridSpan w:val="2"/>
          </w:tcPr>
          <w:p w14:paraId="6C86856B" w14:textId="77777777" w:rsidR="0097118E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Fluxo Exceção</w:t>
            </w:r>
          </w:p>
        </w:tc>
      </w:tr>
      <w:tr w:rsidR="0097118E" w14:paraId="294A427E" w14:textId="77777777">
        <w:trPr>
          <w:trHeight w:val="700"/>
        </w:trPr>
        <w:tc>
          <w:tcPr>
            <w:tcW w:w="10330" w:type="dxa"/>
            <w:gridSpan w:val="2"/>
          </w:tcPr>
          <w:p w14:paraId="0046702E" w14:textId="77777777" w:rsidR="0097118E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Linha 4</w:t>
            </w:r>
            <w:r>
              <w:rPr>
                <w:rFonts w:ascii="Arial" w:eastAsia="Arial" w:hAnsi="Arial" w:cs="Arial"/>
                <w:sz w:val="28"/>
                <w:szCs w:val="28"/>
              </w:rPr>
              <w:t>. Dados não válidos. Sistema exibe mensagem “Dados inválidos” e exibe os campos que estão com problemas retornando ao passo 3.</w:t>
            </w:r>
          </w:p>
        </w:tc>
      </w:tr>
    </w:tbl>
    <w:p w14:paraId="20E5B4F1" w14:textId="77777777" w:rsidR="0097118E" w:rsidRDefault="0097118E">
      <w:pPr>
        <w:rPr>
          <w:rFonts w:ascii="Arial" w:eastAsia="Arial" w:hAnsi="Arial" w:cs="Arial"/>
        </w:rPr>
      </w:pPr>
    </w:p>
    <w:p w14:paraId="275B4942" w14:textId="77777777" w:rsidR="0097118E" w:rsidRDefault="00000000">
      <w:pPr>
        <w:pStyle w:val="Ttulo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Seção: </w:t>
      </w:r>
      <w:r>
        <w:rPr>
          <w:rFonts w:ascii="Arial" w:eastAsia="Arial" w:hAnsi="Arial" w:cs="Arial"/>
          <w:b w:val="0"/>
        </w:rPr>
        <w:t>Detalhes</w:t>
      </w:r>
    </w:p>
    <w:tbl>
      <w:tblPr>
        <w:tblStyle w:val="a4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97118E" w14:paraId="5FA4538F" w14:textId="77777777">
        <w:tc>
          <w:tcPr>
            <w:tcW w:w="2905" w:type="dxa"/>
          </w:tcPr>
          <w:p w14:paraId="74163C4B" w14:textId="77777777" w:rsidR="0097118E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141408DA" w14:textId="77777777" w:rsidR="0097118E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Mostra as informações das doenças prevenidas.</w:t>
            </w:r>
          </w:p>
        </w:tc>
      </w:tr>
      <w:tr w:rsidR="0097118E" w14:paraId="63A02B1D" w14:textId="77777777">
        <w:trPr>
          <w:cantSplit/>
        </w:trPr>
        <w:tc>
          <w:tcPr>
            <w:tcW w:w="10330" w:type="dxa"/>
            <w:gridSpan w:val="2"/>
          </w:tcPr>
          <w:p w14:paraId="3E266FEA" w14:textId="77777777" w:rsidR="0097118E" w:rsidRDefault="00000000">
            <w:pPr>
              <w:pStyle w:val="Ttulo2"/>
              <w:rPr>
                <w:rFonts w:ascii="Arial" w:eastAsia="Arial" w:hAnsi="Arial" w:cs="Arial"/>
              </w:rPr>
            </w:pPr>
            <w:bookmarkStart w:id="0" w:name="_vuliatbast0s" w:colFirst="0" w:colLast="0"/>
            <w:bookmarkEnd w:id="0"/>
            <w:r>
              <w:rPr>
                <w:rFonts w:ascii="Arial" w:eastAsia="Arial" w:hAnsi="Arial" w:cs="Arial"/>
                <w:b/>
              </w:rPr>
              <w:t>Fluxo Principal</w:t>
            </w:r>
          </w:p>
        </w:tc>
      </w:tr>
      <w:tr w:rsidR="0097118E" w14:paraId="65F4A625" w14:textId="77777777">
        <w:trPr>
          <w:trHeight w:val="1615"/>
        </w:trPr>
        <w:tc>
          <w:tcPr>
            <w:tcW w:w="10330" w:type="dxa"/>
            <w:gridSpan w:val="2"/>
          </w:tcPr>
          <w:p w14:paraId="12A2DFD7" w14:textId="77777777" w:rsidR="0097118E" w:rsidRDefault="00000000">
            <w:pPr>
              <w:numPr>
                <w:ilvl w:val="0"/>
                <w:numId w:val="6"/>
              </w:num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Ator seleciona o botão com ícone “+ detalhes”.</w:t>
            </w:r>
          </w:p>
          <w:p w14:paraId="0D71E897" w14:textId="77777777" w:rsidR="0097118E" w:rsidRDefault="00000000">
            <w:pPr>
              <w:numPr>
                <w:ilvl w:val="0"/>
                <w:numId w:val="6"/>
              </w:num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Sistema exibe as informações das enfermidades que determinada vacina previne.</w:t>
            </w:r>
          </w:p>
        </w:tc>
      </w:tr>
      <w:tr w:rsidR="0097118E" w14:paraId="34C13C4A" w14:textId="77777777">
        <w:trPr>
          <w:trHeight w:val="303"/>
        </w:trPr>
        <w:tc>
          <w:tcPr>
            <w:tcW w:w="10330" w:type="dxa"/>
            <w:gridSpan w:val="2"/>
          </w:tcPr>
          <w:p w14:paraId="7596C99B" w14:textId="77777777" w:rsidR="0097118E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Fluxo Exceção</w:t>
            </w:r>
          </w:p>
        </w:tc>
      </w:tr>
      <w:tr w:rsidR="0097118E" w14:paraId="595C586E" w14:textId="77777777">
        <w:trPr>
          <w:trHeight w:val="700"/>
        </w:trPr>
        <w:tc>
          <w:tcPr>
            <w:tcW w:w="10330" w:type="dxa"/>
            <w:gridSpan w:val="2"/>
          </w:tcPr>
          <w:p w14:paraId="7432BBD2" w14:textId="77777777" w:rsidR="0097118E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lastRenderedPageBreak/>
              <w:t>Linha 4</w:t>
            </w:r>
            <w:r>
              <w:rPr>
                <w:rFonts w:ascii="Arial" w:eastAsia="Arial" w:hAnsi="Arial" w:cs="Arial"/>
                <w:sz w:val="28"/>
                <w:szCs w:val="28"/>
              </w:rPr>
              <w:t>. Dados não válidos. Sistema exibe mensagem “Dados inválidos” e exibe os campos que estão com problemas retornando ao passo 3.</w:t>
            </w:r>
          </w:p>
        </w:tc>
      </w:tr>
    </w:tbl>
    <w:p w14:paraId="46B95897" w14:textId="77777777" w:rsidR="0097118E" w:rsidRDefault="0097118E">
      <w:pPr>
        <w:rPr>
          <w:rFonts w:ascii="Arial" w:eastAsia="Arial" w:hAnsi="Arial" w:cs="Arial"/>
        </w:rPr>
      </w:pPr>
    </w:p>
    <w:p w14:paraId="4F887085" w14:textId="77777777" w:rsidR="0097118E" w:rsidRDefault="0097118E">
      <w:pPr>
        <w:rPr>
          <w:rFonts w:ascii="Arial" w:eastAsia="Arial" w:hAnsi="Arial" w:cs="Arial"/>
        </w:rPr>
      </w:pPr>
    </w:p>
    <w:tbl>
      <w:tblPr>
        <w:tblStyle w:val="a5"/>
        <w:tblW w:w="1054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1800"/>
        <w:gridCol w:w="6120"/>
      </w:tblGrid>
      <w:tr w:rsidR="0097118E" w14:paraId="137805CE" w14:textId="77777777">
        <w:tc>
          <w:tcPr>
            <w:tcW w:w="105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18C16" w14:textId="77777777" w:rsidR="0097118E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Histórico</w:t>
            </w:r>
          </w:p>
        </w:tc>
      </w:tr>
      <w:tr w:rsidR="0097118E" w14:paraId="4A7CD6E4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37331" w14:textId="77777777" w:rsidR="0097118E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72A52" w14:textId="77777777" w:rsidR="0097118E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Pessoa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F47A9" w14:textId="77777777" w:rsidR="0097118E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Alteração</w:t>
            </w:r>
          </w:p>
        </w:tc>
      </w:tr>
      <w:tr w:rsidR="0097118E" w14:paraId="345F8730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CC105" w14:textId="77777777" w:rsidR="0097118E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22/03/2025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5AEA3" w14:textId="77777777" w:rsidR="0097118E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Rafael Lima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98A8B" w14:textId="77777777" w:rsidR="0097118E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Criação do Caso de Uso</w:t>
            </w:r>
          </w:p>
          <w:p w14:paraId="7824BC7A" w14:textId="77777777" w:rsidR="0097118E" w:rsidRDefault="0097118E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97118E" w14:paraId="22550A9F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20172" w14:textId="77777777" w:rsidR="0097118E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23/03/2025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E576B" w14:textId="77777777" w:rsidR="0097118E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Rafael Lima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C7804" w14:textId="77777777" w:rsidR="0097118E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Referência aos protótipos de telas</w:t>
            </w:r>
          </w:p>
        </w:tc>
      </w:tr>
    </w:tbl>
    <w:p w14:paraId="33852F15" w14:textId="77777777" w:rsidR="0097118E" w:rsidRDefault="0097118E">
      <w:pPr>
        <w:rPr>
          <w:rFonts w:ascii="Arial" w:eastAsia="Arial" w:hAnsi="Arial" w:cs="Arial"/>
        </w:rPr>
      </w:pPr>
    </w:p>
    <w:sectPr w:rsidR="0097118E">
      <w:pgSz w:w="11906" w:h="16838"/>
      <w:pgMar w:top="1418" w:right="851" w:bottom="1418" w:left="85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93211"/>
    <w:multiLevelType w:val="multilevel"/>
    <w:tmpl w:val="CAFE0602"/>
    <w:lvl w:ilvl="0">
      <w:start w:val="1"/>
      <w:numFmt w:val="decimal"/>
      <w:lvlText w:val="%1."/>
      <w:lvlJc w:val="left"/>
      <w:pPr>
        <w:ind w:left="-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vertAlign w:val="baseline"/>
      </w:rPr>
    </w:lvl>
  </w:abstractNum>
  <w:abstractNum w:abstractNumId="1" w15:restartNumberingAfterBreak="0">
    <w:nsid w:val="0A7A2880"/>
    <w:multiLevelType w:val="multilevel"/>
    <w:tmpl w:val="5E2E78B8"/>
    <w:lvl w:ilvl="0">
      <w:start w:val="1"/>
      <w:numFmt w:val="decimal"/>
      <w:lvlText w:val="%1."/>
      <w:lvlJc w:val="left"/>
      <w:pPr>
        <w:ind w:left="-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vertAlign w:val="baseline"/>
      </w:rPr>
    </w:lvl>
  </w:abstractNum>
  <w:abstractNum w:abstractNumId="2" w15:restartNumberingAfterBreak="0">
    <w:nsid w:val="20A17973"/>
    <w:multiLevelType w:val="multilevel"/>
    <w:tmpl w:val="E61C3B76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3" w15:restartNumberingAfterBreak="0">
    <w:nsid w:val="462250F6"/>
    <w:multiLevelType w:val="multilevel"/>
    <w:tmpl w:val="86BC7766"/>
    <w:lvl w:ilvl="0">
      <w:start w:val="1"/>
      <w:numFmt w:val="decimal"/>
      <w:lvlText w:val="%1."/>
      <w:lvlJc w:val="left"/>
      <w:pPr>
        <w:ind w:left="-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vertAlign w:val="baseline"/>
      </w:rPr>
    </w:lvl>
  </w:abstractNum>
  <w:abstractNum w:abstractNumId="4" w15:restartNumberingAfterBreak="0">
    <w:nsid w:val="58A32528"/>
    <w:multiLevelType w:val="multilevel"/>
    <w:tmpl w:val="4ED48248"/>
    <w:lvl w:ilvl="0">
      <w:start w:val="1"/>
      <w:numFmt w:val="decimal"/>
      <w:lvlText w:val="%1."/>
      <w:lvlJc w:val="left"/>
      <w:pPr>
        <w:ind w:left="-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vertAlign w:val="baseline"/>
      </w:rPr>
    </w:lvl>
  </w:abstractNum>
  <w:abstractNum w:abstractNumId="5" w15:restartNumberingAfterBreak="0">
    <w:nsid w:val="6EE80F76"/>
    <w:multiLevelType w:val="multilevel"/>
    <w:tmpl w:val="C2E68B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31012588">
    <w:abstractNumId w:val="1"/>
  </w:num>
  <w:num w:numId="2" w16cid:durableId="1637106765">
    <w:abstractNumId w:val="0"/>
  </w:num>
  <w:num w:numId="3" w16cid:durableId="724521564">
    <w:abstractNumId w:val="2"/>
  </w:num>
  <w:num w:numId="4" w16cid:durableId="1463769976">
    <w:abstractNumId w:val="3"/>
  </w:num>
  <w:num w:numId="5" w16cid:durableId="2064400976">
    <w:abstractNumId w:val="4"/>
  </w:num>
  <w:num w:numId="6" w16cid:durableId="18320664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18E"/>
    <w:rsid w:val="00886643"/>
    <w:rsid w:val="0097118E"/>
    <w:rsid w:val="00CA3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42348"/>
  <w15:docId w15:val="{4430B83F-D1E1-4C49-9AE4-1C0011B21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b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515</Words>
  <Characters>2784</Characters>
  <Application>Microsoft Office Word</Application>
  <DocSecurity>0</DocSecurity>
  <Lines>23</Lines>
  <Paragraphs>6</Paragraphs>
  <ScaleCrop>false</ScaleCrop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Álvaro S. Tavares</cp:lastModifiedBy>
  <cp:revision>3</cp:revision>
  <dcterms:created xsi:type="dcterms:W3CDTF">2025-07-20T14:25:00Z</dcterms:created>
  <dcterms:modified xsi:type="dcterms:W3CDTF">2025-07-20T14:25:00Z</dcterms:modified>
</cp:coreProperties>
</file>