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Vender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finalizar a venda ou entrar em contato com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‘Vender Produtos’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todos os produtos solicitados para venda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_D023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Finalizar Venda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Inserir Venda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Whatsapp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Redirecionamento Whatsapp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venda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venda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Redirecionamento Whatsapp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Redirecionamento para whatsapp do solicitante da venda.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redireciona o atendente para o aplicativo do whatsapp no chat do solicitante da venda.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yU3BiuOKB7kUkALfNg3UdLJ5Q==">CgMxLjA4AHIhMW5xRmhOTVNGSXVjLUVMcE1DQWEwUXRQSTVoQVV1ZjZp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