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CSU014: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Manter Estabelecimentos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administrador, após autenticação, acessa a aba de estabelecimentos para cadastrar, editar ou excluir informações de estabelecimentos.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administrador 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a opção do sistema Manter Estabelecimentos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Sistema exibe tela listando todos os estabelecimentos cadastrados.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Novo Estabelecimento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Alterar Estabelecimento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Estabelecimento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Dados do Estabelecimento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5. Sistema retorna ao passo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Inserir Estabelecimento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estabelecimento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o botão “Cadastrar Estabelecimento”.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um formulário em branco para preenchimento dos dados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estabelecimento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os dados do estabelecimento e pressiona o botão “Cadastrar”.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grava os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Consultar Estabelecimento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Consulta os dados do estabelecimento.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a lista de estabelecimentos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Ator seleciona o botão com ícone “Lápis” que representa a edição, porém com a intenção de visualizar os dados.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todos os dados do estabelecimento.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Remover Estabelecimento 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Remove dados do estabelecimento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“X” que representa a remoção.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mensagem “Deseja realmente remover o estabelecimento?”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exclui os dados do livro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O estabelecimento não pode ser excluído. Sistema exibe mensagem “O estabelecimento não pode ser excluído.”.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Estabelecimento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Alterar Dados do estabelecimento 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estabelecimento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de “Lápis” que representa a edição.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formulário com os dados atuais do livro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nas referências aos protótipos de telas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DF67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8wXDkpZQP473Q1KlTrqfqgK2+Q==">CgMxLjA4AHIhMTZsMGNOZFRlNkNnLV9oejFJSnJBQVdUSW9WbjhjZEFl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2025-03-24T21:04:00Z</dcterms:created>
</cp:coreProperties>
</file>