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324E3D">
      <w:pPr>
        <w:jc w:val="center"/>
        <w:rPr>
          <w:rFonts w:hint="default"/>
          <w:b/>
          <w:sz w:val="28"/>
          <w:szCs w:val="28"/>
          <w:lang w:val="pt-BR"/>
        </w:rPr>
      </w:pPr>
      <w:r>
        <w:rPr>
          <w:b/>
          <w:color w:val="FF0000"/>
          <w:sz w:val="36"/>
          <w:szCs w:val="36"/>
        </w:rPr>
        <w:t xml:space="preserve">CSU07: </w:t>
      </w:r>
      <w:r>
        <w:rPr>
          <w:b/>
          <w:sz w:val="36"/>
          <w:szCs w:val="36"/>
        </w:rPr>
        <w:t xml:space="preserve">Manter </w:t>
      </w:r>
      <w:r>
        <w:rPr>
          <w:rFonts w:hint="default"/>
          <w:b/>
          <w:sz w:val="36"/>
          <w:szCs w:val="36"/>
          <w:lang w:val="pt-BR"/>
        </w:rPr>
        <w:t>Item</w:t>
      </w:r>
    </w:p>
    <w:p w14:paraId="69F02E3C">
      <w:pPr>
        <w:rPr>
          <w:b/>
          <w:sz w:val="28"/>
          <w:szCs w:val="28"/>
        </w:rPr>
      </w:pPr>
      <w:bookmarkStart w:id="4" w:name="_GoBack"/>
      <w:bookmarkEnd w:id="4"/>
    </w:p>
    <w:p w14:paraId="3E2A96DA">
      <w:pPr>
        <w:pStyle w:val="2"/>
        <w:numPr>
          <w:ilvl w:val="0"/>
          <w:numId w:val="1"/>
        </w:numPr>
      </w:pPr>
      <w:r>
        <w:t xml:space="preserve">Seção: </w:t>
      </w:r>
      <w:r>
        <w:rPr>
          <w:b w:val="0"/>
        </w:rPr>
        <w:t>Principal</w:t>
      </w:r>
    </w:p>
    <w:tbl>
      <w:tblPr>
        <w:tblStyle w:val="23"/>
        <w:tblW w:w="10330" w:type="dxa"/>
        <w:tblInd w:w="-7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905"/>
        <w:gridCol w:w="7425"/>
      </w:tblGrid>
      <w:tr w14:paraId="42ACE0BA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2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EA07FC">
            <w:r>
              <w:rPr>
                <w:b/>
                <w:sz w:val="28"/>
                <w:szCs w:val="28"/>
              </w:rPr>
              <w:t>Importância</w:t>
            </w:r>
          </w:p>
        </w:tc>
        <w:tc>
          <w:tcPr>
            <w:tcW w:w="7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40F967">
            <w:pPr>
              <w:pStyle w:val="2"/>
              <w:numPr>
                <w:ilvl w:val="0"/>
                <w:numId w:val="1"/>
              </w:numPr>
            </w:pPr>
            <w:r>
              <w:rPr>
                <w:b w:val="0"/>
              </w:rPr>
              <w:t>70 (</w:t>
            </w:r>
            <w:r>
              <w:t>Risco Baixo e Prioridade Alta)</w:t>
            </w:r>
          </w:p>
        </w:tc>
      </w:tr>
      <w:tr w14:paraId="2C279C99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2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361728"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2366B3">
            <w:r>
              <w:rPr>
                <w:sz w:val="28"/>
                <w:szCs w:val="28"/>
              </w:rPr>
              <w:t>O Gerente precisa adicionar, buscar , editar, mudar status e remover os itens do cardápio</w:t>
            </w:r>
          </w:p>
        </w:tc>
      </w:tr>
      <w:tr w14:paraId="757CC00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2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AF5C92">
            <w:r>
              <w:rPr>
                <w:b/>
                <w:sz w:val="28"/>
                <w:szCs w:val="28"/>
              </w:rPr>
              <w:t>Ator Primário</w:t>
            </w:r>
          </w:p>
        </w:tc>
        <w:tc>
          <w:tcPr>
            <w:tcW w:w="7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7F0F5B">
            <w:r>
              <w:rPr>
                <w:sz w:val="28"/>
                <w:szCs w:val="28"/>
              </w:rPr>
              <w:t>Gerente do Restaurante</w:t>
            </w:r>
          </w:p>
        </w:tc>
      </w:tr>
      <w:tr w14:paraId="04224966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2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DF4EDE">
            <w:r>
              <w:rPr>
                <w:b/>
                <w:sz w:val="28"/>
                <w:szCs w:val="28"/>
              </w:rPr>
              <w:t>Ator Secundário</w:t>
            </w:r>
          </w:p>
        </w:tc>
        <w:tc>
          <w:tcPr>
            <w:tcW w:w="7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E16668">
            <w:r>
              <w:rPr>
                <w:sz w:val="28"/>
                <w:szCs w:val="28"/>
              </w:rPr>
              <w:t>-</w:t>
            </w:r>
          </w:p>
        </w:tc>
      </w:tr>
      <w:tr w14:paraId="60448A6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2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668893">
            <w:r>
              <w:rPr>
                <w:b/>
                <w:sz w:val="28"/>
                <w:szCs w:val="28"/>
              </w:rPr>
              <w:t>Pré-Condição</w:t>
            </w:r>
          </w:p>
        </w:tc>
        <w:tc>
          <w:tcPr>
            <w:tcW w:w="7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9243EC">
            <w:r>
              <w:rPr>
                <w:sz w:val="28"/>
                <w:szCs w:val="28"/>
              </w:rPr>
              <w:t xml:space="preserve">O gerente fez a rotina de autenticação no sistema conforme </w:t>
            </w:r>
            <w:r>
              <w:rPr>
                <w:color w:val="FF0000"/>
                <w:sz w:val="28"/>
                <w:szCs w:val="28"/>
              </w:rPr>
              <w:t>CSU02-Autenticar Usuário</w:t>
            </w:r>
            <w:r>
              <w:rPr>
                <w:sz w:val="28"/>
                <w:szCs w:val="28"/>
              </w:rPr>
              <w:t>.</w:t>
            </w:r>
          </w:p>
        </w:tc>
      </w:tr>
      <w:tr w14:paraId="755E511D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2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7D7651">
            <w:r>
              <w:rPr>
                <w:b/>
                <w:sz w:val="28"/>
                <w:szCs w:val="28"/>
              </w:rPr>
              <w:t>Pós-Condição</w:t>
            </w:r>
          </w:p>
        </w:tc>
        <w:tc>
          <w:tcPr>
            <w:tcW w:w="7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30DB6B">
            <w:r>
              <w:rPr>
                <w:sz w:val="28"/>
                <w:szCs w:val="28"/>
              </w:rPr>
              <w:t>-</w:t>
            </w:r>
          </w:p>
        </w:tc>
      </w:tr>
      <w:tr w14:paraId="3A134469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422" w:hRule="atLeast"/>
        </w:trPr>
        <w:tc>
          <w:tcPr>
            <w:tcW w:w="103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5ABD0C">
            <w:pPr>
              <w:pStyle w:val="3"/>
              <w:numPr>
                <w:ilvl w:val="1"/>
                <w:numId w:val="1"/>
              </w:numPr>
            </w:pPr>
            <w:r>
              <w:rPr>
                <w:b/>
              </w:rPr>
              <w:t>Fluxo Principal</w:t>
            </w:r>
          </w:p>
        </w:tc>
      </w:tr>
      <w:tr w14:paraId="71221EDE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1615" w:hRule="atLeast"/>
        </w:trPr>
        <w:tc>
          <w:tcPr>
            <w:tcW w:w="103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C21AE8">
            <w:pPr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seleciona a opção Menu na tela inicial do restaurante(</w:t>
            </w:r>
            <w:r>
              <w:rPr>
                <w:color w:val="EE0000"/>
                <w:sz w:val="28"/>
                <w:szCs w:val="28"/>
              </w:rPr>
              <w:t>Tela_W1</w:t>
            </w:r>
            <w:r>
              <w:rPr>
                <w:sz w:val="28"/>
                <w:szCs w:val="28"/>
              </w:rPr>
              <w:t>)</w:t>
            </w:r>
          </w:p>
          <w:p w14:paraId="10343BD3">
            <w:pPr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 a tela(</w:t>
            </w:r>
            <w:r>
              <w:rPr>
                <w:color w:val="EE0000"/>
                <w:sz w:val="28"/>
                <w:szCs w:val="28"/>
              </w:rPr>
              <w:t xml:space="preserve">Tela_W2) </w:t>
            </w:r>
            <w:r>
              <w:rPr>
                <w:sz w:val="28"/>
                <w:szCs w:val="28"/>
              </w:rPr>
              <w:t>e o ator seleciona Menu &gt; “Gestor de Cardápio”.</w:t>
            </w:r>
          </w:p>
          <w:p w14:paraId="3EE7D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Sistema exibe tela “Gestor de Cardápio” (</w:t>
            </w:r>
            <w:r>
              <w:rPr>
                <w:color w:val="FF0000"/>
                <w:sz w:val="28"/>
                <w:szCs w:val="28"/>
              </w:rPr>
              <w:t>Tela_W4</w:t>
            </w:r>
            <w:r>
              <w:rPr>
                <w:sz w:val="28"/>
                <w:szCs w:val="28"/>
              </w:rPr>
              <w:t>) com as seguintes opções:</w:t>
            </w:r>
          </w:p>
          <w:p w14:paraId="5E898265">
            <w:pPr>
              <w:ind w:left="-170" w:right="57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Caso o botão pressionado seja:</w:t>
            </w:r>
          </w:p>
          <w:p w14:paraId="5C5C5733">
            <w:pPr>
              <w:ind w:left="36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a) </w:t>
            </w:r>
            <w:r>
              <w:rPr>
                <w:sz w:val="28"/>
                <w:szCs w:val="28"/>
              </w:rPr>
              <w:t xml:space="preserve">Add Item: </w:t>
            </w:r>
            <w:r>
              <w:rPr>
                <w:color w:val="FF0000"/>
                <w:sz w:val="28"/>
                <w:szCs w:val="28"/>
              </w:rPr>
              <w:t xml:space="preserve">Ver Seção Adicionar Item </w:t>
            </w:r>
          </w:p>
          <w:p w14:paraId="5D8A18B1">
            <w:pPr>
              <w:ind w:left="360"/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b) Buscar Item: </w:t>
            </w:r>
            <w:r>
              <w:rPr>
                <w:color w:val="FF0000"/>
                <w:sz w:val="28"/>
                <w:szCs w:val="28"/>
              </w:rPr>
              <w:t>Ver Seção Buscar Item</w:t>
            </w:r>
          </w:p>
          <w:p w14:paraId="15E21DFD">
            <w:pPr>
              <w:ind w:left="360"/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  <w:r>
              <w:rPr>
                <w:color w:val="000000"/>
                <w:sz w:val="28"/>
                <w:szCs w:val="28"/>
              </w:rPr>
              <w:t xml:space="preserve">) </w:t>
            </w:r>
            <w:r>
              <w:rPr>
                <w:sz w:val="28"/>
                <w:szCs w:val="28"/>
              </w:rPr>
              <w:t xml:space="preserve">Editar </w:t>
            </w:r>
            <w:r>
              <w:rPr>
                <w:color w:val="000000"/>
                <w:sz w:val="28"/>
                <w:szCs w:val="28"/>
              </w:rPr>
              <w:t xml:space="preserve">: </w:t>
            </w:r>
            <w:r>
              <w:rPr>
                <w:color w:val="FF0000"/>
                <w:sz w:val="28"/>
                <w:szCs w:val="28"/>
              </w:rPr>
              <w:t>Ver Seção Editar Item</w:t>
            </w:r>
          </w:p>
          <w:p w14:paraId="1EA524AA">
            <w:pPr>
              <w:ind w:left="360"/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d) Status: </w:t>
            </w:r>
            <w:r>
              <w:rPr>
                <w:color w:val="FF0000"/>
                <w:sz w:val="28"/>
                <w:szCs w:val="28"/>
              </w:rPr>
              <w:t xml:space="preserve">Ver Seção Mudar Status </w:t>
            </w:r>
          </w:p>
          <w:p w14:paraId="407C589D">
            <w:pPr>
              <w:ind w:left="360"/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e) Remover: </w:t>
            </w:r>
            <w:r>
              <w:rPr>
                <w:color w:val="FF0000"/>
                <w:sz w:val="28"/>
                <w:szCs w:val="28"/>
              </w:rPr>
              <w:t xml:space="preserve">Ver Seção Remover Item </w:t>
            </w:r>
          </w:p>
          <w:p w14:paraId="7D60441E">
            <w:pPr>
              <w:ind w:left="360"/>
            </w:pPr>
          </w:p>
        </w:tc>
      </w:tr>
      <w:tr w14:paraId="3D8E0FC1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95" w:hRule="atLeast"/>
        </w:trPr>
        <w:tc>
          <w:tcPr>
            <w:tcW w:w="103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07211C">
            <w:pPr>
              <w:ind w:left="360" w:hanging="36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 w14:paraId="13FF116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95" w:hRule="atLeast"/>
        </w:trPr>
        <w:tc>
          <w:tcPr>
            <w:tcW w:w="103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FF3E20">
            <w:pPr>
              <w:ind w:left="360" w:hanging="360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Linha 2:</w:t>
            </w:r>
            <w:r>
              <w:rPr>
                <w:sz w:val="28"/>
                <w:szCs w:val="28"/>
              </w:rPr>
              <w:t xml:space="preserve"> Ator seleciona a opção “Voltar”. O sistema exibe a tela de menu.(</w:t>
            </w:r>
            <w:r>
              <w:rPr>
                <w:color w:val="FF0000"/>
                <w:sz w:val="28"/>
                <w:szCs w:val="28"/>
              </w:rPr>
              <w:t>Tela_W2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3B4AF2E9"/>
    <w:p w14:paraId="4555965B">
      <w:pPr>
        <w:pStyle w:val="2"/>
        <w:numPr>
          <w:ilvl w:val="0"/>
          <w:numId w:val="1"/>
        </w:numPr>
      </w:pPr>
      <w:r>
        <w:t xml:space="preserve">Seção: </w:t>
      </w:r>
      <w:r>
        <w:rPr>
          <w:b w:val="0"/>
        </w:rPr>
        <w:t>Adicionar Item</w:t>
      </w:r>
    </w:p>
    <w:tbl>
      <w:tblPr>
        <w:tblStyle w:val="24"/>
        <w:tblW w:w="10330" w:type="dxa"/>
        <w:tblInd w:w="-7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905"/>
        <w:gridCol w:w="7425"/>
      </w:tblGrid>
      <w:tr w14:paraId="1B61A2CF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2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76065C"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DEE770">
            <w:r>
              <w:rPr>
                <w:sz w:val="28"/>
                <w:szCs w:val="28"/>
              </w:rPr>
              <w:t>Permite o gerente adicionar um item</w:t>
            </w:r>
          </w:p>
        </w:tc>
      </w:tr>
      <w:tr w14:paraId="6BC2AFB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03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AFA111">
            <w:pPr>
              <w:pStyle w:val="3"/>
              <w:numPr>
                <w:ilvl w:val="1"/>
                <w:numId w:val="1"/>
              </w:numPr>
            </w:pPr>
            <w:bookmarkStart w:id="0" w:name="_heading=h.goxiih9lpkq1" w:colFirst="0" w:colLast="0"/>
            <w:bookmarkEnd w:id="0"/>
            <w:r>
              <w:rPr>
                <w:b/>
              </w:rPr>
              <w:t>Fluxo Principal</w:t>
            </w:r>
          </w:p>
        </w:tc>
      </w:tr>
      <w:tr w14:paraId="102987A1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1615" w:hRule="atLeast"/>
        </w:trPr>
        <w:tc>
          <w:tcPr>
            <w:tcW w:w="103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DADAB7">
            <w:pPr>
              <w:numPr>
                <w:ilvl w:val="0"/>
                <w:numId w:val="3"/>
              </w:numPr>
              <w:ind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 sistema exibe a tela de adicionar item. (</w:t>
            </w:r>
            <w:r>
              <w:rPr>
                <w:color w:val="FF0000"/>
                <w:sz w:val="28"/>
                <w:szCs w:val="28"/>
              </w:rPr>
              <w:t>Tela_W5</w:t>
            </w:r>
            <w:r>
              <w:rPr>
                <w:sz w:val="28"/>
                <w:szCs w:val="28"/>
              </w:rPr>
              <w:t>)</w:t>
            </w:r>
          </w:p>
          <w:p w14:paraId="350567FC">
            <w:pPr>
              <w:numPr>
                <w:ilvl w:val="0"/>
                <w:numId w:val="3"/>
              </w:numPr>
              <w:ind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preenche os campos do item a ser adicionado.</w:t>
            </w:r>
          </w:p>
          <w:p w14:paraId="2B730FA8">
            <w:pPr>
              <w:numPr>
                <w:ilvl w:val="0"/>
                <w:numId w:val="3"/>
              </w:numPr>
              <w:ind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seleciona a opção “Adicionar Ingrediente".</w:t>
            </w:r>
          </w:p>
          <w:p w14:paraId="782C6317">
            <w:pPr>
              <w:numPr>
                <w:ilvl w:val="0"/>
                <w:numId w:val="3"/>
              </w:numPr>
              <w:ind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 sistema exibe a tela de adicionar ingrediente.(</w:t>
            </w:r>
            <w:r>
              <w:rPr>
                <w:color w:val="FF0000"/>
                <w:sz w:val="28"/>
                <w:szCs w:val="28"/>
              </w:rPr>
              <w:t>Tela_W15</w:t>
            </w:r>
            <w:r>
              <w:rPr>
                <w:sz w:val="28"/>
                <w:szCs w:val="28"/>
              </w:rPr>
              <w:t>)</w:t>
            </w:r>
          </w:p>
          <w:p w14:paraId="59E258FF">
            <w:pPr>
              <w:numPr>
                <w:ilvl w:val="0"/>
                <w:numId w:val="3"/>
              </w:numPr>
              <w:ind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preenche os campos do ingrediente a ser adicionado e pressiona “Salvar”.</w:t>
            </w:r>
          </w:p>
          <w:p w14:paraId="5B7D215A">
            <w:pPr>
              <w:numPr>
                <w:ilvl w:val="0"/>
                <w:numId w:val="3"/>
              </w:numPr>
              <w:ind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volta para a tela de adicionar item. (</w:t>
            </w:r>
            <w:r>
              <w:rPr>
                <w:color w:val="FF0000"/>
                <w:sz w:val="28"/>
                <w:szCs w:val="28"/>
              </w:rPr>
              <w:t>Tela_W5</w:t>
            </w:r>
            <w:r>
              <w:rPr>
                <w:sz w:val="28"/>
                <w:szCs w:val="28"/>
              </w:rPr>
              <w:t>)</w:t>
            </w:r>
          </w:p>
          <w:p w14:paraId="6A75570E">
            <w:pPr>
              <w:numPr>
                <w:ilvl w:val="0"/>
                <w:numId w:val="3"/>
              </w:numPr>
              <w:ind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seleciona a opção “Categorias que deseja incluir”</w:t>
            </w:r>
          </w:p>
          <w:p w14:paraId="32999A5D">
            <w:pPr>
              <w:numPr>
                <w:ilvl w:val="0"/>
                <w:numId w:val="3"/>
              </w:numPr>
              <w:ind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Sistema exibe tela de escolha de categoria(</w:t>
            </w:r>
            <w:r>
              <w:rPr>
                <w:color w:val="FF0000"/>
                <w:sz w:val="28"/>
                <w:szCs w:val="28"/>
              </w:rPr>
              <w:t>Tela_W16</w:t>
            </w:r>
            <w:r>
              <w:rPr>
                <w:sz w:val="28"/>
                <w:szCs w:val="28"/>
              </w:rPr>
              <w:t>)</w:t>
            </w:r>
          </w:p>
          <w:p w14:paraId="49C3B94D">
            <w:pPr>
              <w:numPr>
                <w:ilvl w:val="0"/>
                <w:numId w:val="3"/>
              </w:numPr>
              <w:ind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Ator escolhe categorias que deseja incluir e pressiona “Confirmar”.</w:t>
            </w:r>
          </w:p>
          <w:p w14:paraId="74A89ECE">
            <w:pPr>
              <w:numPr>
                <w:ilvl w:val="0"/>
                <w:numId w:val="3"/>
              </w:numPr>
              <w:ind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volta para a tela de adicionar item. (</w:t>
            </w:r>
            <w:r>
              <w:rPr>
                <w:color w:val="FF0000"/>
                <w:sz w:val="28"/>
                <w:szCs w:val="28"/>
              </w:rPr>
              <w:t>Tela_W5</w:t>
            </w:r>
            <w:r>
              <w:rPr>
                <w:sz w:val="28"/>
                <w:szCs w:val="28"/>
              </w:rPr>
              <w:t>)</w:t>
            </w:r>
          </w:p>
          <w:p w14:paraId="03E12AE4">
            <w:pPr>
              <w:numPr>
                <w:ilvl w:val="0"/>
                <w:numId w:val="3"/>
              </w:numPr>
              <w:ind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pressiona o botão “Salvar Item”</w:t>
            </w:r>
          </w:p>
          <w:p w14:paraId="70372F96">
            <w:pPr>
              <w:numPr>
                <w:ilvl w:val="0"/>
                <w:numId w:val="3"/>
              </w:numPr>
              <w:ind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grava dados informados em meio persistente.</w:t>
            </w:r>
          </w:p>
        </w:tc>
      </w:tr>
      <w:tr w14:paraId="019D763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25" w:hRule="atLeast"/>
        </w:trPr>
        <w:tc>
          <w:tcPr>
            <w:tcW w:w="103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44E1F7">
            <w:pPr>
              <w:tabs>
                <w:tab w:val="left" w:pos="360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 w14:paraId="308072D9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25" w:hRule="atLeast"/>
        </w:trPr>
        <w:tc>
          <w:tcPr>
            <w:tcW w:w="103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CD8370">
            <w:p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2: </w:t>
            </w:r>
            <w:r>
              <w:rPr>
                <w:sz w:val="28"/>
                <w:szCs w:val="28"/>
              </w:rPr>
              <w:t>Ator seleciona a opção “Voltar”. O sistema exibe a tela de “Gestor de Cardápio”.(</w:t>
            </w:r>
            <w:r>
              <w:rPr>
                <w:color w:val="FF0000"/>
                <w:sz w:val="28"/>
                <w:szCs w:val="28"/>
              </w:rPr>
              <w:t>Tela_W4</w:t>
            </w:r>
            <w:r>
              <w:rPr>
                <w:sz w:val="28"/>
                <w:szCs w:val="28"/>
              </w:rPr>
              <w:t>)</w:t>
            </w:r>
          </w:p>
          <w:p w14:paraId="37381689">
            <w:p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Linha 4</w:t>
            </w:r>
            <w:r>
              <w:rPr>
                <w:sz w:val="28"/>
                <w:szCs w:val="28"/>
              </w:rPr>
              <w:t>: Ator seleciona a opção “Voltar”. Volta para a tela de adicionar item.(</w:t>
            </w:r>
            <w:r>
              <w:rPr>
                <w:color w:val="FF0000"/>
                <w:sz w:val="28"/>
                <w:szCs w:val="28"/>
              </w:rPr>
              <w:t>Tela_W5</w:t>
            </w:r>
            <w:r>
              <w:rPr>
                <w:sz w:val="28"/>
                <w:szCs w:val="28"/>
              </w:rPr>
              <w:t>)</w:t>
            </w:r>
          </w:p>
          <w:p w14:paraId="1971741E">
            <w:p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Linha 8</w:t>
            </w:r>
            <w:r>
              <w:rPr>
                <w:sz w:val="28"/>
                <w:szCs w:val="28"/>
              </w:rPr>
              <w:t>: Ator seleciona a opção “Voltar”. Volta para a tela de adicionar item.(</w:t>
            </w:r>
            <w:r>
              <w:rPr>
                <w:color w:val="FF0000"/>
                <w:sz w:val="28"/>
                <w:szCs w:val="28"/>
              </w:rPr>
              <w:t>Tela_W5</w:t>
            </w:r>
            <w:r>
              <w:rPr>
                <w:sz w:val="28"/>
                <w:szCs w:val="28"/>
              </w:rPr>
              <w:t>)</w:t>
            </w:r>
          </w:p>
        </w:tc>
      </w:tr>
      <w:tr w14:paraId="7672D23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25" w:hRule="atLeast"/>
        </w:trPr>
        <w:tc>
          <w:tcPr>
            <w:tcW w:w="103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F38CF2">
            <w:pPr>
              <w:tabs>
                <w:tab w:val="left" w:pos="360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de Exceção</w:t>
            </w:r>
          </w:p>
        </w:tc>
      </w:tr>
      <w:tr w14:paraId="123E390E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25" w:hRule="atLeast"/>
        </w:trPr>
        <w:tc>
          <w:tcPr>
            <w:tcW w:w="103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FD8899">
            <w:p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5: </w:t>
            </w:r>
            <w:r>
              <w:rPr>
                <w:sz w:val="28"/>
                <w:szCs w:val="28"/>
              </w:rPr>
              <w:t>Dados inválidos, voltando para os dados antes das alterações e exibindo mensagem “Falha em adicionar dados!”, retornando para o passo 4.</w:t>
            </w:r>
          </w:p>
          <w:p w14:paraId="2F6E820B">
            <w:p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Linha 11:</w:t>
            </w:r>
            <w:r>
              <w:rPr>
                <w:sz w:val="28"/>
                <w:szCs w:val="28"/>
              </w:rPr>
              <w:t xml:space="preserve"> Falha no momento de salvar o item, voltando para os dados antes das alterações e exibindo mensagem “Falha no salvamento do item!”, retornando para o passo 1.</w:t>
            </w:r>
          </w:p>
          <w:p w14:paraId="6342BC49">
            <w:pPr>
              <w:tabs>
                <w:tab w:val="left" w:pos="360"/>
              </w:tabs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Linha 12: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bCs/>
                <w:sz w:val="28"/>
                <w:szCs w:val="28"/>
              </w:rPr>
              <w:t xml:space="preserve">Ocorre uma falha durante a inclusão do item, exibindo a mensagem “Não foi possível adicionar o item, tente novamente!”. Retornando para tela </w:t>
            </w:r>
            <w:r>
              <w:rPr>
                <w:sz w:val="28"/>
                <w:szCs w:val="28"/>
              </w:rPr>
              <w:t>(</w:t>
            </w:r>
            <w:r>
              <w:rPr>
                <w:color w:val="FF0000"/>
                <w:sz w:val="28"/>
                <w:szCs w:val="28"/>
              </w:rPr>
              <w:t>Tela_W5</w:t>
            </w:r>
            <w:r>
              <w:rPr>
                <w:sz w:val="28"/>
                <w:szCs w:val="28"/>
              </w:rPr>
              <w:t>).</w:t>
            </w:r>
          </w:p>
        </w:tc>
      </w:tr>
    </w:tbl>
    <w:p w14:paraId="4AC2C167">
      <w:pPr>
        <w:jc w:val="center"/>
      </w:pPr>
    </w:p>
    <w:p w14:paraId="2C826CB4">
      <w:pPr>
        <w:jc w:val="center"/>
      </w:pPr>
    </w:p>
    <w:p w14:paraId="2290F887">
      <w:pPr>
        <w:pStyle w:val="2"/>
        <w:numPr>
          <w:ilvl w:val="0"/>
          <w:numId w:val="1"/>
        </w:numPr>
      </w:pPr>
      <w:r>
        <w:t xml:space="preserve">Seção: </w:t>
      </w:r>
      <w:r>
        <w:rPr>
          <w:b w:val="0"/>
        </w:rPr>
        <w:t>Buscar Item</w:t>
      </w:r>
    </w:p>
    <w:tbl>
      <w:tblPr>
        <w:tblStyle w:val="25"/>
        <w:tblW w:w="10330" w:type="dxa"/>
        <w:tblInd w:w="-7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905"/>
        <w:gridCol w:w="7425"/>
      </w:tblGrid>
      <w:tr w14:paraId="4136B251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2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9B234B"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A5BC55">
            <w:r>
              <w:rPr>
                <w:sz w:val="28"/>
                <w:szCs w:val="28"/>
              </w:rPr>
              <w:t>Permite o gerente buscar um item</w:t>
            </w:r>
          </w:p>
        </w:tc>
      </w:tr>
      <w:tr w14:paraId="08E731FA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03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63920F">
            <w:pPr>
              <w:pStyle w:val="3"/>
              <w:numPr>
                <w:ilvl w:val="1"/>
                <w:numId w:val="1"/>
              </w:numPr>
            </w:pPr>
            <w:bookmarkStart w:id="1" w:name="_heading=h.m93a4sfu00s8" w:colFirst="0" w:colLast="0"/>
            <w:bookmarkEnd w:id="1"/>
            <w:r>
              <w:rPr>
                <w:b/>
              </w:rPr>
              <w:t>Fluxo Principal</w:t>
            </w:r>
          </w:p>
        </w:tc>
      </w:tr>
      <w:tr w14:paraId="2AAE23CA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1125" w:hRule="atLeast"/>
        </w:trPr>
        <w:tc>
          <w:tcPr>
            <w:tcW w:w="103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750635">
            <w:pPr>
              <w:ind w:left="-56"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Ator seleciona a aba de pesquisa “Buscar Item” e digita o nome do item que deseja procurar.</w:t>
            </w:r>
          </w:p>
          <w:p w14:paraId="2C7BF68C">
            <w:pPr>
              <w:ind w:left="-56"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Sistema exibe lista com itens compatíveis com o nome passado pelo ator.</w:t>
            </w:r>
          </w:p>
        </w:tc>
      </w:tr>
      <w:tr w14:paraId="0DD9322E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71" w:hRule="atLeast"/>
        </w:trPr>
        <w:tc>
          <w:tcPr>
            <w:tcW w:w="103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9FC86F">
            <w:pPr>
              <w:ind w:left="-56" w:right="57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Fluxo de Exceção</w:t>
            </w:r>
          </w:p>
        </w:tc>
      </w:tr>
      <w:tr w14:paraId="5FD00D25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71" w:hRule="atLeast"/>
        </w:trPr>
        <w:tc>
          <w:tcPr>
            <w:tcW w:w="103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66B8E5">
            <w:pPr>
              <w:ind w:left="-56" w:right="57"/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Linha 1</w:t>
            </w:r>
            <w:r>
              <w:rPr>
                <w:sz w:val="28"/>
                <w:szCs w:val="28"/>
              </w:rPr>
              <w:t>: Item inexistente, informando a mensagem “Item indisponível ou o item procurado não existe!”, retornando ao passo 1.</w:t>
            </w:r>
          </w:p>
        </w:tc>
      </w:tr>
      <w:tr w14:paraId="347DAD65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20" w:hRule="atLeast"/>
        </w:trPr>
        <w:tc>
          <w:tcPr>
            <w:tcW w:w="103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952A1E">
            <w:pPr>
              <w:pStyle w:val="3"/>
              <w:numPr>
                <w:ilvl w:val="1"/>
                <w:numId w:val="1"/>
              </w:numPr>
            </w:pPr>
            <w:bookmarkStart w:id="2" w:name="_heading=h.tizjd3l26pqe" w:colFirst="0" w:colLast="0"/>
            <w:bookmarkEnd w:id="2"/>
            <w:r>
              <w:rPr>
                <w:b/>
              </w:rPr>
              <w:t>Fluxo Alternativo</w:t>
            </w:r>
          </w:p>
        </w:tc>
      </w:tr>
      <w:tr w14:paraId="2E30930B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65" w:hRule="atLeast"/>
        </w:trPr>
        <w:tc>
          <w:tcPr>
            <w:tcW w:w="103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71D621">
            <w:p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Linha 1</w:t>
            </w:r>
            <w:r>
              <w:rPr>
                <w:sz w:val="28"/>
                <w:szCs w:val="28"/>
              </w:rPr>
              <w:t>: Ator seleciona a opção “Voltar”. Volta para a tela de adicionar item.(</w:t>
            </w:r>
            <w:r>
              <w:rPr>
                <w:color w:val="FF0000"/>
                <w:sz w:val="28"/>
                <w:szCs w:val="28"/>
              </w:rPr>
              <w:t>Tela_W5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1885EBC8">
      <w:pPr>
        <w:jc w:val="center"/>
      </w:pPr>
    </w:p>
    <w:p w14:paraId="64B328E0">
      <w:pPr>
        <w:jc w:val="center"/>
      </w:pPr>
    </w:p>
    <w:p w14:paraId="483415AE">
      <w:pPr>
        <w:pStyle w:val="2"/>
        <w:numPr>
          <w:ilvl w:val="0"/>
          <w:numId w:val="1"/>
        </w:numPr>
      </w:pPr>
      <w:r>
        <w:t xml:space="preserve">Seção: </w:t>
      </w:r>
      <w:r>
        <w:rPr>
          <w:b w:val="0"/>
        </w:rPr>
        <w:t>Editar Item</w:t>
      </w:r>
    </w:p>
    <w:tbl>
      <w:tblPr>
        <w:tblStyle w:val="26"/>
        <w:tblW w:w="10330" w:type="dxa"/>
        <w:tblInd w:w="-7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905"/>
        <w:gridCol w:w="7425"/>
      </w:tblGrid>
      <w:tr w14:paraId="4CA910F2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2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309B2A"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BD63C4">
            <w:r>
              <w:rPr>
                <w:sz w:val="28"/>
                <w:szCs w:val="28"/>
              </w:rPr>
              <w:t>Permite o gerente modificar  um item</w:t>
            </w:r>
          </w:p>
        </w:tc>
      </w:tr>
      <w:tr w14:paraId="3A32BBE3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03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FBFD57">
            <w:pPr>
              <w:pStyle w:val="3"/>
              <w:numPr>
                <w:ilvl w:val="1"/>
                <w:numId w:val="1"/>
              </w:numPr>
            </w:pPr>
            <w:r>
              <w:rPr>
                <w:b/>
              </w:rPr>
              <w:t>Fluxo Principal</w:t>
            </w:r>
          </w:p>
        </w:tc>
      </w:tr>
      <w:tr w14:paraId="788B9B1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1615" w:hRule="atLeast"/>
        </w:trPr>
        <w:tc>
          <w:tcPr>
            <w:tcW w:w="103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5EBFAB">
            <w:pPr>
              <w:numPr>
                <w:ilvl w:val="0"/>
                <w:numId w:val="4"/>
              </w:numPr>
              <w:ind w:left="0" w:right="57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 sistema exibe a tela de editar item (</w:t>
            </w:r>
            <w:r>
              <w:rPr>
                <w:color w:val="FF0000"/>
                <w:sz w:val="28"/>
                <w:szCs w:val="28"/>
              </w:rPr>
              <w:t>Tela_W5</w:t>
            </w:r>
            <w:r>
              <w:rPr>
                <w:sz w:val="28"/>
                <w:szCs w:val="28"/>
              </w:rPr>
              <w:t>)</w:t>
            </w:r>
          </w:p>
          <w:p w14:paraId="18EBD28C">
            <w:pPr>
              <w:numPr>
                <w:ilvl w:val="0"/>
                <w:numId w:val="4"/>
              </w:numPr>
              <w:ind w:left="0" w:right="57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preenche os campos do item a ser modificado.</w:t>
            </w:r>
          </w:p>
          <w:p w14:paraId="29F90D04">
            <w:pPr>
              <w:numPr>
                <w:ilvl w:val="0"/>
                <w:numId w:val="4"/>
              </w:numPr>
              <w:ind w:left="0" w:right="57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seleciona a opção “Editar”  em  “Ingredientes”.</w:t>
            </w:r>
          </w:p>
          <w:p w14:paraId="52752938">
            <w:pPr>
              <w:numPr>
                <w:ilvl w:val="0"/>
                <w:numId w:val="4"/>
              </w:numPr>
              <w:ind w:left="0" w:right="57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 sistema exibe a tela de editar ingrediente.(</w:t>
            </w:r>
            <w:r>
              <w:rPr>
                <w:color w:val="FF0000"/>
                <w:sz w:val="28"/>
                <w:szCs w:val="28"/>
              </w:rPr>
              <w:t>Tela_W15</w:t>
            </w:r>
            <w:r>
              <w:rPr>
                <w:sz w:val="28"/>
                <w:szCs w:val="28"/>
              </w:rPr>
              <w:t>)</w:t>
            </w:r>
          </w:p>
          <w:p w14:paraId="73BB3038">
            <w:pPr>
              <w:numPr>
                <w:ilvl w:val="0"/>
                <w:numId w:val="4"/>
              </w:numPr>
              <w:ind w:left="0" w:right="57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preenche os campos do ingrediente a ser editado e pressiona “Salvar”.</w:t>
            </w:r>
          </w:p>
          <w:p w14:paraId="6F35BD3E">
            <w:pPr>
              <w:numPr>
                <w:ilvl w:val="0"/>
                <w:numId w:val="4"/>
              </w:numPr>
              <w:ind w:left="0" w:right="57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volta para a tela de editar item. (</w:t>
            </w:r>
            <w:r>
              <w:rPr>
                <w:color w:val="FF0000"/>
                <w:sz w:val="28"/>
                <w:szCs w:val="28"/>
              </w:rPr>
              <w:t>Tela_W5</w:t>
            </w:r>
            <w:r>
              <w:rPr>
                <w:sz w:val="28"/>
                <w:szCs w:val="28"/>
              </w:rPr>
              <w:t>)</w:t>
            </w:r>
          </w:p>
          <w:p w14:paraId="7BA9D8C0">
            <w:pPr>
              <w:numPr>
                <w:ilvl w:val="0"/>
                <w:numId w:val="4"/>
              </w:numPr>
              <w:ind w:left="0" w:right="57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seleciona a opção “Categorias que deseja incluir”</w:t>
            </w:r>
          </w:p>
          <w:p w14:paraId="3DED26E0">
            <w:pPr>
              <w:numPr>
                <w:ilvl w:val="0"/>
                <w:numId w:val="4"/>
              </w:numPr>
              <w:ind w:left="0" w:right="57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Sistema exibe tela de escolha de categoria(</w:t>
            </w:r>
            <w:r>
              <w:rPr>
                <w:color w:val="FF0000"/>
                <w:sz w:val="28"/>
                <w:szCs w:val="28"/>
              </w:rPr>
              <w:t>Tela_W16</w:t>
            </w:r>
            <w:r>
              <w:rPr>
                <w:sz w:val="28"/>
                <w:szCs w:val="28"/>
              </w:rPr>
              <w:t>)</w:t>
            </w:r>
          </w:p>
          <w:p w14:paraId="4DF93338">
            <w:pPr>
              <w:numPr>
                <w:ilvl w:val="0"/>
                <w:numId w:val="4"/>
              </w:numPr>
              <w:ind w:left="0" w:right="57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Ator escolhe categorias que deseja incluir e pressiona “Confirmar”.</w:t>
            </w:r>
          </w:p>
          <w:p w14:paraId="6C2ECEFF">
            <w:pPr>
              <w:numPr>
                <w:ilvl w:val="0"/>
                <w:numId w:val="4"/>
              </w:numPr>
              <w:ind w:left="0" w:right="57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volta para a tela de editar item. (</w:t>
            </w:r>
            <w:r>
              <w:rPr>
                <w:color w:val="FF0000"/>
                <w:sz w:val="28"/>
                <w:szCs w:val="28"/>
              </w:rPr>
              <w:t>Tela_W5</w:t>
            </w:r>
            <w:r>
              <w:rPr>
                <w:sz w:val="28"/>
                <w:szCs w:val="28"/>
              </w:rPr>
              <w:t>)</w:t>
            </w:r>
          </w:p>
          <w:p w14:paraId="5AC7FCCE">
            <w:pPr>
              <w:numPr>
                <w:ilvl w:val="0"/>
                <w:numId w:val="4"/>
              </w:numPr>
              <w:ind w:left="0" w:right="57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pressiona o botão “Salvar Item”</w:t>
            </w:r>
          </w:p>
          <w:p w14:paraId="453A4187">
            <w:pPr>
              <w:numPr>
                <w:ilvl w:val="0"/>
                <w:numId w:val="4"/>
              </w:numPr>
              <w:ind w:left="0" w:right="57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 a tela de confirmação.(</w:t>
            </w:r>
            <w:r>
              <w:rPr>
                <w:color w:val="FF0000"/>
                <w:sz w:val="28"/>
                <w:szCs w:val="28"/>
              </w:rPr>
              <w:t>Tela_W14</w:t>
            </w:r>
            <w:r>
              <w:rPr>
                <w:sz w:val="28"/>
                <w:szCs w:val="28"/>
              </w:rPr>
              <w:t>)</w:t>
            </w:r>
          </w:p>
          <w:p w14:paraId="66F0B7F3">
            <w:pPr>
              <w:numPr>
                <w:ilvl w:val="0"/>
                <w:numId w:val="4"/>
              </w:numPr>
              <w:ind w:left="0" w:right="57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seleciona a opção “Sim”.</w:t>
            </w:r>
          </w:p>
          <w:p w14:paraId="3BCDD24C">
            <w:pPr>
              <w:numPr>
                <w:ilvl w:val="0"/>
                <w:numId w:val="4"/>
              </w:numPr>
              <w:ind w:left="0" w:right="57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grava dados informados em meio persistente.</w:t>
            </w:r>
          </w:p>
          <w:p w14:paraId="62099276">
            <w:pPr>
              <w:ind w:left="283" w:right="57" w:hanging="340"/>
              <w:rPr>
                <w:sz w:val="28"/>
                <w:szCs w:val="28"/>
              </w:rPr>
            </w:pPr>
          </w:p>
          <w:p w14:paraId="2444A571">
            <w:pPr>
              <w:ind w:left="283" w:right="57" w:hanging="340"/>
              <w:rPr>
                <w:sz w:val="28"/>
                <w:szCs w:val="28"/>
              </w:rPr>
            </w:pPr>
          </w:p>
        </w:tc>
      </w:tr>
      <w:tr w14:paraId="3DD6D3E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25" w:hRule="atLeast"/>
        </w:trPr>
        <w:tc>
          <w:tcPr>
            <w:tcW w:w="103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C9C6A8">
            <w:pPr>
              <w:ind w:right="57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 w14:paraId="40432E4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1615" w:hRule="atLeast"/>
        </w:trPr>
        <w:tc>
          <w:tcPr>
            <w:tcW w:w="103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8C1996">
            <w:p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2: </w:t>
            </w:r>
            <w:r>
              <w:rPr>
                <w:sz w:val="28"/>
                <w:szCs w:val="28"/>
              </w:rPr>
              <w:t>Ator seleciona a opção “Voltar”. O sistema exibe a tela de “Gestor de Cardápio”.(</w:t>
            </w:r>
            <w:r>
              <w:rPr>
                <w:color w:val="FF0000"/>
                <w:sz w:val="28"/>
                <w:szCs w:val="28"/>
              </w:rPr>
              <w:t>Tela_W4</w:t>
            </w:r>
            <w:r>
              <w:rPr>
                <w:sz w:val="28"/>
                <w:szCs w:val="28"/>
              </w:rPr>
              <w:t>)</w:t>
            </w:r>
          </w:p>
          <w:p w14:paraId="1ABE7313">
            <w:p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Linha 5</w:t>
            </w:r>
            <w:r>
              <w:rPr>
                <w:sz w:val="28"/>
                <w:szCs w:val="28"/>
              </w:rPr>
              <w:t>: Ator seleciona a opção “Voltar”. Volta para a tela de adicionar item.(</w:t>
            </w:r>
            <w:r>
              <w:rPr>
                <w:color w:val="FF0000"/>
                <w:sz w:val="28"/>
                <w:szCs w:val="28"/>
              </w:rPr>
              <w:t>Tela_W5</w:t>
            </w:r>
            <w:r>
              <w:rPr>
                <w:sz w:val="28"/>
                <w:szCs w:val="28"/>
              </w:rPr>
              <w:t>)</w:t>
            </w:r>
          </w:p>
          <w:p w14:paraId="175162D1">
            <w:p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Linha 7</w:t>
            </w:r>
            <w:r>
              <w:rPr>
                <w:sz w:val="28"/>
                <w:szCs w:val="28"/>
              </w:rPr>
              <w:t>: Ator seleciona a opção “Voltar”. Volta para a tela de adicionar item.(</w:t>
            </w:r>
            <w:r>
              <w:rPr>
                <w:color w:val="FF0000"/>
                <w:sz w:val="28"/>
                <w:szCs w:val="28"/>
              </w:rPr>
              <w:t>Tela_W5</w:t>
            </w:r>
            <w:r>
              <w:rPr>
                <w:sz w:val="28"/>
                <w:szCs w:val="28"/>
              </w:rPr>
              <w:t>)</w:t>
            </w:r>
          </w:p>
          <w:p w14:paraId="2848A745">
            <w:p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Linha 9</w:t>
            </w:r>
            <w:r>
              <w:rPr>
                <w:sz w:val="28"/>
                <w:szCs w:val="28"/>
              </w:rPr>
              <w:t>: Ator seleciona a opção “Voltar”. Volta para a tela de adicionar item.(</w:t>
            </w:r>
            <w:r>
              <w:rPr>
                <w:color w:val="FF0000"/>
                <w:sz w:val="28"/>
                <w:szCs w:val="28"/>
              </w:rPr>
              <w:t>Tela_W5</w:t>
            </w:r>
            <w:r>
              <w:rPr>
                <w:sz w:val="28"/>
                <w:szCs w:val="28"/>
              </w:rPr>
              <w:t>)</w:t>
            </w:r>
          </w:p>
          <w:p w14:paraId="0645D684">
            <w:p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Linha 13</w:t>
            </w:r>
            <w:r>
              <w:rPr>
                <w:sz w:val="28"/>
                <w:szCs w:val="28"/>
              </w:rPr>
              <w:t>: Ator seleciona a opção “Não”. Volta para a tela de adicionar item.(</w:t>
            </w:r>
            <w:r>
              <w:rPr>
                <w:color w:val="FF0000"/>
                <w:sz w:val="28"/>
                <w:szCs w:val="28"/>
              </w:rPr>
              <w:t>Tela_W5</w:t>
            </w:r>
            <w:r>
              <w:rPr>
                <w:sz w:val="28"/>
                <w:szCs w:val="28"/>
              </w:rPr>
              <w:t>)</w:t>
            </w:r>
          </w:p>
        </w:tc>
      </w:tr>
      <w:tr w14:paraId="50CAB2A2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43" w:hRule="atLeast"/>
        </w:trPr>
        <w:tc>
          <w:tcPr>
            <w:tcW w:w="103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3B9B88">
            <w:pPr>
              <w:tabs>
                <w:tab w:val="left" w:pos="360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de Exceção</w:t>
            </w:r>
          </w:p>
        </w:tc>
      </w:tr>
      <w:tr w14:paraId="196178CE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43" w:hRule="atLeast"/>
        </w:trPr>
        <w:tc>
          <w:tcPr>
            <w:tcW w:w="103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007BFB">
            <w:p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5: </w:t>
            </w:r>
            <w:r>
              <w:rPr>
                <w:sz w:val="28"/>
                <w:szCs w:val="28"/>
              </w:rPr>
              <w:t>Dados inválidos, voltando para os dados antes das alterações e exibindo mensagem “Falha em adicionar dados!”, retornando para o passo 4.</w:t>
            </w:r>
          </w:p>
          <w:p w14:paraId="24A14498">
            <w:p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Linha 11:</w:t>
            </w:r>
            <w:r>
              <w:rPr>
                <w:sz w:val="28"/>
                <w:szCs w:val="28"/>
              </w:rPr>
              <w:t xml:space="preserve"> Falha no momento de salvar o item, voltando para os dados antes das alterações e exibindo mensagem “Falha no salvamento do item!”, retornando para o passo 1.</w:t>
            </w:r>
          </w:p>
          <w:p w14:paraId="6AFA24C5">
            <w:pPr>
              <w:tabs>
                <w:tab w:val="left" w:pos="360"/>
              </w:tabs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Linha 14: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bCs/>
                <w:sz w:val="28"/>
                <w:szCs w:val="28"/>
              </w:rPr>
              <w:t xml:space="preserve">Ocorre uma falha durante a modificação do item, exibindo a mensagem “Não foi possível modificar o item, tente novamente!”. Retornando para tela </w:t>
            </w:r>
            <w:r>
              <w:rPr>
                <w:sz w:val="28"/>
                <w:szCs w:val="28"/>
              </w:rPr>
              <w:t>(</w:t>
            </w:r>
            <w:r>
              <w:rPr>
                <w:color w:val="FF0000"/>
                <w:sz w:val="28"/>
                <w:szCs w:val="28"/>
              </w:rPr>
              <w:t>Tela_W5</w:t>
            </w:r>
            <w:r>
              <w:rPr>
                <w:sz w:val="28"/>
                <w:szCs w:val="28"/>
              </w:rPr>
              <w:t>).</w:t>
            </w:r>
          </w:p>
        </w:tc>
      </w:tr>
    </w:tbl>
    <w:p w14:paraId="6C52B5E6">
      <w:pPr>
        <w:jc w:val="center"/>
      </w:pPr>
    </w:p>
    <w:p w14:paraId="3C193888">
      <w:pPr>
        <w:jc w:val="center"/>
      </w:pPr>
    </w:p>
    <w:p w14:paraId="2E9A9C8A">
      <w:pPr>
        <w:jc w:val="center"/>
      </w:pPr>
    </w:p>
    <w:p w14:paraId="7C741985">
      <w:pPr>
        <w:jc w:val="center"/>
      </w:pPr>
    </w:p>
    <w:p w14:paraId="0D03F6C9">
      <w:pPr>
        <w:pStyle w:val="2"/>
        <w:numPr>
          <w:ilvl w:val="0"/>
          <w:numId w:val="1"/>
        </w:numPr>
      </w:pPr>
      <w:r>
        <w:t xml:space="preserve">Seção: </w:t>
      </w:r>
      <w:r>
        <w:rPr>
          <w:b w:val="0"/>
        </w:rPr>
        <w:t>Mudar Status</w:t>
      </w:r>
    </w:p>
    <w:tbl>
      <w:tblPr>
        <w:tblStyle w:val="27"/>
        <w:tblW w:w="10375" w:type="dxa"/>
        <w:tblInd w:w="-7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905"/>
        <w:gridCol w:w="7470"/>
      </w:tblGrid>
      <w:tr w14:paraId="1A395C9F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2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1F2D0C"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100FC3">
            <w:r>
              <w:rPr>
                <w:sz w:val="28"/>
                <w:szCs w:val="28"/>
              </w:rPr>
              <w:t>Permite gerente mudar o status do item</w:t>
            </w:r>
          </w:p>
        </w:tc>
      </w:tr>
      <w:tr w14:paraId="78C76368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037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A2FCC2">
            <w:pPr>
              <w:pStyle w:val="3"/>
              <w:numPr>
                <w:ilvl w:val="1"/>
                <w:numId w:val="1"/>
              </w:numPr>
            </w:pPr>
            <w:r>
              <w:rPr>
                <w:b/>
              </w:rPr>
              <w:t>Fluxo Principal</w:t>
            </w:r>
          </w:p>
        </w:tc>
      </w:tr>
      <w:tr w14:paraId="66AC547B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70" w:hRule="atLeast"/>
        </w:trPr>
        <w:tc>
          <w:tcPr>
            <w:tcW w:w="1037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3D912F">
            <w:pPr>
              <w:numPr>
                <w:ilvl w:val="0"/>
                <w:numId w:val="5"/>
              </w:num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seleciona o campo “Status”</w:t>
            </w:r>
          </w:p>
          <w:p w14:paraId="18F76A0E">
            <w:pPr>
              <w:numPr>
                <w:ilvl w:val="0"/>
                <w:numId w:val="5"/>
              </w:num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define o status como “Ativo”. (</w:t>
            </w:r>
            <w:r>
              <w:rPr>
                <w:color w:val="FF0000"/>
                <w:sz w:val="28"/>
                <w:szCs w:val="28"/>
              </w:rPr>
              <w:t>Tela_W4</w:t>
            </w:r>
            <w:r>
              <w:rPr>
                <w:sz w:val="28"/>
                <w:szCs w:val="28"/>
              </w:rPr>
              <w:t>)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</w:p>
        </w:tc>
      </w:tr>
      <w:tr w14:paraId="1E49394D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70" w:hRule="atLeast"/>
        </w:trPr>
        <w:tc>
          <w:tcPr>
            <w:tcW w:w="1037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31D1C4">
            <w:pPr>
              <w:tabs>
                <w:tab w:val="left" w:pos="360"/>
              </w:tabs>
              <w:ind w:left="720" w:hanging="36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 w14:paraId="6C3ED869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70" w:hRule="atLeast"/>
        </w:trPr>
        <w:tc>
          <w:tcPr>
            <w:tcW w:w="1037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28046E">
            <w:pPr>
              <w:tabs>
                <w:tab w:val="left" w:pos="360"/>
              </w:tabs>
              <w:ind w:left="720" w:hanging="360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1: </w:t>
            </w:r>
            <w:r>
              <w:rPr>
                <w:sz w:val="28"/>
                <w:szCs w:val="28"/>
              </w:rPr>
              <w:t>Sistema define o status como “Inativo”.(</w:t>
            </w:r>
            <w:r>
              <w:rPr>
                <w:color w:val="FF0000"/>
                <w:sz w:val="28"/>
                <w:szCs w:val="28"/>
              </w:rPr>
              <w:t>Tela_W4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42011613"/>
    <w:p w14:paraId="3EB8C054"/>
    <w:p w14:paraId="50B71FCB">
      <w:pPr>
        <w:pStyle w:val="2"/>
        <w:numPr>
          <w:ilvl w:val="0"/>
          <w:numId w:val="1"/>
        </w:numPr>
      </w:pPr>
      <w:r>
        <w:t xml:space="preserve">Seção: </w:t>
      </w:r>
      <w:r>
        <w:rPr>
          <w:b w:val="0"/>
        </w:rPr>
        <w:t>Remover Item</w:t>
      </w:r>
    </w:p>
    <w:tbl>
      <w:tblPr>
        <w:tblStyle w:val="28"/>
        <w:tblW w:w="10375" w:type="dxa"/>
        <w:tblInd w:w="-7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905"/>
        <w:gridCol w:w="7470"/>
      </w:tblGrid>
      <w:tr w14:paraId="4DA80891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2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4BA150"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78497D">
            <w:r>
              <w:rPr>
                <w:sz w:val="28"/>
                <w:szCs w:val="28"/>
              </w:rPr>
              <w:t>Permite gerente mudar o status do item</w:t>
            </w:r>
          </w:p>
        </w:tc>
      </w:tr>
      <w:tr w14:paraId="1708CAEE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037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5D7971">
            <w:pPr>
              <w:pStyle w:val="3"/>
              <w:numPr>
                <w:ilvl w:val="1"/>
                <w:numId w:val="1"/>
              </w:numPr>
            </w:pPr>
            <w:bookmarkStart w:id="3" w:name="_heading=h.22vn7n6iclhh" w:colFirst="0" w:colLast="0"/>
            <w:bookmarkEnd w:id="3"/>
            <w:r>
              <w:rPr>
                <w:b/>
              </w:rPr>
              <w:t>Fluxo Principal</w:t>
            </w:r>
          </w:p>
        </w:tc>
      </w:tr>
      <w:tr w14:paraId="6212422B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70" w:hRule="atLeast"/>
        </w:trPr>
        <w:tc>
          <w:tcPr>
            <w:tcW w:w="1037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5DCEFF">
            <w:pPr>
              <w:numPr>
                <w:ilvl w:val="0"/>
                <w:numId w:val="6"/>
              </w:num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seleciona a opção “Remover”</w:t>
            </w:r>
          </w:p>
          <w:p w14:paraId="74DAF1DD">
            <w:pPr>
              <w:numPr>
                <w:ilvl w:val="0"/>
                <w:numId w:val="6"/>
              </w:num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 a tela de confirmação.(</w:t>
            </w:r>
            <w:r>
              <w:rPr>
                <w:color w:val="FF0000"/>
                <w:sz w:val="28"/>
                <w:szCs w:val="28"/>
              </w:rPr>
              <w:t>Tela_W14</w:t>
            </w:r>
            <w:r>
              <w:rPr>
                <w:sz w:val="28"/>
                <w:szCs w:val="28"/>
              </w:rPr>
              <w:t>)</w:t>
            </w:r>
          </w:p>
          <w:p w14:paraId="0E7D9457">
            <w:pPr>
              <w:numPr>
                <w:ilvl w:val="0"/>
                <w:numId w:val="6"/>
              </w:numPr>
              <w:ind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seleciona a opção “Sim”.</w:t>
            </w:r>
          </w:p>
          <w:p w14:paraId="02B07433">
            <w:pPr>
              <w:numPr>
                <w:ilvl w:val="0"/>
                <w:numId w:val="6"/>
              </w:numPr>
              <w:ind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grava dados informados em meio persistente.</w:t>
            </w:r>
          </w:p>
          <w:p w14:paraId="46666A8B">
            <w:pPr>
              <w:tabs>
                <w:tab w:val="left" w:pos="360"/>
              </w:tabs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</w:p>
        </w:tc>
      </w:tr>
      <w:tr w14:paraId="0ADEE8AD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67" w:hRule="atLeast"/>
        </w:trPr>
        <w:tc>
          <w:tcPr>
            <w:tcW w:w="1037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815D22">
            <w:pPr>
              <w:tabs>
                <w:tab w:val="left" w:pos="360"/>
              </w:tabs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Fluxo de Exceção</w:t>
            </w:r>
          </w:p>
        </w:tc>
      </w:tr>
      <w:tr w14:paraId="667286B8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47" w:hRule="atLeast"/>
        </w:trPr>
        <w:tc>
          <w:tcPr>
            <w:tcW w:w="1037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90EA20">
            <w:pPr>
              <w:tabs>
                <w:tab w:val="left" w:pos="360"/>
              </w:tabs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Linha 4</w:t>
            </w:r>
            <w:r>
              <w:rPr>
                <w:sz w:val="28"/>
                <w:szCs w:val="28"/>
              </w:rPr>
              <w:t>: Ocorre uma falha ao tentar exlcuir dados em meio persistente, exibindo a mensagem “Ocorreu uma falha ao tentar excluir os dados!”. Retornando ao passo 1.</w:t>
            </w:r>
          </w:p>
        </w:tc>
      </w:tr>
      <w:tr w14:paraId="72132216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25" w:hRule="atLeast"/>
        </w:trPr>
        <w:tc>
          <w:tcPr>
            <w:tcW w:w="1037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A72A6B">
            <w:pPr>
              <w:tabs>
                <w:tab w:val="left" w:pos="360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 w14:paraId="672043A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70" w:hRule="atLeast"/>
        </w:trPr>
        <w:tc>
          <w:tcPr>
            <w:tcW w:w="1037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0F9050">
            <w:pPr>
              <w:tabs>
                <w:tab w:val="left" w:pos="360"/>
              </w:tabs>
              <w:ind w:left="720" w:hanging="360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3: </w:t>
            </w:r>
            <w:r>
              <w:rPr>
                <w:sz w:val="28"/>
                <w:szCs w:val="28"/>
              </w:rPr>
              <w:t>Ator seleciona a opção “Não”. Volta para a tela de gestor de cardápio.(</w:t>
            </w:r>
            <w:r>
              <w:rPr>
                <w:color w:val="FF0000"/>
                <w:sz w:val="28"/>
                <w:szCs w:val="28"/>
              </w:rPr>
              <w:t>Tela_W4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5BD10BED"/>
    <w:p w14:paraId="7DC37942"/>
    <w:p w14:paraId="4F0FC3F9"/>
    <w:tbl>
      <w:tblPr>
        <w:tblStyle w:val="29"/>
        <w:tblW w:w="10548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1800"/>
        <w:gridCol w:w="6120"/>
      </w:tblGrid>
      <w:tr w14:paraId="2417F8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4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DE0FFC">
            <w:pPr>
              <w:jc w:val="center"/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 w14:paraId="31CA32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B5C01E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9809D4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BDD611">
            <w:pPr>
              <w:jc w:val="center"/>
            </w:pPr>
            <w:r>
              <w:t>Alteração</w:t>
            </w:r>
          </w:p>
        </w:tc>
      </w:tr>
      <w:tr w14:paraId="569ECA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EE0718">
            <w:pPr>
              <w:jc w:val="center"/>
            </w:pPr>
            <w:r>
              <w:t>27/08/2025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92E150">
            <w:pPr>
              <w:jc w:val="center"/>
            </w:pPr>
            <w:r>
              <w:t>Kauan Felipe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DA7960">
            <w:pPr>
              <w:jc w:val="center"/>
            </w:pPr>
            <w:r>
              <w:t>Criação do Caso de Uso</w:t>
            </w:r>
          </w:p>
          <w:p w14:paraId="5B6F445F">
            <w:pPr>
              <w:jc w:val="center"/>
            </w:pPr>
          </w:p>
        </w:tc>
      </w:tr>
      <w:tr w14:paraId="58A873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DCAF56">
            <w:pPr>
              <w:jc w:val="center"/>
            </w:pPr>
            <w:r>
              <w:t>29/08/2025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3F2EAA">
            <w:pPr>
              <w:jc w:val="center"/>
            </w:pPr>
            <w:r>
              <w:t>Kauan Felipe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EE00FB">
            <w:pPr>
              <w:jc w:val="center"/>
            </w:pPr>
            <w:r>
              <w:t xml:space="preserve">Adição de Fluxo Altenativo </w:t>
            </w:r>
          </w:p>
        </w:tc>
      </w:tr>
      <w:tr w14:paraId="64D52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557993">
            <w:pPr>
              <w:jc w:val="center"/>
            </w:pPr>
            <w:r>
              <w:t>31/10/2025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25EC45">
            <w:pPr>
              <w:jc w:val="center"/>
            </w:pPr>
            <w:r>
              <w:t>Leandro Carvalho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E5F42C">
            <w:pPr>
              <w:jc w:val="center"/>
            </w:pPr>
            <w:r>
              <w:t>Adição de Fluxo de Exceção</w:t>
            </w:r>
          </w:p>
        </w:tc>
      </w:tr>
      <w:tr w14:paraId="79EA88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C31066">
            <w:pPr>
              <w:jc w:val="center"/>
            </w:pPr>
            <w:r>
              <w:t>07/11/2025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590EB2">
            <w:r>
              <w:t>Paulo Henrique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957D08">
            <w:pPr>
              <w:jc w:val="center"/>
            </w:pPr>
            <w:r>
              <w:t>Modificação de alguns fluxos</w:t>
            </w:r>
          </w:p>
        </w:tc>
      </w:tr>
    </w:tbl>
    <w:p w14:paraId="6008F66C"/>
    <w:sectPr>
      <w:pgSz w:w="11906" w:h="16838"/>
      <w:pgMar w:top="1418" w:right="851" w:bottom="1418" w:left="851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Devanagari">
    <w:altName w:val="Segoe Prin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F901FA"/>
    <w:multiLevelType w:val="multilevel"/>
    <w:tmpl w:val="07F901FA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09497266"/>
    <w:multiLevelType w:val="multilevel"/>
    <w:tmpl w:val="09497266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3543076E"/>
    <w:multiLevelType w:val="multilevel"/>
    <w:tmpl w:val="3543076E"/>
    <w:lvl w:ilvl="0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3">
    <w:nsid w:val="67AA34AD"/>
    <w:multiLevelType w:val="multilevel"/>
    <w:tmpl w:val="67AA34AD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6E726D38"/>
    <w:multiLevelType w:val="multilevel"/>
    <w:tmpl w:val="6E726D38"/>
    <w:lvl w:ilvl="0" w:tentative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704843B4"/>
    <w:multiLevelType w:val="multilevel"/>
    <w:tmpl w:val="704843B4"/>
    <w:lvl w:ilvl="0" w:tentative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970"/>
    <w:rsid w:val="00012FC0"/>
    <w:rsid w:val="00262202"/>
    <w:rsid w:val="00402240"/>
    <w:rsid w:val="004C765F"/>
    <w:rsid w:val="009A57B0"/>
    <w:rsid w:val="00A218E3"/>
    <w:rsid w:val="00D336FB"/>
    <w:rsid w:val="00EF6970"/>
    <w:rsid w:val="57AD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pt-BR" w:eastAsia="pt-BR" w:bidi="ar-SA"/>
    </w:rPr>
  </w:style>
  <w:style w:type="paragraph" w:styleId="2">
    <w:name w:val="heading 1"/>
    <w:basedOn w:val="1"/>
    <w:next w:val="1"/>
    <w:qFormat/>
    <w:uiPriority w:val="9"/>
    <w:pPr>
      <w:keepNext/>
      <w:outlineLvl w:val="0"/>
    </w:pPr>
    <w:rPr>
      <w:b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jc w:val="center"/>
      <w:outlineLvl w:val="1"/>
    </w:pPr>
    <w:rPr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List"/>
    <w:basedOn w:val="11"/>
    <w:uiPriority w:val="0"/>
    <w:rPr>
      <w:rFonts w:cs="Noto Sans Devanagari"/>
    </w:rPr>
  </w:style>
  <w:style w:type="paragraph" w:styleId="11">
    <w:name w:val="Body Text"/>
    <w:basedOn w:val="1"/>
    <w:qFormat/>
    <w:uiPriority w:val="0"/>
    <w:pPr>
      <w:spacing w:after="140" w:line="276" w:lineRule="auto"/>
      <w:ind w:left="-1" w:leftChars="-1" w:hanging="1" w:hangingChars="1"/>
      <w:textAlignment w:val="top"/>
      <w:outlineLvl w:val="0"/>
    </w:pPr>
    <w:rPr>
      <w:position w:val="-1"/>
      <w:lang w:eastAsia="zh-CN"/>
    </w:rPr>
  </w:style>
  <w:style w:type="paragraph" w:styleId="12">
    <w:name w:val="Title"/>
    <w:basedOn w:val="1"/>
    <w:next w:val="11"/>
    <w:qFormat/>
    <w:uiPriority w:val="10"/>
    <w:pPr>
      <w:spacing w:line="1" w:lineRule="atLeast"/>
      <w:ind w:left="-1" w:leftChars="-1" w:hanging="1" w:hangingChars="1"/>
      <w:jc w:val="center"/>
      <w:textAlignment w:val="top"/>
      <w:outlineLvl w:val="0"/>
    </w:pPr>
    <w:rPr>
      <w:b/>
      <w:position w:val="-1"/>
      <w:sz w:val="32"/>
      <w:szCs w:val="20"/>
      <w:lang w:eastAsia="zh-CN"/>
    </w:rPr>
  </w:style>
  <w:style w:type="paragraph" w:styleId="13">
    <w:name w:val="caption"/>
    <w:basedOn w:val="1"/>
    <w:qFormat/>
    <w:uiPriority w:val="0"/>
    <w:pPr>
      <w:suppressLineNumbers/>
      <w:spacing w:before="120" w:after="120" w:line="1" w:lineRule="atLeast"/>
      <w:ind w:left="-1" w:leftChars="-1" w:hanging="1" w:hangingChars="1"/>
      <w:textAlignment w:val="top"/>
      <w:outlineLvl w:val="0"/>
    </w:pPr>
    <w:rPr>
      <w:rFonts w:cs="Noto Sans Devanagari"/>
      <w:i/>
      <w:iCs/>
      <w:position w:val="-1"/>
      <w:lang w:eastAsia="zh-CN"/>
    </w:rPr>
  </w:style>
  <w:style w:type="paragraph" w:styleId="14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Body Text Indent"/>
    <w:basedOn w:val="1"/>
    <w:qFormat/>
    <w:uiPriority w:val="0"/>
    <w:pPr>
      <w:spacing w:line="1" w:lineRule="atLeast"/>
      <w:ind w:left="284" w:leftChars="-1" w:hanging="1" w:hangingChars="1"/>
      <w:textAlignment w:val="top"/>
      <w:outlineLvl w:val="0"/>
    </w:pPr>
    <w:rPr>
      <w:position w:val="-1"/>
      <w:sz w:val="28"/>
      <w:szCs w:val="20"/>
      <w:lang w:eastAsia="zh-CN"/>
    </w:rPr>
  </w:style>
  <w:style w:type="table" w:customStyle="1" w:styleId="16">
    <w:name w:val="Table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7">
    <w:name w:val="WW8Num1z0"/>
    <w:uiPriority w:val="0"/>
    <w:rPr>
      <w:rFonts w:hint="default" w:ascii="Symbol" w:hAnsi="Symbol" w:cs="Symbol"/>
      <w:w w:val="100"/>
      <w:position w:val="-1"/>
      <w:vertAlign w:val="baseline"/>
      <w:cs w:val="0"/>
    </w:rPr>
  </w:style>
  <w:style w:type="paragraph" w:customStyle="1" w:styleId="18">
    <w:name w:val="Índice"/>
    <w:basedOn w:val="1"/>
    <w:uiPriority w:val="0"/>
    <w:pPr>
      <w:suppressLineNumbers/>
      <w:spacing w:line="1" w:lineRule="atLeast"/>
      <w:ind w:left="-1" w:leftChars="-1" w:hanging="1" w:hangingChars="1"/>
      <w:textAlignment w:val="top"/>
      <w:outlineLvl w:val="0"/>
    </w:pPr>
    <w:rPr>
      <w:rFonts w:cs="Noto Sans Devanagari"/>
      <w:position w:val="-1"/>
      <w:lang w:eastAsia="zh-CN"/>
    </w:rPr>
  </w:style>
  <w:style w:type="paragraph" w:customStyle="1" w:styleId="19">
    <w:name w:val="Caption1"/>
    <w:basedOn w:val="1"/>
    <w:uiPriority w:val="0"/>
    <w:pPr>
      <w:suppressLineNumbers/>
      <w:spacing w:before="120" w:after="120" w:line="1" w:lineRule="atLeast"/>
      <w:ind w:left="-1" w:leftChars="-1" w:hanging="1" w:hangingChars="1"/>
      <w:textAlignment w:val="top"/>
      <w:outlineLvl w:val="0"/>
    </w:pPr>
    <w:rPr>
      <w:rFonts w:cs="Noto Sans Devanagari"/>
      <w:i/>
      <w:iCs/>
      <w:position w:val="-1"/>
      <w:lang w:eastAsia="zh-CN"/>
    </w:rPr>
  </w:style>
  <w:style w:type="paragraph" w:customStyle="1" w:styleId="20">
    <w:name w:val="Caption11"/>
    <w:basedOn w:val="1"/>
    <w:qFormat/>
    <w:uiPriority w:val="0"/>
    <w:pPr>
      <w:suppressLineNumbers/>
      <w:spacing w:before="120" w:after="120" w:line="1" w:lineRule="atLeast"/>
      <w:ind w:left="-1" w:leftChars="-1" w:hanging="1" w:hangingChars="1"/>
      <w:textAlignment w:val="top"/>
      <w:outlineLvl w:val="0"/>
    </w:pPr>
    <w:rPr>
      <w:rFonts w:cs="Noto Sans Devanagari"/>
      <w:i/>
      <w:iCs/>
      <w:position w:val="-1"/>
      <w:lang w:eastAsia="zh-CN"/>
    </w:rPr>
  </w:style>
  <w:style w:type="paragraph" w:customStyle="1" w:styleId="21">
    <w:name w:val="Conteúdo da tabela"/>
    <w:basedOn w:val="1"/>
    <w:uiPriority w:val="0"/>
    <w:pPr>
      <w:widowControl w:val="0"/>
      <w:suppressLineNumbers/>
      <w:spacing w:line="1" w:lineRule="atLeast"/>
      <w:ind w:left="-1" w:leftChars="-1" w:hanging="1" w:hangingChars="1"/>
      <w:textAlignment w:val="top"/>
      <w:outlineLvl w:val="0"/>
    </w:pPr>
    <w:rPr>
      <w:position w:val="-1"/>
      <w:lang w:eastAsia="zh-CN"/>
    </w:rPr>
  </w:style>
  <w:style w:type="paragraph" w:customStyle="1" w:styleId="22">
    <w:name w:val="Título de tabela"/>
    <w:basedOn w:val="21"/>
    <w:qFormat/>
    <w:uiPriority w:val="0"/>
    <w:pPr>
      <w:jc w:val="center"/>
    </w:pPr>
    <w:rPr>
      <w:b/>
      <w:bCs/>
    </w:rPr>
  </w:style>
  <w:style w:type="table" w:customStyle="1" w:styleId="23">
    <w:name w:val="_Style 22"/>
    <w:basedOn w:val="16"/>
    <w:uiPriority w:val="0"/>
    <w:tblPr>
      <w:tblCellMar>
        <w:left w:w="70" w:type="dxa"/>
        <w:right w:w="70" w:type="dxa"/>
      </w:tblCellMar>
    </w:tblPr>
  </w:style>
  <w:style w:type="table" w:customStyle="1" w:styleId="24">
    <w:name w:val="_Style 23"/>
    <w:basedOn w:val="16"/>
    <w:uiPriority w:val="0"/>
    <w:tblPr>
      <w:tblCellMar>
        <w:left w:w="70" w:type="dxa"/>
        <w:right w:w="70" w:type="dxa"/>
      </w:tblCellMar>
    </w:tblPr>
  </w:style>
  <w:style w:type="table" w:customStyle="1" w:styleId="25">
    <w:name w:val="_Style 24"/>
    <w:basedOn w:val="16"/>
    <w:uiPriority w:val="0"/>
    <w:tblPr>
      <w:tblCellMar>
        <w:left w:w="70" w:type="dxa"/>
        <w:right w:w="70" w:type="dxa"/>
      </w:tblCellMar>
    </w:tblPr>
  </w:style>
  <w:style w:type="table" w:customStyle="1" w:styleId="26">
    <w:name w:val="_Style 25"/>
    <w:basedOn w:val="16"/>
    <w:uiPriority w:val="0"/>
    <w:tblPr>
      <w:tblCellMar>
        <w:left w:w="70" w:type="dxa"/>
        <w:right w:w="70" w:type="dxa"/>
      </w:tblCellMar>
    </w:tblPr>
  </w:style>
  <w:style w:type="table" w:customStyle="1" w:styleId="27">
    <w:name w:val="_Style 26"/>
    <w:basedOn w:val="16"/>
    <w:qFormat/>
    <w:uiPriority w:val="0"/>
    <w:tblPr>
      <w:tblCellMar>
        <w:left w:w="70" w:type="dxa"/>
        <w:right w:w="70" w:type="dxa"/>
      </w:tblCellMar>
    </w:tblPr>
  </w:style>
  <w:style w:type="table" w:customStyle="1" w:styleId="28">
    <w:name w:val="_Style 27"/>
    <w:basedOn w:val="16"/>
    <w:qFormat/>
    <w:uiPriority w:val="0"/>
    <w:tblPr>
      <w:tblCellMar>
        <w:left w:w="70" w:type="dxa"/>
        <w:right w:w="70" w:type="dxa"/>
      </w:tblCellMar>
    </w:tblPr>
  </w:style>
  <w:style w:type="table" w:customStyle="1" w:styleId="29">
    <w:name w:val="_Style 28"/>
    <w:basedOn w:val="16"/>
    <w:uiPriority w:val="0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4H+03jeG2y/BFzEZyqGRZfJpiA==">CgMxLjAyDmguZ294aWloOWxwa3ExMg5oLm05M2E0c2Z1MDBzODIOaC50aXpqZDNsMjZwcWUyDmguMjJ2bjduNmljbGhoOAByITE1dWptQTEyZVE4TVh5SXFQSmZIR01zcnR0LTdKTEpIUA==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905</Words>
  <Characters>4893</Characters>
  <Lines>40</Lines>
  <Paragraphs>11</Paragraphs>
  <TotalTime>25</TotalTime>
  <ScaleCrop>false</ScaleCrop>
  <LinksUpToDate>false</LinksUpToDate>
  <CharactersWithSpaces>5787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2009-05-08T20:56:00Z</dcterms:created>
  <dc:creator>Marcos Dosea</dc:creator>
  <cp:lastModifiedBy>Kauan</cp:lastModifiedBy>
  <dcterms:modified xsi:type="dcterms:W3CDTF">2026-01-28T00:10:20Z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23F039A4FF714D61AF1756F8FE2AC15C_12</vt:lpwstr>
  </property>
</Properties>
</file>