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3415B" w:rsidRDefault="002C341E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CSU</w:t>
      </w:r>
      <w:r>
        <w:rPr>
          <w:b/>
          <w:color w:val="FF0000"/>
          <w:sz w:val="36"/>
          <w:szCs w:val="36"/>
        </w:rPr>
        <w:t>19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</w:rPr>
        <w:t>Validar Restaurantes</w:t>
      </w:r>
    </w:p>
    <w:p w14:paraId="00000002" w14:textId="77777777" w:rsidR="0073415B" w:rsidRDefault="0073415B">
      <w:pPr>
        <w:rPr>
          <w:b/>
          <w:sz w:val="28"/>
          <w:szCs w:val="28"/>
        </w:rPr>
      </w:pPr>
    </w:p>
    <w:p w14:paraId="00000003" w14:textId="77777777" w:rsidR="0073415B" w:rsidRDefault="002C341E">
      <w:pPr>
        <w:pStyle w:val="Ttulo1"/>
        <w:numPr>
          <w:ilvl w:val="0"/>
          <w:numId w:val="1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d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3415B" w14:paraId="0F696BBA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4" w14:textId="77777777" w:rsidR="0073415B" w:rsidRDefault="002C341E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5" w14:textId="77777777" w:rsidR="0073415B" w:rsidRDefault="002C341E">
            <w:pPr>
              <w:pStyle w:val="Ttulo1"/>
              <w:numPr>
                <w:ilvl w:val="0"/>
                <w:numId w:val="1"/>
              </w:numPr>
            </w:pPr>
            <w:r>
              <w:rPr>
                <w:b w:val="0"/>
              </w:rPr>
              <w:t>90</w:t>
            </w:r>
            <w:r>
              <w:rPr>
                <w:b w:val="0"/>
              </w:rPr>
              <w:t>(</w:t>
            </w:r>
            <w:r>
              <w:t xml:space="preserve">Risco Baixo e Prioridade </w:t>
            </w:r>
            <w:r>
              <w:t>Alta</w:t>
            </w:r>
            <w:r>
              <w:t>)</w:t>
            </w:r>
          </w:p>
        </w:tc>
      </w:tr>
      <w:tr w:rsidR="0073415B" w14:paraId="5A56690E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6" w14:textId="77777777" w:rsidR="0073415B" w:rsidRDefault="002C341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7" w14:textId="77777777" w:rsidR="0073415B" w:rsidRDefault="002C341E">
            <w:r>
              <w:rPr>
                <w:sz w:val="28"/>
                <w:szCs w:val="28"/>
              </w:rPr>
              <w:t xml:space="preserve">O </w:t>
            </w:r>
            <w:r>
              <w:rPr>
                <w:sz w:val="28"/>
                <w:szCs w:val="28"/>
              </w:rPr>
              <w:t>Administrador pode aceitar ou recusar as solicitações de adesão dos restaurantes</w:t>
            </w:r>
          </w:p>
        </w:tc>
      </w:tr>
      <w:tr w:rsidR="0073415B" w14:paraId="4009178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8" w14:textId="77777777" w:rsidR="0073415B" w:rsidRDefault="002C341E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9" w14:textId="77777777" w:rsidR="0073415B" w:rsidRDefault="002C341E">
            <w:r>
              <w:rPr>
                <w:sz w:val="28"/>
                <w:szCs w:val="28"/>
              </w:rPr>
              <w:t>Administrador</w:t>
            </w:r>
          </w:p>
        </w:tc>
      </w:tr>
      <w:tr w:rsidR="0073415B" w14:paraId="37D9516B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A" w14:textId="77777777" w:rsidR="0073415B" w:rsidRDefault="002C341E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B" w14:textId="77777777" w:rsidR="0073415B" w:rsidRDefault="002C341E">
            <w:r>
              <w:rPr>
                <w:sz w:val="28"/>
                <w:szCs w:val="28"/>
              </w:rPr>
              <w:t>-</w:t>
            </w:r>
          </w:p>
        </w:tc>
      </w:tr>
      <w:tr w:rsidR="0073415B" w14:paraId="27153D81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C" w14:textId="77777777" w:rsidR="0073415B" w:rsidRDefault="002C341E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D" w14:textId="77777777" w:rsidR="0073415B" w:rsidRDefault="002C341E">
            <w:r>
              <w:rPr>
                <w:color w:val="000000"/>
                <w:sz w:val="28"/>
                <w:szCs w:val="28"/>
              </w:rPr>
              <w:t xml:space="preserve">O </w:t>
            </w:r>
            <w:r>
              <w:rPr>
                <w:sz w:val="28"/>
                <w:szCs w:val="28"/>
              </w:rPr>
              <w:t>Administrador</w:t>
            </w:r>
            <w:r>
              <w:rPr>
                <w:color w:val="000000"/>
                <w:sz w:val="28"/>
                <w:szCs w:val="28"/>
              </w:rPr>
              <w:t xml:space="preserve">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</w:t>
            </w:r>
            <w:r>
              <w:rPr>
                <w:color w:val="FF0000"/>
                <w:sz w:val="28"/>
                <w:szCs w:val="28"/>
              </w:rPr>
              <w:t>2</w:t>
            </w:r>
            <w:r>
              <w:rPr>
                <w:color w:val="FF0000"/>
                <w:sz w:val="28"/>
                <w:szCs w:val="28"/>
              </w:rPr>
              <w:t>-</w:t>
            </w:r>
            <w:r>
              <w:rPr>
                <w:color w:val="FF0000"/>
                <w:sz w:val="28"/>
                <w:szCs w:val="28"/>
              </w:rPr>
              <w:t>Autenticar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73415B" w14:paraId="74E54A36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E" w14:textId="77777777" w:rsidR="0073415B" w:rsidRDefault="002C341E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F" w14:textId="77777777" w:rsidR="0073415B" w:rsidRDefault="002C341E">
            <w:r>
              <w:rPr>
                <w:sz w:val="28"/>
                <w:szCs w:val="28"/>
              </w:rPr>
              <w:t>-</w:t>
            </w:r>
          </w:p>
        </w:tc>
      </w:tr>
      <w:tr w:rsidR="0073415B" w14:paraId="1B5CFD58" w14:textId="77777777" w:rsidTr="00053605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0" w14:textId="77777777" w:rsidR="0073415B" w:rsidRDefault="002C341E">
            <w:pPr>
              <w:pStyle w:val="Ttulo2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:rsidR="0073415B" w14:paraId="596FD908" w14:textId="77777777" w:rsidTr="00053605">
        <w:trPr>
          <w:trHeight w:val="78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0000012" w14:textId="77BD185E" w:rsidR="0073415B" w:rsidRDefault="002C34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seleciona a opção de “Solicitações de Adesão” na tela inicial do </w:t>
            </w:r>
            <w:r w:rsidR="00053605">
              <w:rPr>
                <w:sz w:val="28"/>
                <w:szCs w:val="28"/>
              </w:rPr>
              <w:t>sistema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BD69E0">
              <w:rPr>
                <w:color w:val="FF0000"/>
                <w:sz w:val="28"/>
                <w:szCs w:val="28"/>
              </w:rPr>
              <w:t>W17</w:t>
            </w:r>
            <w:r>
              <w:rPr>
                <w:sz w:val="28"/>
                <w:szCs w:val="28"/>
              </w:rPr>
              <w:t>).</w:t>
            </w:r>
          </w:p>
          <w:p w14:paraId="00000013" w14:textId="60015831" w:rsidR="0073415B" w:rsidRDefault="002C34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tela listando todas as solicitações enviadas pelos </w:t>
            </w:r>
            <w:r w:rsidR="00053605">
              <w:rPr>
                <w:sz w:val="28"/>
                <w:szCs w:val="28"/>
              </w:rPr>
              <w:t>restaurantes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470953">
              <w:rPr>
                <w:color w:val="FF0000"/>
                <w:sz w:val="28"/>
                <w:szCs w:val="28"/>
              </w:rPr>
              <w:t>W19</w:t>
            </w:r>
            <w:r>
              <w:rPr>
                <w:sz w:val="28"/>
                <w:szCs w:val="28"/>
              </w:rPr>
              <w:t>)</w:t>
            </w:r>
          </w:p>
          <w:p w14:paraId="32460D07" w14:textId="1E860C3C" w:rsidR="00053605" w:rsidRDefault="000536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opção visualizar para o restaurante desejado.</w:t>
            </w:r>
          </w:p>
          <w:p w14:paraId="1790184A" w14:textId="194F548A" w:rsidR="00053605" w:rsidRDefault="000536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Sistema exibe a tela de visualização de solicitação do restaurante (</w:t>
            </w:r>
            <w:r>
              <w:rPr>
                <w:color w:val="FF0000"/>
                <w:sz w:val="28"/>
                <w:szCs w:val="28"/>
              </w:rPr>
              <w:t>Tela_W22</w:t>
            </w:r>
            <w:r w:rsidRPr="00053605">
              <w:rPr>
                <w:sz w:val="28"/>
                <w:szCs w:val="28"/>
              </w:rPr>
              <w:t>)</w:t>
            </w:r>
          </w:p>
          <w:p w14:paraId="136AE5D6" w14:textId="0B2AB938" w:rsidR="00B22856" w:rsidRDefault="00B228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Ator seleciona uma das 2 opções disponibilizadas pelo sistema.</w:t>
            </w:r>
          </w:p>
          <w:p w14:paraId="011040C3" w14:textId="4EEBAD9E" w:rsidR="00B22856" w:rsidRDefault="00B228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Caso a opção seja:</w:t>
            </w:r>
          </w:p>
          <w:p w14:paraId="42707884" w14:textId="1614EAFC" w:rsidR="00B22856" w:rsidRDefault="00B22856" w:rsidP="00B22856">
            <w:pPr>
              <w:pStyle w:val="PargrafodaLista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B22856">
              <w:rPr>
                <w:sz w:val="28"/>
                <w:szCs w:val="28"/>
              </w:rPr>
              <w:t>Aprovar</w:t>
            </w:r>
            <w:r>
              <w:rPr>
                <w:sz w:val="28"/>
                <w:szCs w:val="28"/>
              </w:rPr>
              <w:t xml:space="preserve">: Ver </w:t>
            </w:r>
            <w:r w:rsidRPr="00B22856">
              <w:rPr>
                <w:color w:val="FF0000"/>
                <w:sz w:val="28"/>
                <w:szCs w:val="28"/>
              </w:rPr>
              <w:t>Seção Aprovar Restaurante</w:t>
            </w:r>
          </w:p>
          <w:p w14:paraId="00000018" w14:textId="033CF2A0" w:rsidR="00231F12" w:rsidRPr="00231F12" w:rsidRDefault="00B22856" w:rsidP="00231F12">
            <w:pPr>
              <w:pStyle w:val="PargrafodaLista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Negar: Ver </w:t>
            </w:r>
            <w:r w:rsidRPr="00B22856">
              <w:rPr>
                <w:color w:val="FF0000"/>
                <w:sz w:val="28"/>
                <w:szCs w:val="28"/>
              </w:rPr>
              <w:t>Seção Negar Restaurante</w:t>
            </w:r>
            <w:r w:rsidR="002C341E" w:rsidRPr="00033CED">
              <w:rPr>
                <w:sz w:val="28"/>
                <w:szCs w:val="28"/>
              </w:rPr>
              <w:t xml:space="preserve">          </w:t>
            </w:r>
          </w:p>
        </w:tc>
      </w:tr>
      <w:tr w:rsidR="0073415B" w14:paraId="32E5ED5C" w14:textId="77777777" w:rsidTr="00053605">
        <w:trPr>
          <w:trHeight w:val="405"/>
        </w:trPr>
        <w:tc>
          <w:tcPr>
            <w:tcW w:w="103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A" w14:textId="0E993C7B" w:rsidR="0073415B" w:rsidRDefault="0073415B" w:rsidP="00231F12">
            <w:pPr>
              <w:pStyle w:val="Ttulo2"/>
              <w:jc w:val="left"/>
            </w:pPr>
            <w:bookmarkStart w:id="0" w:name="_heading=h.5pvsygsayg8" w:colFirst="0" w:colLast="0"/>
            <w:bookmarkEnd w:id="0"/>
          </w:p>
        </w:tc>
      </w:tr>
      <w:tr w:rsidR="00231F12" w14:paraId="00E916DD" w14:textId="77777777" w:rsidTr="00053605">
        <w:trPr>
          <w:trHeight w:val="405"/>
        </w:trPr>
        <w:tc>
          <w:tcPr>
            <w:tcW w:w="103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A3BE7" w14:textId="5D6D34F9" w:rsidR="00231F12" w:rsidRDefault="00231F12" w:rsidP="00231F12">
            <w:pPr>
              <w:pStyle w:val="Ttulo2"/>
              <w:numPr>
                <w:ilvl w:val="1"/>
                <w:numId w:val="1"/>
              </w:numPr>
              <w:ind w:left="360"/>
              <w:rPr>
                <w:b/>
              </w:rPr>
            </w:pPr>
            <w:r>
              <w:rPr>
                <w:b/>
              </w:rPr>
              <w:t>Fluxo Alternativo</w:t>
            </w:r>
          </w:p>
        </w:tc>
      </w:tr>
      <w:tr w:rsidR="00231F12" w14:paraId="39CFBA04" w14:textId="77777777">
        <w:trPr>
          <w:trHeight w:val="46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C" w14:textId="7303658A" w:rsidR="00231F12" w:rsidRDefault="00231F12" w:rsidP="00231F12">
            <w:pPr>
              <w:tabs>
                <w:tab w:val="left" w:pos="360"/>
              </w:tabs>
              <w:jc w:val="both"/>
              <w:rPr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pressiona botão “Voltar”. Sistema retorna à tela inicial do sistema. (</w:t>
            </w:r>
            <w:r>
              <w:rPr>
                <w:color w:val="FF0000"/>
                <w:sz w:val="28"/>
                <w:szCs w:val="28"/>
              </w:rPr>
              <w:t>Tela_W17</w:t>
            </w:r>
            <w:r>
              <w:rPr>
                <w:sz w:val="28"/>
                <w:szCs w:val="28"/>
              </w:rPr>
              <w:t>)</w:t>
            </w:r>
          </w:p>
        </w:tc>
      </w:tr>
      <w:tr w:rsidR="00231F12" w14:paraId="1238E777" w14:textId="77777777">
        <w:trPr>
          <w:trHeight w:val="46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8A3C52" w14:textId="2F9F2DD5" w:rsidR="00231F12" w:rsidRDefault="00231F12" w:rsidP="00231F12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231F12" w14:paraId="470D2703" w14:textId="77777777">
        <w:trPr>
          <w:trHeight w:val="46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EC80C" w14:textId="6DBC7251" w:rsidR="00231F12" w:rsidRPr="002C341E" w:rsidRDefault="002C341E" w:rsidP="002C341E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 w:rsidRPr="002C341E">
              <w:rPr>
                <w:b/>
                <w:sz w:val="28"/>
                <w:szCs w:val="28"/>
              </w:rPr>
              <w:t>Linha 2: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2C341E">
              <w:rPr>
                <w:bCs/>
                <w:sz w:val="28"/>
                <w:szCs w:val="28"/>
              </w:rPr>
              <w:t xml:space="preserve">Não há </w:t>
            </w:r>
            <w:r>
              <w:rPr>
                <w:bCs/>
                <w:sz w:val="28"/>
                <w:szCs w:val="28"/>
              </w:rPr>
              <w:t>solicitações de adesão pendentes para exibir na tela (</w:t>
            </w:r>
            <w:r w:rsidRPr="002C341E">
              <w:rPr>
                <w:bCs/>
                <w:color w:val="FF0000"/>
                <w:sz w:val="28"/>
                <w:szCs w:val="28"/>
              </w:rPr>
              <w:t>Tela_W19</w:t>
            </w:r>
            <w:r>
              <w:rPr>
                <w:bCs/>
                <w:sz w:val="28"/>
                <w:szCs w:val="28"/>
              </w:rPr>
              <w:t>) e exibe a mensagem “Não há solicitações de adesão pendentes!”.</w:t>
            </w:r>
            <w:bookmarkStart w:id="1" w:name="_GoBack"/>
            <w:bookmarkEnd w:id="1"/>
          </w:p>
        </w:tc>
      </w:tr>
    </w:tbl>
    <w:p w14:paraId="0000001E" w14:textId="110769DE" w:rsidR="0073415B" w:rsidRDefault="0073415B">
      <w:pPr>
        <w:jc w:val="center"/>
      </w:pPr>
    </w:p>
    <w:p w14:paraId="647523DE" w14:textId="0D2A7E38" w:rsidR="000C70D6" w:rsidRDefault="000C70D6">
      <w:pPr>
        <w:jc w:val="center"/>
      </w:pPr>
    </w:p>
    <w:p w14:paraId="3238E743" w14:textId="77777777" w:rsidR="00362D25" w:rsidRDefault="00362D25">
      <w:pPr>
        <w:jc w:val="center"/>
      </w:pPr>
    </w:p>
    <w:p w14:paraId="00000021" w14:textId="175C5D95" w:rsidR="0073415B" w:rsidRDefault="002C341E">
      <w:pPr>
        <w:pStyle w:val="Ttulo1"/>
        <w:numPr>
          <w:ilvl w:val="0"/>
          <w:numId w:val="5"/>
        </w:numPr>
      </w:pPr>
      <w:bookmarkStart w:id="2" w:name="_heading=h.ajjd61sliw3n" w:colFirst="0" w:colLast="0"/>
      <w:bookmarkEnd w:id="2"/>
      <w:r>
        <w:t xml:space="preserve">Seção: </w:t>
      </w:r>
      <w:r w:rsidR="006066D3">
        <w:rPr>
          <w:b w:val="0"/>
        </w:rPr>
        <w:t>Aprovar</w:t>
      </w:r>
      <w:r>
        <w:rPr>
          <w:b w:val="0"/>
        </w:rPr>
        <w:t xml:space="preserve"> Restaurante</w:t>
      </w:r>
    </w:p>
    <w:tbl>
      <w:tblPr>
        <w:tblStyle w:val="ae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3415B" w14:paraId="711FEBE4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2" w14:textId="77777777" w:rsidR="0073415B" w:rsidRDefault="002C341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3" w14:textId="77777777" w:rsidR="0073415B" w:rsidRDefault="002C341E">
            <w:r>
              <w:rPr>
                <w:sz w:val="28"/>
                <w:szCs w:val="28"/>
              </w:rPr>
              <w:t>Aceita o pedido de adesão de um restaurante</w:t>
            </w:r>
          </w:p>
        </w:tc>
      </w:tr>
      <w:tr w:rsidR="0073415B" w14:paraId="70A96BC2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4" w14:textId="77777777" w:rsidR="0073415B" w:rsidRDefault="002C341E">
            <w:pPr>
              <w:pStyle w:val="Ttulo2"/>
              <w:numPr>
                <w:ilvl w:val="1"/>
                <w:numId w:val="5"/>
              </w:numPr>
            </w:pPr>
            <w:bookmarkStart w:id="3" w:name="_heading=h.dehkox1iveim" w:colFirst="0" w:colLast="0"/>
            <w:bookmarkEnd w:id="3"/>
            <w:r>
              <w:rPr>
                <w:b/>
              </w:rPr>
              <w:t>Fluxo Principal</w:t>
            </w:r>
          </w:p>
        </w:tc>
      </w:tr>
      <w:tr w:rsidR="0073415B" w14:paraId="5BC5E599" w14:textId="77777777">
        <w:trPr>
          <w:trHeight w:val="55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6" w14:textId="77777777" w:rsidR="0073415B" w:rsidRDefault="002C341E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“Aceitar”.</w:t>
            </w:r>
          </w:p>
          <w:p w14:paraId="00000027" w14:textId="4F4707CF" w:rsidR="0073415B" w:rsidRDefault="002C341E">
            <w:pPr>
              <w:numPr>
                <w:ilvl w:val="0"/>
                <w:numId w:val="4"/>
              </w:num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mensagem “Deseja Prosseguir?”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29768B">
              <w:rPr>
                <w:color w:val="FF0000"/>
                <w:sz w:val="28"/>
                <w:szCs w:val="28"/>
              </w:rPr>
              <w:t>W14</w:t>
            </w:r>
            <w:r>
              <w:rPr>
                <w:sz w:val="28"/>
                <w:szCs w:val="28"/>
              </w:rPr>
              <w:t>).</w:t>
            </w:r>
          </w:p>
          <w:p w14:paraId="00000028" w14:textId="77777777" w:rsidR="0073415B" w:rsidRDefault="002C341E">
            <w:pPr>
              <w:numPr>
                <w:ilvl w:val="0"/>
                <w:numId w:val="4"/>
              </w:num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a aprovação.</w:t>
            </w:r>
          </w:p>
          <w:p w14:paraId="00000029" w14:textId="77777777" w:rsidR="0073415B" w:rsidRDefault="002C341E">
            <w:pPr>
              <w:numPr>
                <w:ilvl w:val="0"/>
                <w:numId w:val="4"/>
              </w:num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sdt>
              <w:sdtPr>
                <w:tag w:val="goog_rdk_0"/>
                <w:id w:val="-1806055631"/>
              </w:sdtPr>
              <w:sdtEndPr/>
              <w:sdtContent>
                <w:commentRangeStart w:id="4"/>
              </w:sdtContent>
            </w:sdt>
            <w:r>
              <w:rPr>
                <w:sz w:val="28"/>
                <w:szCs w:val="28"/>
              </w:rPr>
              <w:t>Sistema adiciona o restaurante ao aplicativo em meio persistente.</w:t>
            </w:r>
            <w:commentRangeEnd w:id="4"/>
            <w:r>
              <w:commentReference w:id="4"/>
            </w:r>
          </w:p>
        </w:tc>
      </w:tr>
      <w:tr w:rsidR="0073415B" w14:paraId="5206103F" w14:textId="77777777">
        <w:trPr>
          <w:trHeight w:val="39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B" w14:textId="77777777" w:rsidR="0073415B" w:rsidRDefault="002C341E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73415B" w14:paraId="4DAA2FC8" w14:textId="77777777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D" w14:textId="2E16B09F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 xml:space="preserve">Ator pressiona botão “Voltar”. Sistema retorna à tela inicial do </w:t>
            </w:r>
            <w:r w:rsidR="003E5820">
              <w:rPr>
                <w:sz w:val="28"/>
                <w:szCs w:val="28"/>
              </w:rPr>
              <w:t>sistema.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E104D1">
              <w:rPr>
                <w:color w:val="FF0000"/>
                <w:sz w:val="28"/>
                <w:szCs w:val="28"/>
              </w:rPr>
              <w:t>W1</w:t>
            </w:r>
            <w:r w:rsidR="006A7347">
              <w:rPr>
                <w:color w:val="FF0000"/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0000002F" w14:textId="77777777" w:rsidR="0073415B" w:rsidRDefault="0073415B" w:rsidP="00587311">
      <w:pPr>
        <w:jc w:val="center"/>
      </w:pPr>
    </w:p>
    <w:p w14:paraId="00000030" w14:textId="77777777" w:rsidR="0073415B" w:rsidRDefault="0073415B">
      <w:pPr>
        <w:jc w:val="center"/>
      </w:pPr>
    </w:p>
    <w:p w14:paraId="00000031" w14:textId="77777777" w:rsidR="0073415B" w:rsidRDefault="0073415B">
      <w:pPr>
        <w:jc w:val="center"/>
      </w:pPr>
    </w:p>
    <w:p w14:paraId="00000032" w14:textId="77777777" w:rsidR="0073415B" w:rsidRDefault="0073415B">
      <w:pPr>
        <w:jc w:val="center"/>
      </w:pPr>
    </w:p>
    <w:p w14:paraId="00000033" w14:textId="77777777" w:rsidR="0073415B" w:rsidRDefault="0073415B">
      <w:pPr>
        <w:jc w:val="center"/>
      </w:pPr>
    </w:p>
    <w:p w14:paraId="00000034" w14:textId="77777777" w:rsidR="0073415B" w:rsidRDefault="0073415B">
      <w:pPr>
        <w:jc w:val="center"/>
      </w:pPr>
    </w:p>
    <w:p w14:paraId="00000038" w14:textId="6D5C2026" w:rsidR="0073415B" w:rsidRDefault="002C341E">
      <w:pPr>
        <w:pStyle w:val="Ttulo1"/>
        <w:numPr>
          <w:ilvl w:val="0"/>
          <w:numId w:val="3"/>
        </w:numPr>
      </w:pPr>
      <w:bookmarkStart w:id="5" w:name="_heading=h.6mqc9y67i02" w:colFirst="0" w:colLast="0"/>
      <w:bookmarkEnd w:id="5"/>
      <w:r>
        <w:t xml:space="preserve">Seção: </w:t>
      </w:r>
      <w:r w:rsidR="004901C4">
        <w:rPr>
          <w:b w:val="0"/>
        </w:rPr>
        <w:t>Negar</w:t>
      </w:r>
      <w:r>
        <w:rPr>
          <w:b w:val="0"/>
        </w:rPr>
        <w:t xml:space="preserve"> Restaurante</w:t>
      </w:r>
    </w:p>
    <w:tbl>
      <w:tblPr>
        <w:tblStyle w:val="af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3415B" w14:paraId="14F7DEE8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9" w14:textId="33ADCDDE" w:rsidR="0073415B" w:rsidRDefault="002C341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A" w14:textId="77777777" w:rsidR="0073415B" w:rsidRDefault="002C341E">
            <w:r>
              <w:rPr>
                <w:sz w:val="28"/>
                <w:szCs w:val="28"/>
              </w:rPr>
              <w:t>Altera os dados de um restaurante em meio persistente</w:t>
            </w:r>
          </w:p>
        </w:tc>
      </w:tr>
      <w:tr w:rsidR="0073415B" w14:paraId="042F1631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B" w14:textId="77777777" w:rsidR="0073415B" w:rsidRDefault="002C341E">
            <w:pPr>
              <w:pStyle w:val="Ttulo2"/>
              <w:numPr>
                <w:ilvl w:val="1"/>
                <w:numId w:val="3"/>
              </w:numPr>
            </w:pPr>
            <w:bookmarkStart w:id="6" w:name="_heading=h.xa6sv4v5so21" w:colFirst="0" w:colLast="0"/>
            <w:bookmarkEnd w:id="6"/>
            <w:r>
              <w:rPr>
                <w:b/>
              </w:rPr>
              <w:t>Fluxo Principal</w:t>
            </w:r>
          </w:p>
        </w:tc>
      </w:tr>
      <w:tr w:rsidR="0073415B" w14:paraId="63C15D3C" w14:textId="77777777">
        <w:trPr>
          <w:trHeight w:val="55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D" w14:textId="77777777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“Recusar”.</w:t>
            </w:r>
          </w:p>
          <w:p w14:paraId="0000003E" w14:textId="2B96A390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a mensagem “Deseja Prosseguir?”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DE1E05">
              <w:rPr>
                <w:color w:val="FF0000"/>
                <w:sz w:val="28"/>
                <w:szCs w:val="28"/>
              </w:rPr>
              <w:t>W14</w:t>
            </w:r>
            <w:r>
              <w:rPr>
                <w:sz w:val="28"/>
                <w:szCs w:val="28"/>
              </w:rPr>
              <w:t>).</w:t>
            </w:r>
          </w:p>
          <w:p w14:paraId="0000003F" w14:textId="77777777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reprovação.</w:t>
            </w:r>
          </w:p>
          <w:p w14:paraId="00000040" w14:textId="77777777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sdt>
              <w:sdtPr>
                <w:tag w:val="goog_rdk_1"/>
                <w:id w:val="1988312332"/>
              </w:sdtPr>
              <w:sdtEndPr/>
              <w:sdtContent>
                <w:commentRangeStart w:id="7"/>
              </w:sdtContent>
            </w:sdt>
            <w:r>
              <w:rPr>
                <w:sz w:val="28"/>
                <w:szCs w:val="28"/>
              </w:rPr>
              <w:t>Sistema não adiciona o restaurante ao aplicativo em meio persistente.</w:t>
            </w:r>
            <w:commentRangeEnd w:id="7"/>
            <w:r>
              <w:commentReference w:id="7"/>
            </w:r>
          </w:p>
        </w:tc>
      </w:tr>
      <w:tr w:rsidR="0073415B" w14:paraId="0C22BBEA" w14:textId="77777777">
        <w:trPr>
          <w:trHeight w:val="39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42" w14:textId="77777777" w:rsidR="0073415B" w:rsidRDefault="002C341E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73415B" w14:paraId="2B8FAFD0" w14:textId="77777777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44" w14:textId="51B05FBB" w:rsidR="0073415B" w:rsidRDefault="002C341E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 xml:space="preserve">Ator pressiona botão “Voltar”. Sistema retorna à tela inicial do </w:t>
            </w:r>
            <w:r w:rsidR="00F852ED">
              <w:rPr>
                <w:sz w:val="28"/>
                <w:szCs w:val="28"/>
              </w:rPr>
              <w:t>sistema.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4E1A4B">
              <w:rPr>
                <w:color w:val="FF0000"/>
                <w:sz w:val="28"/>
                <w:szCs w:val="28"/>
              </w:rPr>
              <w:t>W17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00000056" w14:textId="77777777" w:rsidR="0073415B" w:rsidRDefault="0073415B">
      <w:pPr>
        <w:pStyle w:val="Ttulo1"/>
        <w:numPr>
          <w:ilvl w:val="0"/>
          <w:numId w:val="1"/>
        </w:numPr>
      </w:pPr>
      <w:bookmarkStart w:id="8" w:name="_heading=h.l8kylbflnjwg" w:colFirst="0" w:colLast="0"/>
      <w:bookmarkEnd w:id="8"/>
    </w:p>
    <w:p w14:paraId="00000057" w14:textId="77777777" w:rsidR="0073415B" w:rsidRDefault="0073415B"/>
    <w:p w14:paraId="00000058" w14:textId="77777777" w:rsidR="0073415B" w:rsidRDefault="0073415B"/>
    <w:tbl>
      <w:tblPr>
        <w:tblStyle w:val="af1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73415B" w14:paraId="011D115A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59" w14:textId="77777777" w:rsidR="0073415B" w:rsidRDefault="002C341E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73415B" w14:paraId="532F495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5C" w14:textId="77777777" w:rsidR="0073415B" w:rsidRDefault="002C341E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5D" w14:textId="77777777" w:rsidR="0073415B" w:rsidRDefault="002C341E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5E" w14:textId="77777777" w:rsidR="0073415B" w:rsidRDefault="002C341E">
            <w:pPr>
              <w:jc w:val="center"/>
            </w:pPr>
            <w:r>
              <w:t>Alteração</w:t>
            </w:r>
          </w:p>
        </w:tc>
      </w:tr>
      <w:tr w:rsidR="0073415B" w14:paraId="581C74E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5F" w14:textId="77777777" w:rsidR="0073415B" w:rsidRDefault="002C341E">
            <w:pPr>
              <w:jc w:val="center"/>
            </w:pPr>
            <w:r>
              <w:t>01</w:t>
            </w:r>
            <w:r>
              <w:t>/0</w:t>
            </w:r>
            <w:r>
              <w:t>9</w:t>
            </w:r>
            <w:r>
              <w:t>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60" w14:textId="77777777" w:rsidR="0073415B" w:rsidRDefault="002C341E">
            <w:pPr>
              <w:jc w:val="center"/>
            </w:pPr>
            <w:proofErr w:type="spellStart"/>
            <w:r>
              <w:t>Kauan</w:t>
            </w:r>
            <w:proofErr w:type="spellEnd"/>
            <w:r>
              <w:t xml:space="preserve">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61" w14:textId="77777777" w:rsidR="0073415B" w:rsidRDefault="002C341E">
            <w:pPr>
              <w:jc w:val="center"/>
            </w:pPr>
            <w:r>
              <w:t>Criação do Caso de Uso</w:t>
            </w:r>
          </w:p>
          <w:p w14:paraId="00000062" w14:textId="77777777" w:rsidR="0073415B" w:rsidRDefault="0073415B">
            <w:pPr>
              <w:jc w:val="center"/>
            </w:pPr>
          </w:p>
        </w:tc>
      </w:tr>
      <w:tr w:rsidR="00033435" w14:paraId="406F38B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08787" w14:textId="0F27E481" w:rsidR="00033435" w:rsidRDefault="00033435">
            <w:pPr>
              <w:jc w:val="center"/>
            </w:pPr>
            <w:r>
              <w:t>03/11/2025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0222" w14:textId="2241E734" w:rsidR="00033435" w:rsidRDefault="00033435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AC61F" w14:textId="638F45A9" w:rsidR="00033435" w:rsidRDefault="00033435">
            <w:pPr>
              <w:jc w:val="center"/>
            </w:pPr>
            <w:r>
              <w:t>Correção do Caso de Uso e adição de Fluxos de Exceção.</w:t>
            </w:r>
          </w:p>
        </w:tc>
      </w:tr>
    </w:tbl>
    <w:p w14:paraId="00000063" w14:textId="77777777" w:rsidR="0073415B" w:rsidRDefault="0073415B"/>
    <w:sectPr w:rsidR="0073415B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4" w:author="KAUAN FELIPE BRILHANTE RESENDE" w:date="2025-09-02T16:10:00Z" w:initials="">
    <w:p w14:paraId="00000066" w14:textId="77777777" w:rsidR="0073415B" w:rsidRDefault="002C3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oq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colocar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aq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?</w:t>
      </w:r>
    </w:p>
  </w:comment>
  <w:comment w:id="7" w:author="KAUAN FELIPE BRILHANTE RESENDE" w:date="2025-09-02T16:10:00Z" w:initials="">
    <w:p w14:paraId="00000064" w14:textId="77777777" w:rsidR="0073415B" w:rsidRDefault="002C3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oq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colocar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aq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000066" w15:done="0"/>
  <w15:commentEx w15:paraId="000000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000066" w16cid:durableId="2CB397E4"/>
  <w16cid:commentId w16cid:paraId="00000064" w16cid:durableId="2CB397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43C87"/>
    <w:multiLevelType w:val="multilevel"/>
    <w:tmpl w:val="98A2E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AA16C5"/>
    <w:multiLevelType w:val="multilevel"/>
    <w:tmpl w:val="6BC4B3C2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461F5695"/>
    <w:multiLevelType w:val="hybridMultilevel"/>
    <w:tmpl w:val="0CFC6A28"/>
    <w:lvl w:ilvl="0" w:tplc="152488D2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96081"/>
    <w:multiLevelType w:val="multilevel"/>
    <w:tmpl w:val="F64098C4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 w15:restartNumberingAfterBreak="0">
    <w:nsid w:val="58F90E51"/>
    <w:multiLevelType w:val="multilevel"/>
    <w:tmpl w:val="D382C950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5" w15:restartNumberingAfterBreak="0">
    <w:nsid w:val="64420DA3"/>
    <w:multiLevelType w:val="multilevel"/>
    <w:tmpl w:val="B5D67252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15B"/>
    <w:rsid w:val="00033435"/>
    <w:rsid w:val="00033CED"/>
    <w:rsid w:val="00053605"/>
    <w:rsid w:val="00085ACF"/>
    <w:rsid w:val="000C70D6"/>
    <w:rsid w:val="00231F12"/>
    <w:rsid w:val="0029768B"/>
    <w:rsid w:val="002C341E"/>
    <w:rsid w:val="00357D35"/>
    <w:rsid w:val="00362D25"/>
    <w:rsid w:val="003A3F13"/>
    <w:rsid w:val="003E5820"/>
    <w:rsid w:val="00470953"/>
    <w:rsid w:val="004901C4"/>
    <w:rsid w:val="004E1A4B"/>
    <w:rsid w:val="0052669B"/>
    <w:rsid w:val="00535281"/>
    <w:rsid w:val="00587311"/>
    <w:rsid w:val="00605A42"/>
    <w:rsid w:val="006066D3"/>
    <w:rsid w:val="006A57F7"/>
    <w:rsid w:val="006A7347"/>
    <w:rsid w:val="0073415B"/>
    <w:rsid w:val="00826DAE"/>
    <w:rsid w:val="00B22856"/>
    <w:rsid w:val="00BD69E0"/>
    <w:rsid w:val="00CA2DBF"/>
    <w:rsid w:val="00D265AA"/>
    <w:rsid w:val="00DE1E05"/>
    <w:rsid w:val="00E104D1"/>
    <w:rsid w:val="00F8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26C1B"/>
  <w15:docId w15:val="{8A4A62C2-0F8E-492A-8AC0-00FBF2C7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D69E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69E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22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LxwXZJGVtotPWvUoiSK8QqvuA==">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308</Words>
  <Characters>1835</Characters>
  <Application>Microsoft Office Word</Application>
  <DocSecurity>0</DocSecurity>
  <Lines>87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33</cp:revision>
  <dcterms:created xsi:type="dcterms:W3CDTF">2009-05-08T20:56:00Z</dcterms:created>
  <dcterms:modified xsi:type="dcterms:W3CDTF">2025-11-04T00:44:00Z</dcterms:modified>
</cp:coreProperties>
</file>