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CSU0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2</w:t>
      </w: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-Autenticar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Seção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: Principal</w:t>
      </w:r>
    </w:p>
    <w:tbl>
      <w:tblPr>
        <w:tblStyle w:val="Table1"/>
        <w:tblW w:w="1056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1"/>
        <w:gridCol w:w="7659"/>
        <w:tblGridChange w:id="0">
          <w:tblGrid>
            <w:gridCol w:w="2901"/>
            <w:gridCol w:w="7659"/>
          </w:tblGrid>
        </w:tblGridChange>
      </w:tblGrid>
      <w:tr>
        <w:trPr>
          <w:cantSplit w:val="0"/>
          <w:trHeight w:val="33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70 (Risco Baixo e Prioridade Alta)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Autenticar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atores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no sistema para usar funcionalidades disponíveis para o seu perfil.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Gerente do Restaurante ou Administrador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1"/>
          <w:trHeight w:val="369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Fluxo Principal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2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1. O sistema exibe a tela de login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Tela_W11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3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2. Ator informa e-mail e senha e pressiona botão "Entrar".</w:t>
            </w:r>
          </w:p>
          <w:p w:rsidR="00000000" w:rsidDel="00000000" w:rsidP="00000000" w:rsidRDefault="00000000" w:rsidRPr="00000000" w14:paraId="00000014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3.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verifica a validade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do e-mail e senha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 Ator vai para a tela inicial(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Tela_W2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</w:tc>
      </w:tr>
      <w:tr>
        <w:trPr>
          <w:cantSplit w:val="1"/>
          <w:trHeight w:val="33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Fluxos de Exceçã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77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: Email ou senha do usuário inválidas.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informa a mensagem: “Email/Senha do usuário inválidas” e retorna para o passo 2.</w:t>
            </w:r>
          </w:p>
        </w:tc>
      </w:tr>
      <w:tr>
        <w:trPr>
          <w:cantSplit w:val="1"/>
          <w:trHeight w:val="46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Alternativo</w:t>
            </w:r>
          </w:p>
        </w:tc>
      </w:tr>
      <w:tr>
        <w:trPr>
          <w:cantSplit w:val="1"/>
          <w:trHeight w:val="677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4242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3: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verifica que o e-mail não está cadastrado. Ver </w:t>
            </w:r>
            <w:r w:rsidDel="00000000" w:rsidR="00000000" w:rsidRPr="00000000">
              <w:rPr>
                <w:color w:val="ff4242"/>
                <w:sz w:val="28"/>
                <w:szCs w:val="28"/>
                <w:rtl w:val="0"/>
              </w:rPr>
              <w:t xml:space="preserve">CSU10</w:t>
            </w:r>
            <w:r w:rsidDel="00000000" w:rsidR="00000000" w:rsidRPr="00000000">
              <w:rPr>
                <w:color w:val="ff4242"/>
                <w:sz w:val="28"/>
                <w:szCs w:val="28"/>
                <w:rtl w:val="0"/>
              </w:rPr>
              <w:t xml:space="preserve"> - Solicitar Adesão</w:t>
            </w:r>
          </w:p>
          <w:p w:rsidR="00000000" w:rsidDel="00000000" w:rsidP="00000000" w:rsidRDefault="00000000" w:rsidRPr="00000000" w14:paraId="0000001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Pessoa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vertAlign w:val="baseline"/>
                <w:rtl w:val="0"/>
              </w:rPr>
              <w:t xml:space="preserve">27/08/2025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Paulo Henrique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Criação do Caso de Uso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29/08/2025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Kauan Felipe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Adição das telas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_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8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1"/>
    </w:pPr>
    <w:rPr>
      <w:w w:val="100"/>
      <w:position w:val="-1"/>
      <w:sz w:val="28"/>
      <w:szCs w:val="20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32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Recuodecorpodetexto">
    <w:name w:val="Recuo de corpo de texto"/>
    <w:basedOn w:val="Normal"/>
    <w:next w:val="Recuodecorpodetexto"/>
    <w:autoRedefine w:val="0"/>
    <w:hidden w:val="0"/>
    <w:qFormat w:val="0"/>
    <w:pPr>
      <w:suppressAutoHyphens w:val="1"/>
      <w:spacing w:line="1" w:lineRule="atLeast"/>
      <w:ind w:left="284" w:leftChars="-1" w:rightChars="0" w:firstLineChars="-1"/>
      <w:textDirection w:val="btLr"/>
      <w:textAlignment w:val="top"/>
      <w:outlineLvl w:val="0"/>
    </w:pPr>
    <w:rPr>
      <w:w w:val="100"/>
      <w:position w:val="-1"/>
      <w:sz w:val="28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c45wLNXPk5cqNc+lvLm1TN/jMw==">CgMxLjA4AHIhMXBLYl96ZG9URjZlNGRGU3h5UjVqeWYxOGxleUVNYVdG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2009-05-08T20:56:00Z</dcterms:created>
  <dc:creator>Marcos Dosea</dc:creator>
</cp:coreProperties>
</file>