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11BA" w14:textId="6ED28419" w:rsidR="002374A5" w:rsidRDefault="009E5F46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CSU17: </w:t>
      </w:r>
      <w:r>
        <w:rPr>
          <w:b/>
          <w:sz w:val="36"/>
          <w:szCs w:val="36"/>
        </w:rPr>
        <w:t xml:space="preserve">Manter </w:t>
      </w:r>
      <w:r w:rsidR="00204B37">
        <w:rPr>
          <w:b/>
          <w:sz w:val="36"/>
          <w:szCs w:val="36"/>
        </w:rPr>
        <w:t>Cartão</w:t>
      </w:r>
    </w:p>
    <w:p w14:paraId="3430D088" w14:textId="77777777" w:rsidR="002374A5" w:rsidRDefault="002374A5">
      <w:pPr>
        <w:rPr>
          <w:b/>
          <w:sz w:val="28"/>
          <w:szCs w:val="28"/>
        </w:rPr>
      </w:pPr>
    </w:p>
    <w:p w14:paraId="4FBCC194" w14:textId="77777777" w:rsidR="002374A5" w:rsidRDefault="009E5F46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5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374A5" w14:paraId="331F01AD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323F" w14:textId="77777777" w:rsidR="002374A5" w:rsidRDefault="009E5F46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34872" w14:textId="77777777" w:rsidR="002374A5" w:rsidRDefault="009E5F46">
            <w:pPr>
              <w:pStyle w:val="Ttulo1"/>
              <w:numPr>
                <w:ilvl w:val="0"/>
                <w:numId w:val="3"/>
              </w:numPr>
            </w:pPr>
            <w:r>
              <w:rPr>
                <w:b w:val="0"/>
              </w:rPr>
              <w:t>65 (</w:t>
            </w:r>
            <w:r>
              <w:t>Risco Baixo e Prioridade Alta)</w:t>
            </w:r>
          </w:p>
        </w:tc>
      </w:tr>
      <w:tr w:rsidR="002374A5" w14:paraId="20AC3D7A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0F88" w14:textId="77777777" w:rsidR="002374A5" w:rsidRDefault="009E5F4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AB65" w14:textId="77777777" w:rsidR="002374A5" w:rsidRDefault="009E5F46">
            <w:r>
              <w:rPr>
                <w:sz w:val="28"/>
                <w:szCs w:val="28"/>
              </w:rPr>
              <w:t>O Cliente pode cadastrar, remover ou consultar os dados do seu cartão</w:t>
            </w:r>
          </w:p>
        </w:tc>
      </w:tr>
      <w:tr w:rsidR="002374A5" w14:paraId="562DF11C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277F" w14:textId="77777777" w:rsidR="002374A5" w:rsidRDefault="009E5F46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F320" w14:textId="77777777" w:rsidR="002374A5" w:rsidRDefault="009E5F46">
            <w:r>
              <w:rPr>
                <w:sz w:val="28"/>
                <w:szCs w:val="28"/>
              </w:rPr>
              <w:t>Cliente</w:t>
            </w:r>
          </w:p>
        </w:tc>
      </w:tr>
      <w:tr w:rsidR="002374A5" w14:paraId="2C603E7F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9AE2" w14:textId="77777777" w:rsidR="002374A5" w:rsidRDefault="009E5F46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B687" w14:textId="77777777" w:rsidR="002374A5" w:rsidRDefault="009E5F46">
            <w:r>
              <w:rPr>
                <w:sz w:val="28"/>
                <w:szCs w:val="28"/>
              </w:rPr>
              <w:t>-</w:t>
            </w:r>
          </w:p>
        </w:tc>
      </w:tr>
      <w:tr w:rsidR="002374A5" w14:paraId="63495972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65BB" w14:textId="77777777" w:rsidR="002374A5" w:rsidRDefault="009E5F46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775F" w14:textId="77777777" w:rsidR="002374A5" w:rsidRDefault="009E5F46">
            <w:r>
              <w:rPr>
                <w:color w:val="000000"/>
                <w:sz w:val="28"/>
                <w:szCs w:val="28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CSU01-Autenticar Cliente</w:t>
            </w:r>
            <w:r>
              <w:rPr>
                <w:sz w:val="28"/>
                <w:szCs w:val="28"/>
              </w:rPr>
              <w:t>.</w:t>
            </w:r>
          </w:p>
        </w:tc>
      </w:tr>
      <w:tr w:rsidR="002374A5" w14:paraId="75FAF4B0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4468" w14:textId="77777777" w:rsidR="002374A5" w:rsidRDefault="009E5F46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0306" w14:textId="77777777" w:rsidR="002374A5" w:rsidRDefault="009E5F46">
            <w:r>
              <w:rPr>
                <w:sz w:val="28"/>
                <w:szCs w:val="28"/>
              </w:rPr>
              <w:t>-</w:t>
            </w:r>
          </w:p>
        </w:tc>
      </w:tr>
      <w:tr w:rsidR="002374A5" w14:paraId="432CDDA7" w14:textId="77777777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F947" w14:textId="77777777" w:rsidR="002374A5" w:rsidRDefault="009E5F46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2374A5" w14:paraId="655AF04D" w14:textId="77777777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26BC" w14:textId="77777777" w:rsidR="002374A5" w:rsidRDefault="009E5F46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Ator seleciona a opção de “Formas de Pagamento” na tela “Menu Usuário” (</w:t>
            </w:r>
            <w:r>
              <w:rPr>
                <w:color w:val="FF0000"/>
                <w:sz w:val="28"/>
                <w:szCs w:val="28"/>
              </w:rPr>
              <w:t>Tela_M4</w:t>
            </w:r>
            <w:r>
              <w:rPr>
                <w:sz w:val="28"/>
                <w:szCs w:val="28"/>
              </w:rPr>
              <w:t>).</w:t>
            </w:r>
          </w:p>
          <w:p w14:paraId="571AD6AF" w14:textId="77777777" w:rsidR="002374A5" w:rsidRDefault="009E5F46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Sistema exibe todos os cartões cadastrados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</w:p>
          <w:p w14:paraId="3BAACFFD" w14:textId="77777777" w:rsidR="002374A5" w:rsidRDefault="009E5F46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Ator escolhe entre 2 opções:</w:t>
            </w:r>
          </w:p>
          <w:p w14:paraId="22FA03A4" w14:textId="77777777" w:rsidR="002374A5" w:rsidRDefault="009E5F46">
            <w:pPr>
              <w:numPr>
                <w:ilvl w:val="3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a) Cadastrar Cartão: Ver </w:t>
            </w:r>
            <w:r>
              <w:rPr>
                <w:color w:val="FF0000"/>
                <w:sz w:val="28"/>
                <w:szCs w:val="28"/>
              </w:rPr>
              <w:t>Cadastrar Cartão</w:t>
            </w:r>
          </w:p>
          <w:p w14:paraId="6C6A5F2D" w14:textId="77777777" w:rsidR="002374A5" w:rsidRDefault="009E5F46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</w:t>
            </w:r>
            <w:r>
              <w:rPr>
                <w:sz w:val="28"/>
                <w:szCs w:val="28"/>
              </w:rPr>
              <w:t xml:space="preserve">b) Excluir Cartão: Ver </w:t>
            </w:r>
            <w:r>
              <w:rPr>
                <w:color w:val="FF0000"/>
                <w:sz w:val="28"/>
                <w:szCs w:val="28"/>
              </w:rPr>
              <w:t>Excluir Cartão</w:t>
            </w:r>
          </w:p>
          <w:p w14:paraId="47D22ED1" w14:textId="77777777" w:rsidR="002374A5" w:rsidRDefault="002374A5">
            <w:pPr>
              <w:ind w:left="360"/>
            </w:pPr>
          </w:p>
        </w:tc>
      </w:tr>
    </w:tbl>
    <w:p w14:paraId="6CC194C9" w14:textId="77777777" w:rsidR="002374A5" w:rsidRDefault="002374A5">
      <w:pPr>
        <w:jc w:val="center"/>
      </w:pPr>
    </w:p>
    <w:p w14:paraId="5975C28D" w14:textId="77777777" w:rsidR="002374A5" w:rsidRDefault="002374A5">
      <w:pPr>
        <w:jc w:val="center"/>
      </w:pPr>
    </w:p>
    <w:p w14:paraId="15B58BD8" w14:textId="77777777" w:rsidR="002374A5" w:rsidRDefault="002374A5">
      <w:pPr>
        <w:jc w:val="center"/>
      </w:pPr>
    </w:p>
    <w:p w14:paraId="70C2912B" w14:textId="77777777" w:rsidR="002374A5" w:rsidRDefault="009E5F46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Cadastrar Cartão</w:t>
      </w:r>
    </w:p>
    <w:tbl>
      <w:tblPr>
        <w:tblStyle w:val="a6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374A5" w14:paraId="6494F0E1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80532" w14:textId="77777777" w:rsidR="002374A5" w:rsidRDefault="009E5F4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42A1" w14:textId="77777777" w:rsidR="002374A5" w:rsidRDefault="009E5F46">
            <w:r>
              <w:rPr>
                <w:sz w:val="28"/>
                <w:szCs w:val="28"/>
              </w:rPr>
              <w:t>Cadastra o cartão do usuário em meio persistente</w:t>
            </w:r>
          </w:p>
        </w:tc>
      </w:tr>
      <w:tr w:rsidR="002374A5" w14:paraId="652F5FDB" w14:textId="77777777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D223" w14:textId="77777777" w:rsidR="002374A5" w:rsidRDefault="009E5F46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2374A5" w14:paraId="32BD11D6" w14:textId="77777777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37E9" w14:textId="77777777"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formulário em branco para preenchimento dos dados do cartão (</w:t>
            </w:r>
            <w:r>
              <w:rPr>
                <w:color w:val="FF0000"/>
                <w:sz w:val="28"/>
                <w:szCs w:val="28"/>
              </w:rPr>
              <w:t>Tela_M12</w:t>
            </w:r>
            <w:r>
              <w:rPr>
                <w:sz w:val="28"/>
                <w:szCs w:val="28"/>
              </w:rPr>
              <w:t xml:space="preserve">) </w:t>
            </w:r>
          </w:p>
          <w:p w14:paraId="0FD6E04E" w14:textId="77777777"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informa os dados e pressiona o botão “Cadastrar”.</w:t>
            </w:r>
          </w:p>
          <w:p w14:paraId="4167D113" w14:textId="77777777"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do cartão em meio persistente.</w:t>
            </w:r>
          </w:p>
          <w:p w14:paraId="46CC9D58" w14:textId="77777777" w:rsidR="002374A5" w:rsidRDefault="009E5F46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“Formas de pagamento”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</w:p>
        </w:tc>
      </w:tr>
      <w:tr w:rsidR="002374A5" w14:paraId="3D08C3D3" w14:textId="77777777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028E" w14:textId="77777777" w:rsidR="002374A5" w:rsidRDefault="009E5F46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 w:rsidR="002374A5" w14:paraId="727702E5" w14:textId="77777777">
        <w:trPr>
          <w:trHeight w:val="70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3F03" w14:textId="77777777" w:rsidR="002374A5" w:rsidRDefault="009E5F46">
            <w:pPr>
              <w:tabs>
                <w:tab w:val="left" w:pos="360"/>
              </w:tabs>
            </w:pPr>
            <w:r>
              <w:rPr>
                <w:b/>
                <w:sz w:val="28"/>
                <w:szCs w:val="28"/>
              </w:rPr>
              <w:t>Passo 2</w:t>
            </w:r>
            <w:r>
              <w:rPr>
                <w:sz w:val="28"/>
                <w:szCs w:val="28"/>
              </w:rPr>
              <w:t>. Dados não válidos. Sistema exibe mensagem “Dados inválidos” e exibe os campos que estão com problemas retornando ao passo 2.</w:t>
            </w:r>
          </w:p>
        </w:tc>
      </w:tr>
      <w:tr w:rsidR="002374A5" w14:paraId="390F4C87" w14:textId="77777777">
        <w:trPr>
          <w:trHeight w:val="70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FCDB" w14:textId="77777777" w:rsidR="002374A5" w:rsidRDefault="009E5F46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2374A5" w14:paraId="2B57FF21" w14:textId="77777777">
        <w:trPr>
          <w:trHeight w:val="70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B142" w14:textId="77777777" w:rsidR="002374A5" w:rsidRDefault="009E5F46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</w:t>
            </w:r>
            <w:r>
              <w:rPr>
                <w:sz w:val="28"/>
                <w:szCs w:val="28"/>
              </w:rPr>
              <w:t xml:space="preserve">: Ator seleciona a opção “Voltar”. Sistema volta na tela de formas de </w:t>
            </w:r>
            <w:r w:rsidR="008C301F">
              <w:rPr>
                <w:sz w:val="28"/>
                <w:szCs w:val="28"/>
              </w:rPr>
              <w:t>pagamento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69E359C5" w14:textId="77777777" w:rsidR="002374A5" w:rsidRDefault="002374A5"/>
    <w:p w14:paraId="51F7D107" w14:textId="77777777" w:rsidR="002374A5" w:rsidRDefault="002374A5"/>
    <w:p w14:paraId="2B1ADA0D" w14:textId="77777777" w:rsidR="002374A5" w:rsidRDefault="002374A5"/>
    <w:p w14:paraId="402BFCC4" w14:textId="77777777" w:rsidR="002374A5" w:rsidRDefault="002374A5"/>
    <w:p w14:paraId="728CAF16" w14:textId="77777777" w:rsidR="002374A5" w:rsidRDefault="002374A5"/>
    <w:p w14:paraId="1A25CE90" w14:textId="77777777" w:rsidR="002374A5" w:rsidRDefault="002374A5"/>
    <w:p w14:paraId="37722F9F" w14:textId="77777777" w:rsidR="002374A5" w:rsidRDefault="002374A5"/>
    <w:p w14:paraId="3299C147" w14:textId="77777777" w:rsidR="002374A5" w:rsidRDefault="002374A5"/>
    <w:p w14:paraId="4F988474" w14:textId="77777777" w:rsidR="002374A5" w:rsidRDefault="002374A5"/>
    <w:p w14:paraId="291E30CE" w14:textId="77777777" w:rsidR="002374A5" w:rsidRDefault="009E5F46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Excluir Cartão</w:t>
      </w:r>
    </w:p>
    <w:tbl>
      <w:tblPr>
        <w:tblStyle w:val="a7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374A5" w14:paraId="2D68B5BC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2070" w14:textId="77777777" w:rsidR="002374A5" w:rsidRDefault="009E5F46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14BF" w14:textId="77777777" w:rsidR="002374A5" w:rsidRDefault="009E5F46">
            <w:r>
              <w:rPr>
                <w:sz w:val="28"/>
                <w:szCs w:val="28"/>
              </w:rPr>
              <w:t>Remove cartão do usuário do meio persistente.</w:t>
            </w:r>
          </w:p>
        </w:tc>
      </w:tr>
      <w:tr w:rsidR="002374A5" w14:paraId="0D89945A" w14:textId="77777777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B8AD" w14:textId="77777777" w:rsidR="002374A5" w:rsidRDefault="009E5F46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2374A5" w14:paraId="6916569D" w14:textId="77777777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E974" w14:textId="77777777"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dados do cartão selecionado e a mensagem “Deseja realmente remover este cartão? (</w:t>
            </w:r>
            <w:r>
              <w:rPr>
                <w:color w:val="FF0000"/>
                <w:sz w:val="28"/>
                <w:szCs w:val="28"/>
              </w:rPr>
              <w:t>Tela_M22</w:t>
            </w:r>
            <w:r>
              <w:rPr>
                <w:sz w:val="28"/>
                <w:szCs w:val="28"/>
              </w:rPr>
              <w:t>).</w:t>
            </w:r>
          </w:p>
          <w:p w14:paraId="74650026" w14:textId="77777777"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confirma remoção.</w:t>
            </w:r>
          </w:p>
          <w:p w14:paraId="61C39921" w14:textId="77777777"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exclui o cartão informado em meio persistente.</w:t>
            </w:r>
          </w:p>
          <w:p w14:paraId="27D67369" w14:textId="77777777" w:rsidR="002374A5" w:rsidRDefault="009E5F46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“Formas de pagamento”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).</w:t>
            </w:r>
          </w:p>
        </w:tc>
      </w:tr>
      <w:tr w:rsidR="002374A5" w14:paraId="09AC7208" w14:textId="77777777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AC37" w14:textId="77777777" w:rsidR="002374A5" w:rsidRDefault="009E5F46">
            <w:pPr>
              <w:tabs>
                <w:tab w:val="left" w:pos="360"/>
              </w:tabs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2374A5" w14:paraId="75181A11" w14:textId="77777777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4B4A" w14:textId="77777777" w:rsidR="002374A5" w:rsidRDefault="009E5F46">
            <w:pPr>
              <w:tabs>
                <w:tab w:val="left" w:pos="360"/>
              </w:tabs>
              <w:jc w:val="both"/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pressiona botão “Não”. Retorna a tela de formas de </w:t>
            </w:r>
            <w:r w:rsidR="00D14628">
              <w:rPr>
                <w:sz w:val="28"/>
                <w:szCs w:val="28"/>
              </w:rPr>
              <w:t>pagamento. (</w:t>
            </w:r>
            <w:r>
              <w:rPr>
                <w:color w:val="FF0000"/>
                <w:sz w:val="28"/>
                <w:szCs w:val="28"/>
              </w:rPr>
              <w:t>Tela_M11</w:t>
            </w:r>
            <w:r>
              <w:rPr>
                <w:sz w:val="28"/>
                <w:szCs w:val="28"/>
              </w:rPr>
              <w:t>)</w:t>
            </w:r>
          </w:p>
        </w:tc>
      </w:tr>
      <w:tr w:rsidR="00997156" w14:paraId="5B970FCD" w14:textId="77777777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E341" w14:textId="77777777" w:rsidR="00997156" w:rsidRDefault="00997156" w:rsidP="00997156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997156" w14:paraId="1299FBFD" w14:textId="77777777">
        <w:trPr>
          <w:trHeight w:val="30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077C" w14:textId="77777777" w:rsidR="00997156" w:rsidRPr="00997156" w:rsidRDefault="00997156" w:rsidP="00997156">
            <w:pPr>
              <w:tabs>
                <w:tab w:val="left" w:pos="360"/>
              </w:tabs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bCs/>
                <w:sz w:val="28"/>
                <w:szCs w:val="28"/>
              </w:rPr>
              <w:t>Falha interna durante a exclusão dos dados do cartão do meio persistente, exibindo a mensagem “Falha durante a exclusão, por favor, tente novamente!”</w:t>
            </w:r>
            <w:r w:rsidR="00C8516D">
              <w:rPr>
                <w:bCs/>
                <w:sz w:val="28"/>
                <w:szCs w:val="28"/>
              </w:rPr>
              <w:t xml:space="preserve">, retornando para </w:t>
            </w:r>
            <w:r w:rsidR="00C04125">
              <w:rPr>
                <w:bCs/>
                <w:sz w:val="28"/>
                <w:szCs w:val="28"/>
              </w:rPr>
              <w:t>a tela das formas de pagamento (</w:t>
            </w:r>
            <w:r w:rsidR="00C04125" w:rsidRPr="00C04125">
              <w:rPr>
                <w:bCs/>
                <w:color w:val="FF0000"/>
                <w:sz w:val="28"/>
                <w:szCs w:val="28"/>
              </w:rPr>
              <w:t>Tela</w:t>
            </w:r>
            <w:r w:rsidR="004C2F35">
              <w:rPr>
                <w:bCs/>
                <w:color w:val="FF0000"/>
                <w:sz w:val="28"/>
                <w:szCs w:val="28"/>
              </w:rPr>
              <w:t>_</w:t>
            </w:r>
            <w:r w:rsidR="00C04125" w:rsidRPr="00C04125">
              <w:rPr>
                <w:bCs/>
                <w:color w:val="FF0000"/>
                <w:sz w:val="28"/>
                <w:szCs w:val="28"/>
              </w:rPr>
              <w:t>M11</w:t>
            </w:r>
            <w:r w:rsidR="00C04125">
              <w:rPr>
                <w:bCs/>
                <w:sz w:val="28"/>
                <w:szCs w:val="28"/>
              </w:rPr>
              <w:t>).</w:t>
            </w:r>
          </w:p>
        </w:tc>
      </w:tr>
    </w:tbl>
    <w:p w14:paraId="3864C784" w14:textId="77777777" w:rsidR="002374A5" w:rsidRDefault="002374A5"/>
    <w:p w14:paraId="0D46EC0C" w14:textId="77777777" w:rsidR="002374A5" w:rsidRDefault="002374A5"/>
    <w:p w14:paraId="74DA3AB5" w14:textId="77777777" w:rsidR="002374A5" w:rsidRDefault="002374A5"/>
    <w:tbl>
      <w:tblPr>
        <w:tblStyle w:val="a8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2374A5" w14:paraId="0FE4519E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345A" w14:textId="77777777" w:rsidR="002374A5" w:rsidRDefault="009E5F46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2374A5" w14:paraId="57A4A56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C3AF" w14:textId="77777777" w:rsidR="002374A5" w:rsidRDefault="009E5F46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EDA2" w14:textId="77777777" w:rsidR="002374A5" w:rsidRDefault="009E5F46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509F" w14:textId="77777777" w:rsidR="002374A5" w:rsidRDefault="009E5F46">
            <w:pPr>
              <w:jc w:val="center"/>
            </w:pPr>
            <w:r>
              <w:t>Alteração</w:t>
            </w:r>
          </w:p>
        </w:tc>
      </w:tr>
      <w:tr w:rsidR="002374A5" w14:paraId="1BC229C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1863" w14:textId="77777777" w:rsidR="002374A5" w:rsidRDefault="009E5F46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821B" w14:textId="77777777" w:rsidR="002374A5" w:rsidRDefault="009E5F46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0E1E" w14:textId="77777777" w:rsidR="002374A5" w:rsidRDefault="009E5F46">
            <w:pPr>
              <w:jc w:val="center"/>
            </w:pPr>
            <w:r>
              <w:t>Criação do Caso de Uso</w:t>
            </w:r>
          </w:p>
          <w:p w14:paraId="096C533E" w14:textId="77777777" w:rsidR="002374A5" w:rsidRDefault="002374A5">
            <w:pPr>
              <w:jc w:val="center"/>
            </w:pPr>
          </w:p>
        </w:tc>
      </w:tr>
      <w:tr w:rsidR="007A13A5" w14:paraId="2EED725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3A66" w14:textId="77777777" w:rsidR="007A13A5" w:rsidRDefault="007A13A5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12E1" w14:textId="77777777" w:rsidR="007A13A5" w:rsidRDefault="007A13A5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0194" w14:textId="77777777" w:rsidR="007A13A5" w:rsidRDefault="007A13A5">
            <w:pPr>
              <w:jc w:val="center"/>
            </w:pPr>
            <w:r>
              <w:t>Adição de Fluxo de Exceção</w:t>
            </w:r>
          </w:p>
        </w:tc>
      </w:tr>
    </w:tbl>
    <w:p w14:paraId="66476850" w14:textId="77777777" w:rsidR="002374A5" w:rsidRDefault="002374A5"/>
    <w:sectPr w:rsidR="002374A5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E16C5"/>
    <w:multiLevelType w:val="multilevel"/>
    <w:tmpl w:val="82268E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9A23F7"/>
    <w:multiLevelType w:val="multilevel"/>
    <w:tmpl w:val="D50478C6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48A762DB"/>
    <w:multiLevelType w:val="multilevel"/>
    <w:tmpl w:val="926A6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62AF1791"/>
    <w:multiLevelType w:val="multilevel"/>
    <w:tmpl w:val="A46C4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6753975">
    <w:abstractNumId w:val="0"/>
  </w:num>
  <w:num w:numId="2" w16cid:durableId="1986547976">
    <w:abstractNumId w:val="2"/>
  </w:num>
  <w:num w:numId="3" w16cid:durableId="1348290127">
    <w:abstractNumId w:val="1"/>
  </w:num>
  <w:num w:numId="4" w16cid:durableId="1559434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A5"/>
    <w:rsid w:val="00204B37"/>
    <w:rsid w:val="002374A5"/>
    <w:rsid w:val="004C2F35"/>
    <w:rsid w:val="007A13A5"/>
    <w:rsid w:val="008C301F"/>
    <w:rsid w:val="00997156"/>
    <w:rsid w:val="009E5F46"/>
    <w:rsid w:val="00A70036"/>
    <w:rsid w:val="00C04125"/>
    <w:rsid w:val="00C51E42"/>
    <w:rsid w:val="00C8516D"/>
    <w:rsid w:val="00D14628"/>
    <w:rsid w:val="00E8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C062"/>
  <w15:docId w15:val="{A9ECDC4E-1448-458D-B676-0848F9A2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kwI7YU2tWkbqHpnLUS2PbPVMog==">CgMxLjA4AHIhMUdEU2h2cjU3Y0J1OGQyUFpINzUyaTQtTWdENUR6NWZs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Paulo Henrique</cp:lastModifiedBy>
  <cp:revision>14</cp:revision>
  <dcterms:created xsi:type="dcterms:W3CDTF">2009-05-08T20:56:00Z</dcterms:created>
  <dcterms:modified xsi:type="dcterms:W3CDTF">2025-12-02T22:54:00Z</dcterms:modified>
</cp:coreProperties>
</file>