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Vagas e Horário de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precisa informar no sistema os horários disponíveis baseado no tempo do bloco especificado de cada organização e seu horário de funcionamento.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documento e descrição inicial.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