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7</w:t>
      </w: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sz w:val="36"/>
          <w:szCs w:val="36"/>
          <w:rtl w:val="0"/>
        </w:rPr>
        <w:t xml:space="preserve">Corredor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100</w:t>
            </w:r>
            <w:r w:rsidDel="00000000" w:rsidR="00000000" w:rsidRPr="00000000">
              <w:rPr>
                <w:b w:val="0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Risco </w:t>
            </w:r>
            <w:r w:rsidDel="00000000" w:rsidR="00000000" w:rsidRPr="00000000">
              <w:rPr>
                <w:rtl w:val="0"/>
              </w:rPr>
              <w:t xml:space="preserve">Alto </w:t>
            </w: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deve permitir criar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, alterar, remover ou consultar os dados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do 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primário já deve estar autenticado no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Tela05_TelaEntrada).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Perfil.</w:t>
            </w:r>
          </w:p>
          <w:p w:rsidR="00000000" w:rsidDel="00000000" w:rsidP="00000000" w:rsidRDefault="00000000" w:rsidRPr="00000000" w14:paraId="00000014">
            <w:pPr>
              <w:pStyle w:val="Heading2"/>
              <w:numPr>
                <w:ilvl w:val="0"/>
                <w:numId w:val="5"/>
              </w:numPr>
              <w:ind w:left="720" w:hanging="360"/>
              <w:jc w:val="left"/>
              <w:rPr>
                <w:sz w:val="28"/>
                <w:szCs w:val="28"/>
              </w:rPr>
            </w:pPr>
            <w:bookmarkStart w:colFirst="0" w:colLast="0" w:name="_yrhysomlpi51" w:id="0"/>
            <w:bookmarkEnd w:id="0"/>
            <w:r w:rsidDel="00000000" w:rsidR="00000000" w:rsidRPr="00000000">
              <w:rPr>
                <w:rtl w:val="0"/>
              </w:rPr>
              <w:t xml:space="preserve">O sistema lista as opções </w:t>
            </w:r>
            <w:r w:rsidDel="00000000" w:rsidR="00000000" w:rsidRPr="00000000">
              <w:rPr>
                <w:b w:val="1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rtl w:val="0"/>
              </w:rPr>
              <w:t xml:space="preserve">Tela06_perfilOpcoes</w:t>
            </w:r>
            <w:r w:rsidDel="00000000" w:rsidR="00000000" w:rsidRPr="00000000">
              <w:rPr>
                <w:b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na opção “Ver perfil”.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5"/>
              </w:numPr>
              <w:spacing w:after="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(Tela07_ManterCorredor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4 opções disponibilizadas pelo sistema.</w:t>
            </w:r>
          </w:p>
          <w:p w:rsidR="00000000" w:rsidDel="00000000" w:rsidP="00000000" w:rsidRDefault="00000000" w:rsidRPr="00000000" w14:paraId="00000018">
            <w:pPr>
              <w:numPr>
                <w:ilvl w:val="1"/>
                <w:numId w:val="5"/>
              </w:numPr>
              <w:spacing w:after="0" w:before="0" w:lineRule="auto"/>
              <w:ind w:left="144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Alterar dados: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Alterar Dados do Corredor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1"/>
                <w:numId w:val="5"/>
              </w:numPr>
              <w:spacing w:after="0" w:before="0" w:lineRule="auto"/>
              <w:ind w:left="144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Alterar senha: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Senha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5"/>
              </w:numPr>
              <w:spacing w:after="0" w:before="0" w:lineRule="auto"/>
              <w:ind w:left="144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Excluir Conta: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Excluir Conta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5"/>
              </w:numPr>
              <w:spacing w:after="240" w:before="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rtl w:val="0"/>
        </w:rPr>
        <w:t xml:space="preserve">Alterar Senha</w:t>
      </w:r>
      <w:r w:rsidDel="00000000" w:rsidR="00000000" w:rsidRPr="00000000">
        <w:rPr>
          <w:rtl w:val="0"/>
        </w:rPr>
      </w:r>
    </w:p>
    <w:tbl>
      <w:tblPr>
        <w:tblStyle w:val="Table2"/>
        <w:tblW w:w="10320.0" w:type="dxa"/>
        <w:jc w:val="left"/>
        <w:tblInd w:w="-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95"/>
        <w:gridCol w:w="7425"/>
        <w:tblGridChange w:id="0">
          <w:tblGrid>
            <w:gridCol w:w="289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Criar corredor em meio persistente 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pStyle w:val="Heading2"/>
              <w:rPr>
                <w:color w:val="ff0000"/>
              </w:rPr>
            </w:pPr>
            <w:bookmarkStart w:colFirst="0" w:colLast="0" w:name="_gxztf44iolhd" w:id="1"/>
            <w:bookmarkEnd w:id="1"/>
            <w:r w:rsidDel="00000000" w:rsidR="00000000" w:rsidRPr="00000000">
              <w:rPr>
                <w:b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seleciona “Alterar senha”.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(Tela28_AlterarSenhaCorredor).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coloca nova senha e confirma a mudança.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exibe uma mensagem “Senha alterada com Sucesso”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7.890624999999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A">
            <w:pPr>
              <w:numPr>
                <w:ilvl w:val="0"/>
                <w:numId w:val="4"/>
              </w:numPr>
              <w:ind w:left="-720" w:hanging="360"/>
              <w:jc w:val="both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  <w:tab/>
              <w:t xml:space="preserve">Linha 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clica em voltar. Retorna para o passo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4.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uma mensagem “Senha indisponível, por favor tente novamente”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Consultar </w:t>
      </w:r>
      <w:r w:rsidDel="00000000" w:rsidR="00000000" w:rsidRPr="00000000">
        <w:rPr>
          <w:b w:val="0"/>
          <w:rtl w:val="0"/>
        </w:rPr>
        <w:t xml:space="preserve">Dados do Corredor</w:t>
      </w:r>
      <w:r w:rsidDel="00000000" w:rsidR="00000000" w:rsidRPr="00000000">
        <w:rPr>
          <w:rtl w:val="0"/>
        </w:rPr>
      </w:r>
    </w:p>
    <w:tbl>
      <w:tblPr>
        <w:tblStyle w:val="Table3"/>
        <w:tblW w:w="10335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95"/>
        <w:gridCol w:w="7440"/>
        <w:tblGridChange w:id="0">
          <w:tblGrid>
            <w:gridCol w:w="2895"/>
            <w:gridCol w:w="744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6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8">
            <w:pPr>
              <w:numPr>
                <w:ilvl w:val="0"/>
                <w:numId w:val="3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seleciona opção de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 Perfil”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Tela06_perfilOpcoes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todos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rtl w:val="0"/>
        </w:rPr>
        <w:t xml:space="preserve">Excluir Conta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dados do livro 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0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2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seleciona a opção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Excluir conta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a mensagem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Tem certeza que deseja excluir a sua conta?”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a27_ExcluirCorredor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 botão “Sim”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exclui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 sua conta.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.9726562499999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9">
            <w:pPr>
              <w:jc w:val="both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pressiona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Não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”. Retorna ao passo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rPr>
          <w:vertAlign w:val="baseline"/>
        </w:rPr>
      </w:pPr>
      <w:r w:rsidDel="00000000" w:rsidR="00000000" w:rsidRPr="00000000">
        <w:rPr>
          <w:b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rtl w:val="0"/>
        </w:rPr>
        <w:t xml:space="preserve">Corredor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Alterar dados do Corredor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0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seleciona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ícone de Editar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Tela07_ManterCorredor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formulário com os dados atuais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do autor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a08_EditarPerfil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clicando no botão “Concluir”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submete os dados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para 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DD-Corredor.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A">
            <w:p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: Autor clica no botão “voltar”, voltando para tela o passo 4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,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sem alterar os dados existentes</w:t>
            </w:r>
          </w:p>
        </w:tc>
      </w:tr>
    </w:tbl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 </w:t>
            </w:r>
          </w:p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71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