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sz w:val="36"/>
          <w:szCs w:val="36"/>
          <w:vertAlign w:val="baseline"/>
        </w:rPr>
      </w:pPr>
      <w:r w:rsidDel="00000000" w:rsidR="00000000" w:rsidRPr="00000000">
        <w:rPr>
          <w:b w:val="1"/>
          <w:color w:val="ff0000"/>
          <w:sz w:val="36"/>
          <w:szCs w:val="36"/>
          <w:vertAlign w:val="baseline"/>
          <w:rtl w:val="0"/>
        </w:rPr>
        <w:t xml:space="preserve">CSU12: </w:t>
      </w:r>
      <w:r w:rsidDel="00000000" w:rsidR="00000000" w:rsidRPr="00000000">
        <w:rPr>
          <w:b w:val="1"/>
          <w:sz w:val="36"/>
          <w:szCs w:val="36"/>
          <w:vertAlign w:val="baseline"/>
          <w:rtl w:val="0"/>
        </w:rPr>
        <w:t xml:space="preserve">Manter Organização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100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do evento precisa incluir, alterar, excluir ou consultar os dados da própria organização.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CSU01-Autenticar Usuario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4"/>
              </w:numPr>
              <w:ind w:left="72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Tela04 _Organização - Home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 2. Caso a opção seja:</w:t>
            </w:r>
          </w:p>
          <w:p w:rsidR="00000000" w:rsidDel="00000000" w:rsidP="00000000" w:rsidRDefault="00000000" w:rsidRPr="00000000" w14:paraId="00000014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a) Alteração: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Consultar Perfil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b) Remoção: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Solicitar exclusão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color w:val="ff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  c) Consulta: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Alterar dados da organização</w:t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color w:val="00000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vertAlign w:val="baseline"/>
                <w:rtl w:val="0"/>
              </w:rPr>
              <w:t xml:space="preserve">3. Sistema retorna ao passo 1.</w:t>
            </w:r>
          </w:p>
        </w:tc>
      </w:tr>
    </w:tbl>
    <w:p w:rsidR="00000000" w:rsidDel="00000000" w:rsidP="00000000" w:rsidRDefault="00000000" w:rsidRPr="00000000" w14:paraId="0000001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Consultar Perfil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Consulta os dados do perfil do usuário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 - 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Linha 2: Autor clica no ícone de “Home”, voltando para o passo 1 da </w:t>
            </w:r>
            <w:r w:rsidDel="00000000" w:rsidR="00000000" w:rsidRPr="00000000">
              <w:rPr>
                <w:color w:val="ee0000"/>
                <w:sz w:val="28"/>
                <w:szCs w:val="28"/>
                <w:vertAlign w:val="baseline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8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Solicitar Exclusão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Solicita a exclusão da organização no sistema.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 - 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“Solicitar exclusão”.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uma mensagem “Tem certeza que deseja solicitar exclusão da conta?”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Tela16_Organização - Exclusão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 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“Sim”.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2"/>
              </w:numPr>
              <w:ind w:left="360" w:hanging="360"/>
              <w:rPr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envia a solicitação de exclusão da conta para análise.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Alterar Dados da Organização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Altera os dados da organização 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C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ícone de perfil.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alguns dados do usuário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Tela15_Organização - 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clica no botão de “Atualizar dados”.</w:t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da organização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Tela13_Organização - atualizar perfil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clica em “salvar”.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verifica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Linha 6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Dados não válidos. Sistema exibe os campos que estão com problemas retornando ao passo 4.</w:t>
            </w:r>
          </w:p>
        </w:tc>
      </w:tr>
    </w:tbl>
    <w:p w:rsidR="00000000" w:rsidDel="00000000" w:rsidP="00000000" w:rsidRDefault="00000000" w:rsidRPr="00000000" w14:paraId="00000048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Felipe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57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b w:val="1"/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1"/>
    </w:pPr>
    <w:rPr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character" w:styleId="Fonteparág.padrão">
    <w:name w:val="Fonte parág. padrão"/>
    <w:next w:val="Fonteparág.padrã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elanormal">
    <w:name w:val="Tabela normal"/>
    <w:next w:val="Tabe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>
    <w:name w:val="Sem lista"/>
    <w:next w:val="Sem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table" w:styleId="Tabelacomgrade">
    <w:name w:val="Tabela com grade"/>
    <w:basedOn w:val="Tabelanormal"/>
    <w:next w:val="Tabelacomgrad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comgrade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b w:val="1"/>
      <w:w w:val="100"/>
      <w:position w:val="-1"/>
      <w:sz w:val="32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Recuodecorpodetexto">
    <w:name w:val="Recuo de corpo de texto"/>
    <w:basedOn w:val="Normal"/>
    <w:next w:val="Recuodecorpodetexto"/>
    <w:autoRedefine w:val="0"/>
    <w:hidden w:val="0"/>
    <w:qFormat w:val="0"/>
    <w:pPr>
      <w:suppressAutoHyphens w:val="1"/>
      <w:spacing w:line="1" w:lineRule="atLeast"/>
      <w:ind w:left="284" w:leftChars="-1" w:rightChars="0" w:firstLineChars="-1"/>
      <w:textDirection w:val="btLr"/>
      <w:textAlignment w:val="top"/>
      <w:outlineLvl w:val="0"/>
    </w:pPr>
    <w:rPr>
      <w:w w:val="100"/>
      <w:position w:val="-1"/>
      <w:sz w:val="28"/>
      <w:szCs w:val="20"/>
      <w:effect w:val="none"/>
      <w:vertAlign w:val="baseline"/>
      <w:cs w:val="0"/>
      <w:em w:val="none"/>
      <w:lang w:bidi="ar-SA" w:eastAsia="pt-BR" w:val="pt-B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1LOZQXqQt1vGsW40ok0I/xonjw==">CgMxLjA4AHIhMVBvM094Q0NtX2RYMGVFRjVHT053UV9BUGRTa0JLMV82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2025-08-28T23:07:00Z</dcterms:created>
  <dc:creator>Marcos Dosea</dc:creator>
</cp:coreProperties>
</file>