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</w:t>
      </w: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10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</w:t>
      </w:r>
      <w:r w:rsidDel="00000000" w:rsidR="00000000" w:rsidRPr="00000000">
        <w:rPr>
          <w:b w:val="1"/>
          <w:sz w:val="36"/>
          <w:szCs w:val="36"/>
          <w:rtl w:val="0"/>
        </w:rPr>
        <w:t xml:space="preserve"> Manter Associação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395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485"/>
        <w:tblGridChange w:id="0">
          <w:tblGrid>
            <w:gridCol w:w="2910"/>
            <w:gridCol w:w="748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85 (Risco médio e Prioridade Alta)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 administrador deve adicionar associação e editar seus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da associação 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CSU001 - Autenticar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usuário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precisa ter permissões.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widowControl w:val="1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70.0" w:type="dxa"/>
              <w:bottom w:w="0.0" w:type="dxa"/>
              <w:right w:w="7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1"/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Ator pressiona botão “Minha conta” na tela principal do sistema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Tela_001  VISITANTE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 e redireciona para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Tela_007 - ADM - DASHBOARD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Ator seleciona uma das 4 opções disponibilizadas pelo sistema.</w:t>
            </w:r>
          </w:p>
          <w:p w:rsidR="00000000" w:rsidDel="00000000" w:rsidP="00000000" w:rsidRDefault="00000000" w:rsidRPr="00000000" w14:paraId="00000015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Adicionar Associação: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Seção Adicionar Associação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Editar Associação: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Seção Editar dados da Associação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ind w:left="720" w:firstLine="0"/>
              <w:rPr>
                <w:rFonts w:ascii="Times New Roman" w:cs="Times New Roman" w:eastAsia="Times New Roman" w:hAnsi="Times New Roman"/>
                <w:color w:val="ff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      Listar Associações: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Seção Listar Associações</w:t>
            </w:r>
          </w:p>
          <w:p w:rsidR="00000000" w:rsidDel="00000000" w:rsidP="00000000" w:rsidRDefault="00000000" w:rsidRPr="00000000" w14:paraId="00000018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      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Excluir: Ver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Seção Excluir Associações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keepNext w:val="1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: Os dados não foram inseridos corretamente. Sistema notifica mensagem de erro.</w:t>
            </w:r>
          </w:p>
        </w:tc>
      </w:tr>
    </w:tbl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Adicionar associação</w:t>
      </w: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Fazer um cadastro para ter acesso a plataforma.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4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 acessar o sistema, o ator seleciona a opção “Minha conta”.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Ator clica no botão “Gerenciar associações”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TELA_007 - ADM -  DASHBOARD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exibe a tela de cadastro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TELA_008 - ADM - CADASTRAR ASSOCIAÇAO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Ator pressiona botão “Adicionar”(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TELA_008 - ADM - CADASTRAR ASSOCIAÇAO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Ator preenche os campos e pressiona no botão “Cadastrar” 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verifica validade dos dados.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grava os dados informados no cadastro.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4.</w:t>
            </w:r>
          </w:p>
        </w:tc>
      </w:tr>
    </w:tbl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Editar associação</w:t>
      </w: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Admonistrador vê e altera dados básicos da conta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B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 pressionar o botão “Editar” o sistema lista os detalhes do perfil.(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TELA_008 - ADM - CADASTRAR ASSOCIAÇAO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Após editar os dados, o usuário irá pressionar o botão “Salvar” os dados serão persistidos no perfil do usuário(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TELA_008 - ADM - CADASTRAR ASSOCIAÇAO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1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Sistema emite a mensagem: “Os dados foram alterados com sucesso”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. Dados não válidos. O sistema exibe a mensagem “Dados inválidos” e exibe os campos que estão com problemas retornando ao passo 1 .</w:t>
            </w:r>
          </w:p>
        </w:tc>
      </w:tr>
    </w:tbl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Listar Associações</w:t>
      </w:r>
      <w:r w:rsidDel="00000000" w:rsidR="00000000" w:rsidRPr="00000000">
        <w:rPr>
          <w:rtl w:val="0"/>
        </w:rPr>
      </w:r>
    </w:p>
    <w:tbl>
      <w:tblPr>
        <w:tblStyle w:val="Table4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 vê e altera dados básicos da conta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9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Ator pressiona o botão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Listar Associações”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O sistema lista todas associações cadastradas 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TELA_009 - ADM - LISTAR ASSOCIAÇOES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D">
            <w:pPr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1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Excluir associação</w:t>
      </w:r>
      <w:r w:rsidDel="00000000" w:rsidR="00000000" w:rsidRPr="00000000">
        <w:rPr>
          <w:rtl w:val="0"/>
        </w:rPr>
      </w:r>
    </w:p>
    <w:tbl>
      <w:tblPr>
        <w:tblStyle w:val="Table5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Administrador vê e altera dados básicos da conta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8">
            <w:pPr>
              <w:keepNext w:val="1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A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Ao pressionar o botão “Excluir” o sistema lista os detalhes do perfil.(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TELA_008 - ADM - CADASTRAR ASSOCIAÇAO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5"/>
              </w:numPr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o ator selecionando botão “Excluir associação” será mostrado o pop-up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rtl w:val="0"/>
              </w:rPr>
              <w:t xml:space="preserve">POP-UP - PERGUNTA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)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 a confirmação os dados da associação a ser removida do sistema.</w:t>
            </w:r>
          </w:p>
          <w:p w:rsidR="00000000" w:rsidDel="00000000" w:rsidP="00000000" w:rsidRDefault="00000000" w:rsidRPr="00000000" w14:paraId="0000005C">
            <w:pPr>
              <w:ind w:left="72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E">
            <w:pPr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2158"/>
        <w:gridCol w:w="5762"/>
        <w:tblGridChange w:id="0">
          <w:tblGrid>
            <w:gridCol w:w="2628"/>
            <w:gridCol w:w="2158"/>
            <w:gridCol w:w="5762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7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D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Ícaro Gabriel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30/03/2023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Carlos Eduardo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Protótipo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12/07/2023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Nadianne Galvão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Atualização de fluxos</w:t>
            </w:r>
          </w:p>
        </w:tc>
      </w:tr>
    </w:tbl>
    <w:p w:rsidR="00000000" w:rsidDel="00000000" w:rsidP="00000000" w:rsidRDefault="00000000" w:rsidRPr="00000000" w14:paraId="00000076">
      <w:pPr>
        <w:jc w:val="left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