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B4B16" w14:textId="198BFEFF" w:rsidR="000753E7" w:rsidRDefault="7AFDE2FC" w:rsidP="7AFDE2FC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7AFDE2F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CSU01</w:t>
      </w:r>
      <w:r w:rsidRPr="7AFDE2F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-Autenticar Usuário</w:t>
      </w:r>
    </w:p>
    <w:p w14:paraId="4DF376A2" w14:textId="42293DEF" w:rsidR="000753E7" w:rsidRDefault="000753E7" w:rsidP="7AFDE2F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97C071E" w14:textId="2EBEBAB7" w:rsidR="000753E7" w:rsidRDefault="7AFDE2FC" w:rsidP="7AFDE2FC">
      <w:pPr>
        <w:pStyle w:val="Ttulo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AFDE2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Seção: </w:t>
      </w:r>
      <w:r w:rsidRPr="7AFDE2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Principal</w:t>
      </w:r>
    </w:p>
    <w:tbl>
      <w:tblPr>
        <w:tblW w:w="90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9"/>
        <w:gridCol w:w="6486"/>
      </w:tblGrid>
      <w:tr w:rsidR="7AFDE2FC" w14:paraId="17B34DD4" w14:textId="77777777" w:rsidTr="006E71C9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10E7007" w14:textId="1E2992EF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Importância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5792BE6" w14:textId="0E27E4F1" w:rsidR="7AFDE2FC" w:rsidRDefault="7AFDE2FC" w:rsidP="7AFDE2FC">
            <w:pPr>
              <w:pStyle w:val="Ttulo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75 (</w:t>
            </w: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Risco Baixo e Prioridade Alta)</w:t>
            </w:r>
          </w:p>
        </w:tc>
      </w:tr>
      <w:tr w:rsidR="7AFDE2FC" w14:paraId="7DBF0C89" w14:textId="77777777" w:rsidTr="006E71C9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E41269D" w14:textId="7122CCEB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BA8B2E5" w14:textId="259FF710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O usuário deve se autenticar para acessar o sistema</w:t>
            </w:r>
          </w:p>
        </w:tc>
      </w:tr>
      <w:tr w:rsidR="7AFDE2FC" w14:paraId="4F30A14A" w14:textId="77777777" w:rsidTr="006E71C9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911F37E" w14:textId="6F08C1EB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Primário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604DDCF" w14:textId="768E801E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Inquilino e proprietário</w:t>
            </w:r>
          </w:p>
        </w:tc>
      </w:tr>
      <w:tr w:rsidR="7AFDE2FC" w14:paraId="3F83D71A" w14:textId="77777777" w:rsidTr="006E71C9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D586334" w14:textId="67F4F848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Secundário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C07D369" w14:textId="310DFF09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7AFDE2FC" w14:paraId="04BAA3E9" w14:textId="77777777" w:rsidTr="006E71C9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B9D4289" w14:textId="78064100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Pré-Condição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5D30ECE" w14:textId="53F923F7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O usuário deve ter uma conta cadastrada</w:t>
            </w:r>
          </w:p>
        </w:tc>
      </w:tr>
      <w:tr w:rsidR="7AFDE2FC" w14:paraId="71C36896" w14:textId="77777777" w:rsidTr="006E71C9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427FBCC" w14:textId="6376B818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Pós-Condição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0D5F351" w14:textId="6E291E29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7AFDE2FC" w14:paraId="3544E781" w14:textId="77777777" w:rsidTr="006E71C9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23827B7" w14:textId="4F7D8F86" w:rsidR="7AFDE2FC" w:rsidRDefault="7AFDE2FC" w:rsidP="7AFDE2FC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7AFDE2FC" w14:paraId="238BD0CE" w14:textId="77777777" w:rsidTr="006E71C9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508FD1E" w14:textId="13B92FEC" w:rsidR="7AFDE2FC" w:rsidRDefault="00151DA5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7AFDE2FC"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. Sistema exibe tela para autenticar usuário (</w:t>
            </w:r>
            <w:r w:rsidR="7AFDE2FC" w:rsidRPr="7AFDE2F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</w:t>
            </w:r>
            <w:r w:rsidR="00316E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="005C3EE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- Login</w:t>
            </w:r>
            <w:r w:rsidR="7AFDE2FC"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14:paraId="3DB23504" w14:textId="6543851A" w:rsidR="7AFDE2FC" w:rsidRDefault="00151DA5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7AFDE2FC"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Ator preenche os </w:t>
            </w:r>
            <w:r w:rsidR="00FE79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dados </w:t>
            </w:r>
            <w:r w:rsidR="7AFDE2FC"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e aperta em “Entrar”.</w:t>
            </w:r>
          </w:p>
          <w:p w14:paraId="0ED19F6A" w14:textId="07E8B693" w:rsidR="7AFDE2FC" w:rsidRDefault="00151DA5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7AFDE2FC"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. Sistema reconhece a conta e valida informações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7AFDE2FC" w14:paraId="0CB17F12" w14:textId="77777777" w:rsidTr="006E71C9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0E28F337" w14:textId="11E297C8" w:rsidR="7AFDE2FC" w:rsidRDefault="7AFDE2FC" w:rsidP="7AFDE2FC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de exceções</w:t>
            </w:r>
          </w:p>
        </w:tc>
      </w:tr>
      <w:tr w:rsidR="7AFDE2FC" w14:paraId="72574CC6" w14:textId="77777777" w:rsidTr="006E71C9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DAFC76E" w14:textId="08D1671D" w:rsidR="7AFDE2FC" w:rsidRDefault="7AFDE2FC" w:rsidP="7AFDE2FC">
            <w:pPr>
              <w:pStyle w:val="PargrafodaLista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Linha </w:t>
            </w:r>
            <w:r w:rsidR="006E71C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As informações estão incorretas, não sendo possível autenticar o usuário. O sistema deve informar a mensagem: “Informações de login inválidas. Tente novamente”</w:t>
            </w:r>
          </w:p>
        </w:tc>
      </w:tr>
      <w:tr w:rsidR="006E71C9" w14:paraId="165DBEC0" w14:textId="77777777" w:rsidTr="006E71C9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A10ECEB" w14:textId="212C47A0" w:rsidR="006E71C9" w:rsidRPr="006E71C9" w:rsidRDefault="006E71C9" w:rsidP="006E71C9">
            <w:pPr>
              <w:pStyle w:val="PargrafodaLista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E71C9">
              <w:rPr>
                <w:rFonts w:ascii="Times New Roman" w:eastAsia="Times New Roman" w:hAnsi="Times New Roman" w:cs="Times New Roman"/>
                <w:b/>
                <w:bCs/>
                <w:color w:val="153D63" w:themeColor="text2" w:themeTint="E6"/>
                <w:sz w:val="28"/>
                <w:szCs w:val="28"/>
              </w:rPr>
              <w:t xml:space="preserve">Fluxo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53D63" w:themeColor="text2" w:themeTint="E6"/>
                <w:sz w:val="28"/>
                <w:szCs w:val="28"/>
              </w:rPr>
              <w:t>alternativo</w:t>
            </w:r>
          </w:p>
        </w:tc>
      </w:tr>
      <w:tr w:rsidR="006E71C9" w14:paraId="2C2FB560" w14:textId="77777777" w:rsidTr="006E71C9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0F9BA2E6" w14:textId="2233FE7A" w:rsidR="006E71C9" w:rsidRDefault="006E71C9" w:rsidP="00F838A2">
            <w:pPr>
              <w:pStyle w:val="PargrafodaLista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Linha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Ator pressiona “Entrar com o Google” e vai para a autenticação pelo Gmail.</w:t>
            </w:r>
          </w:p>
          <w:p w14:paraId="256B9B40" w14:textId="1DAD6F1C" w:rsidR="006E71C9" w:rsidRDefault="006E71C9" w:rsidP="00F838A2">
            <w:pPr>
              <w:pStyle w:val="PargrafodaLista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Linha 1 – Ator pressiona botão “Registre-se” e ascende para te</w:t>
            </w:r>
            <w:r w:rsidR="005A5F1C">
              <w:rPr>
                <w:rFonts w:ascii="Times New Roman" w:eastAsia="Times New Roman" w:hAnsi="Times New Roman" w:cs="Times New Roman"/>
                <w:sz w:val="28"/>
                <w:szCs w:val="28"/>
              </w:rPr>
              <w:t>la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de cadastro de usuário </w:t>
            </w:r>
            <w:r w:rsidR="005E53EF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B52B27" w:rsidRPr="00EC6ABD">
              <w:rPr>
                <w:rFonts w:ascii="Times New Roman" w:eastAsia="Times New Roman" w:hAnsi="Times New Roman" w:cs="Times New Roman"/>
                <w:sz w:val="28"/>
                <w:szCs w:val="28"/>
              </w:rPr>
              <w:t>Ver</w:t>
            </w:r>
            <w:r w:rsidR="00B52B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Caso de Uso 03: Manter Proprietário</w:t>
            </w:r>
            <w:r w:rsidR="00EC6AB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EC6ABD" w:rsidRPr="00EC6ABD">
              <w:rPr>
                <w:rFonts w:ascii="Times New Roman" w:eastAsia="Times New Roman" w:hAnsi="Times New Roman" w:cs="Times New Roman"/>
                <w:color w:val="4C94D8" w:themeColor="text2" w:themeTint="80"/>
                <w:sz w:val="28"/>
                <w:szCs w:val="28"/>
              </w:rPr>
              <w:t>Seção: Inserir Proprietário</w:t>
            </w:r>
            <w:r w:rsidR="005E53EF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14:paraId="2E7313B3" w14:textId="72B8BB44" w:rsidR="000753E7" w:rsidRDefault="000753E7" w:rsidP="7AFDE2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05"/>
        <w:gridCol w:w="3005"/>
        <w:gridCol w:w="3338"/>
      </w:tblGrid>
      <w:tr w:rsidR="7AFDE2FC" w14:paraId="5B3871BF" w14:textId="77777777" w:rsidTr="0096024D">
        <w:trPr>
          <w:trHeight w:val="300"/>
        </w:trPr>
        <w:tc>
          <w:tcPr>
            <w:tcW w:w="9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DA32FF0" w14:textId="6E9E1F82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Histórico</w:t>
            </w:r>
          </w:p>
        </w:tc>
      </w:tr>
      <w:tr w:rsidR="7AFDE2FC" w14:paraId="7C3D657B" w14:textId="77777777" w:rsidTr="0096024D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C7489D9" w14:textId="3E871842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FDE2FC"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19ED6F2" w14:textId="08476D34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FDE2FC">
              <w:rPr>
                <w:rFonts w:ascii="Times New Roman" w:eastAsia="Times New Roman" w:hAnsi="Times New Roman" w:cs="Times New Roman"/>
              </w:rPr>
              <w:t>Pessoa</w:t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FA8DCE3" w14:textId="6A40DE99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FDE2FC">
              <w:rPr>
                <w:rFonts w:ascii="Times New Roman" w:eastAsia="Times New Roman" w:hAnsi="Times New Roman" w:cs="Times New Roman"/>
              </w:rPr>
              <w:t>Alteração</w:t>
            </w:r>
          </w:p>
        </w:tc>
      </w:tr>
      <w:tr w:rsidR="7AFDE2FC" w14:paraId="68A28D9F" w14:textId="77777777" w:rsidTr="0096024D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F5F7624" w14:textId="29E88935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FDE2FC">
              <w:rPr>
                <w:rFonts w:ascii="Times New Roman" w:eastAsia="Times New Roman" w:hAnsi="Times New Roman" w:cs="Times New Roman"/>
              </w:rPr>
              <w:lastRenderedPageBreak/>
              <w:t>23/03/2025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F4728B5" w14:textId="4C5A968A" w:rsidR="7AFDE2FC" w:rsidRDefault="7AFDE2FC" w:rsidP="7AFDE2FC">
            <w:pPr>
              <w:jc w:val="center"/>
            </w:pPr>
            <w:r w:rsidRPr="7AFDE2FC">
              <w:rPr>
                <w:rFonts w:ascii="Times New Roman" w:eastAsia="Times New Roman" w:hAnsi="Times New Roman" w:cs="Times New Roman"/>
              </w:rPr>
              <w:t>Amanda de Jesus Melo</w:t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EC0B346" w14:textId="72592E13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FDE2FC">
              <w:rPr>
                <w:rFonts w:ascii="Times New Roman" w:eastAsia="Times New Roman" w:hAnsi="Times New Roman" w:cs="Times New Roman"/>
              </w:rPr>
              <w:t>Criação do Caso de Uso</w:t>
            </w:r>
          </w:p>
        </w:tc>
      </w:tr>
      <w:tr w:rsidR="7AFDE2FC" w14:paraId="07528028" w14:textId="77777777" w:rsidTr="0096024D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8044C49" w14:textId="61C4D36A" w:rsidR="7AFDE2FC" w:rsidRDefault="0096024D" w:rsidP="7AFDE2F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26/06/2025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A879027" w14:textId="0776680F" w:rsidR="7AFDE2FC" w:rsidRDefault="0096024D" w:rsidP="009602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João Pedro </w:t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E693941" w14:textId="28258D8F" w:rsidR="7AFDE2FC" w:rsidRDefault="0096024D" w:rsidP="7AFDE2F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Especificação das telas</w:t>
            </w:r>
          </w:p>
        </w:tc>
      </w:tr>
      <w:tr w:rsidR="007F19AB" w14:paraId="61A6706A" w14:textId="77777777" w:rsidTr="0096024D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BE0EE02" w14:textId="5155AA48" w:rsidR="007F19AB" w:rsidRDefault="007F19AB" w:rsidP="7AFDE2F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26/06/2025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F17A70E" w14:textId="04464ED3" w:rsidR="007F19AB" w:rsidRDefault="007F19AB" w:rsidP="009602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João Pedro</w:t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970A63E" w14:textId="5D7A411A" w:rsidR="005E53EF" w:rsidRDefault="007F19AB" w:rsidP="7AFDE2FC">
            <w:pPr>
              <w:rPr>
                <w:rFonts w:ascii="Times New Roman" w:eastAsia="Times New Roman" w:hAnsi="Times New Roman" w:cs="Times New Roman"/>
              </w:rPr>
            </w:pPr>
            <w:r w:rsidRPr="007F19AB">
              <w:rPr>
                <w:rFonts w:ascii="Times New Roman" w:eastAsia="Times New Roman" w:hAnsi="Times New Roman" w:cs="Times New Roman"/>
              </w:rPr>
              <w:t>Remover citações sobre campos específicos</w:t>
            </w:r>
          </w:p>
        </w:tc>
      </w:tr>
      <w:tr w:rsidR="005E53EF" w14:paraId="68B27F35" w14:textId="77777777" w:rsidTr="0096024D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63BC012" w14:textId="5C4C8879" w:rsidR="005E53EF" w:rsidRDefault="005E53EF" w:rsidP="005E53E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23/07/2025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D4432E7" w14:textId="4B014077" w:rsidR="005E53EF" w:rsidRDefault="005E53EF" w:rsidP="005E53E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Tallysson Luiz</w:t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C61A2E2" w14:textId="64E483B0" w:rsidR="005E53EF" w:rsidRPr="007F19AB" w:rsidRDefault="005E53EF" w:rsidP="7AFDE2F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Reorganizar fluxo de acordo com os novos protótipos</w:t>
            </w:r>
          </w:p>
        </w:tc>
      </w:tr>
      <w:tr w:rsidR="00DD6AFD" w14:paraId="671F746B" w14:textId="77777777" w:rsidTr="0096024D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702C158" w14:textId="39DB4F16" w:rsidR="00DD6AFD" w:rsidRDefault="00C9074A" w:rsidP="005E53E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13/08/2025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FC00B63" w14:textId="166EC992" w:rsidR="00DD6AFD" w:rsidRDefault="00C9074A" w:rsidP="005E53E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9074A">
              <w:rPr>
                <w:rFonts w:ascii="Times New Roman" w:eastAsia="Times New Roman" w:hAnsi="Times New Roman" w:cs="Times New Roman"/>
              </w:rPr>
              <w:t>Amanda de Jesus Melo</w:t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5819434" w14:textId="79DDB14A" w:rsidR="00DD6AFD" w:rsidRDefault="00C9074A" w:rsidP="7AFDE2F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Referenciar trecho de caso de uso que melhor descreve a ação de cadastro</w:t>
            </w:r>
          </w:p>
        </w:tc>
      </w:tr>
    </w:tbl>
    <w:p w14:paraId="51115AF0" w14:textId="77777777" w:rsidR="005E53EF" w:rsidRDefault="005E53EF" w:rsidP="7AFDE2FC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sectPr w:rsidR="005E53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DF546"/>
    <w:multiLevelType w:val="hybridMultilevel"/>
    <w:tmpl w:val="4E6CDF50"/>
    <w:lvl w:ilvl="0" w:tplc="957679DA">
      <w:start w:val="1"/>
      <w:numFmt w:val="decimal"/>
      <w:lvlText w:val="%1."/>
      <w:lvlJc w:val="left"/>
      <w:pPr>
        <w:ind w:left="360" w:hanging="360"/>
      </w:pPr>
    </w:lvl>
    <w:lvl w:ilvl="1" w:tplc="31980D1A">
      <w:start w:val="1"/>
      <w:numFmt w:val="lowerLetter"/>
      <w:lvlText w:val="%2."/>
      <w:lvlJc w:val="left"/>
      <w:pPr>
        <w:ind w:left="1440" w:hanging="360"/>
      </w:pPr>
    </w:lvl>
    <w:lvl w:ilvl="2" w:tplc="0E6A4206">
      <w:start w:val="1"/>
      <w:numFmt w:val="lowerRoman"/>
      <w:lvlText w:val="%3."/>
      <w:lvlJc w:val="right"/>
      <w:pPr>
        <w:ind w:left="2160" w:hanging="180"/>
      </w:pPr>
    </w:lvl>
    <w:lvl w:ilvl="3" w:tplc="6AF49DDE">
      <w:start w:val="1"/>
      <w:numFmt w:val="decimal"/>
      <w:lvlText w:val="%4."/>
      <w:lvlJc w:val="left"/>
      <w:pPr>
        <w:ind w:left="2880" w:hanging="360"/>
      </w:pPr>
    </w:lvl>
    <w:lvl w:ilvl="4" w:tplc="F5B60B78">
      <w:start w:val="1"/>
      <w:numFmt w:val="lowerLetter"/>
      <w:lvlText w:val="%5."/>
      <w:lvlJc w:val="left"/>
      <w:pPr>
        <w:ind w:left="3600" w:hanging="360"/>
      </w:pPr>
    </w:lvl>
    <w:lvl w:ilvl="5" w:tplc="3F98FB92">
      <w:start w:val="1"/>
      <w:numFmt w:val="lowerRoman"/>
      <w:lvlText w:val="%6."/>
      <w:lvlJc w:val="right"/>
      <w:pPr>
        <w:ind w:left="4320" w:hanging="180"/>
      </w:pPr>
    </w:lvl>
    <w:lvl w:ilvl="6" w:tplc="94E8F3A4">
      <w:start w:val="1"/>
      <w:numFmt w:val="decimal"/>
      <w:lvlText w:val="%7."/>
      <w:lvlJc w:val="left"/>
      <w:pPr>
        <w:ind w:left="5040" w:hanging="360"/>
      </w:pPr>
    </w:lvl>
    <w:lvl w:ilvl="7" w:tplc="6B38D6BA">
      <w:start w:val="1"/>
      <w:numFmt w:val="lowerLetter"/>
      <w:lvlText w:val="%8."/>
      <w:lvlJc w:val="left"/>
      <w:pPr>
        <w:ind w:left="5760" w:hanging="360"/>
      </w:pPr>
    </w:lvl>
    <w:lvl w:ilvl="8" w:tplc="39AE1F9C">
      <w:start w:val="1"/>
      <w:numFmt w:val="lowerRoman"/>
      <w:lvlText w:val="%9."/>
      <w:lvlJc w:val="right"/>
      <w:pPr>
        <w:ind w:left="6480" w:hanging="180"/>
      </w:pPr>
    </w:lvl>
  </w:abstractNum>
  <w:num w:numId="1" w16cid:durableId="77714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3DFFAD"/>
    <w:rsid w:val="000753E7"/>
    <w:rsid w:val="000774C1"/>
    <w:rsid w:val="000F0F25"/>
    <w:rsid w:val="00151DA5"/>
    <w:rsid w:val="00316E27"/>
    <w:rsid w:val="00374FE4"/>
    <w:rsid w:val="005A5F1C"/>
    <w:rsid w:val="005C3EE9"/>
    <w:rsid w:val="005E53EF"/>
    <w:rsid w:val="006E71C9"/>
    <w:rsid w:val="007F19AB"/>
    <w:rsid w:val="00847852"/>
    <w:rsid w:val="0096024D"/>
    <w:rsid w:val="00B52B27"/>
    <w:rsid w:val="00C33FBF"/>
    <w:rsid w:val="00C9074A"/>
    <w:rsid w:val="00DD6AFD"/>
    <w:rsid w:val="00E42E27"/>
    <w:rsid w:val="00EC6ABD"/>
    <w:rsid w:val="00F81D23"/>
    <w:rsid w:val="00FE795D"/>
    <w:rsid w:val="263DFFAD"/>
    <w:rsid w:val="7AFDE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FFAD"/>
  <w15:chartTrackingRefBased/>
  <w15:docId w15:val="{F57F29B2-8352-4AC5-93E4-F3E18815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7AFDE2FC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7AFDE2FC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7AFDE2FC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6E71C9"/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 Jesus Melo</dc:creator>
  <cp:keywords/>
  <dc:description/>
  <cp:lastModifiedBy>Amanda De Jesus Melo</cp:lastModifiedBy>
  <cp:revision>13</cp:revision>
  <dcterms:created xsi:type="dcterms:W3CDTF">2025-03-23T21:13:00Z</dcterms:created>
  <dcterms:modified xsi:type="dcterms:W3CDTF">2025-08-13T17:44:00Z</dcterms:modified>
</cp:coreProperties>
</file>