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F175A" w:rsidRDefault="00387CA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de Controle de Animais</w:t>
      </w:r>
    </w:p>
    <w:p w14:paraId="00000002" w14:textId="77777777" w:rsidR="000F175A" w:rsidRDefault="00387C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Funcionais:</w:t>
      </w:r>
    </w:p>
    <w:p w14:paraId="00000003" w14:textId="6DB74874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RF1: Manter animais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4" w14:textId="77777777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RF2: Manter medicamento.</w:t>
      </w:r>
    </w:p>
    <w:p w14:paraId="00000005" w14:textId="5ED30AE6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RF3: Manter exames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RF4: Manter consulta.</w:t>
      </w:r>
    </w:p>
    <w:p w14:paraId="00000007" w14:textId="77777777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RF5: Manter vacina.</w:t>
      </w:r>
    </w:p>
    <w:p w14:paraId="00000008" w14:textId="77777777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RF6: Manter responsável.</w:t>
      </w:r>
    </w:p>
    <w:p w14:paraId="00000009" w14:textId="77777777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RF7: Notificar animal desaparecido.</w:t>
      </w:r>
    </w:p>
    <w:p w14:paraId="0000000B" w14:textId="0E3CB71E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</w:t>
      </w:r>
      <w:r w:rsidR="00552576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: Manter organização.</w:t>
      </w:r>
    </w:p>
    <w:p w14:paraId="0000000C" w14:textId="4192DFE3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</w:t>
      </w:r>
      <w:r w:rsidR="00552576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 Manter cadastro de medicamento.</w:t>
      </w:r>
    </w:p>
    <w:p w14:paraId="0000000D" w14:textId="615BAA6B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</w:t>
      </w:r>
      <w:r w:rsidR="00552576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: Manter cadastro de vacina.</w:t>
      </w:r>
    </w:p>
    <w:p w14:paraId="3539A6D6" w14:textId="2F65D314" w:rsidR="00552576" w:rsidRDefault="00552576" w:rsidP="005525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Manter Lote de Animais</w:t>
      </w:r>
    </w:p>
    <w:p w14:paraId="18FF11CA" w14:textId="697D3D62" w:rsidR="00552576" w:rsidRDefault="00552576" w:rsidP="005525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Vacinar Lote de Animais</w:t>
      </w:r>
    </w:p>
    <w:p w14:paraId="0C5A2051" w14:textId="771B9692" w:rsidR="00552576" w:rsidRDefault="00552576" w:rsidP="005525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Autorizar Veterinário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F7457" w14:textId="77777777" w:rsidR="00552576" w:rsidRDefault="00552576" w:rsidP="005525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0F175A" w:rsidRDefault="000F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0F175A" w:rsidRDefault="00387C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Não-Funcionais:</w:t>
      </w:r>
    </w:p>
    <w:p w14:paraId="00000010" w14:textId="77777777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RNF1: Sistema web deve ser construído utilizando o framework React.</w:t>
      </w:r>
    </w:p>
    <w:p w14:paraId="00000011" w14:textId="77777777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RNF2: O sistema web deve funcionar nos n</w:t>
      </w:r>
      <w:r>
        <w:rPr>
          <w:rFonts w:ascii="Times New Roman" w:eastAsia="Times New Roman" w:hAnsi="Times New Roman" w:cs="Times New Roman"/>
          <w:sz w:val="24"/>
          <w:szCs w:val="24"/>
        </w:rPr>
        <w:t>avegadores: Chrome, Mozilla Firefox e Microsoft Edge.</w:t>
      </w:r>
    </w:p>
    <w:p w14:paraId="00000012" w14:textId="77777777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RNF3: O sistema deve utilizar o banco de dados MySQL.</w:t>
      </w:r>
    </w:p>
    <w:p w14:paraId="00000013" w14:textId="77777777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RNF4: Aplicação mobile deve ser construída utilizando o framework React Native.</w:t>
      </w:r>
    </w:p>
    <w:p w14:paraId="00000014" w14:textId="77777777" w:rsidR="000F175A" w:rsidRDefault="00387C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RNF5: O sistema mobile deve funcionar nos SO’s Android e IOS.</w:t>
      </w:r>
    </w:p>
    <w:p w14:paraId="00000015" w14:textId="77777777" w:rsidR="000F175A" w:rsidRDefault="000F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0F175A" w:rsidRDefault="000F17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0F175A" w:rsidRDefault="000F175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F17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5A"/>
    <w:rsid w:val="000F175A"/>
    <w:rsid w:val="00387CAB"/>
    <w:rsid w:val="005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40FF"/>
  <w15:docId w15:val="{8F0F797B-7C52-4BDC-8FA9-7CB7CE83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3</cp:revision>
  <dcterms:created xsi:type="dcterms:W3CDTF">2020-11-21T18:39:00Z</dcterms:created>
  <dcterms:modified xsi:type="dcterms:W3CDTF">2020-11-21T18:43:00Z</dcterms:modified>
</cp:coreProperties>
</file>