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SiCAE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Arquitetura de Software</w:t>
      </w:r>
    </w:p>
    <w:sdt>
      <w:sdtPr>
        <w:tag w:val="goog_rdk_0"/>
      </w:sdtPr>
      <w:sdtContent>
        <w:p w:rsidR="00000000" w:rsidDel="00000000" w:rsidP="00000000" w:rsidRDefault="00000000" w:rsidRPr="00000000" w14:paraId="00000003">
          <w:pPr>
            <w:pStyle w:val="Title"/>
            <w:jc w:val="right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2.0</w:t>
          </w:r>
        </w:p>
      </w:sdtContent>
    </w:sdt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7" w:type="default"/>
          <w:headerReference r:id="rId8" w:type="first"/>
          <w:footerReference r:id="rId9" w:type="firs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Finalidade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Escopo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Definições, Acrônimos e Abreviações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Geral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Representação Arquitetural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Metas e Restrições da Arquitetura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de Casos de Uso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Realizações de Casos de Uso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Lógica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Geral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Pacotes des Design Significativos do Ponto de Vista da Arquitetura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 de componentes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de Implantação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de Dados </w:t>
            <w:tab/>
            <w:t xml:space="preserve">11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Tamanho e Desempenho</w:t>
            <w:tab/>
            <w:t xml:space="preserve">11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Qualidade</w:t>
            <w:tab/>
            <w:t xml:space="preserve">11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Exceções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Arquitetura de Software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Introdução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 documento provê uma visão de alto nível dos objetivos da arquitetura, dos estilos arquiteturais e componentes que foram selecionados para implementação das funcionalidades propostas pelos casos de usos levantados do </w:t>
      </w:r>
      <w:r w:rsidDel="00000000" w:rsidR="00000000" w:rsidRPr="00000000">
        <w:rPr>
          <w:sz w:val="24"/>
          <w:szCs w:val="24"/>
          <w:rtl w:val="0"/>
        </w:rPr>
        <w:t xml:space="preserve">SiCAE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Finalidade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oferece uma visão geral arquitetural do </w:t>
      </w:r>
      <w:r w:rsidDel="00000000" w:rsidR="00000000" w:rsidRPr="00000000">
        <w:rPr>
          <w:sz w:val="24"/>
          <w:szCs w:val="24"/>
          <w:rtl w:val="0"/>
        </w:rPr>
        <w:t xml:space="preserve">SiCAE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usando diversas visões arquiteturais para representar diferentes aspectos do sistema. O objetivo deste documento é capturar e comunicar as decisões arquiteturais significativas que foram tomadas em relação ao sistema.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 Arquitetura de Software é aplicado ao </w:t>
      </w:r>
      <w:r w:rsidDel="00000000" w:rsidR="00000000" w:rsidRPr="00000000">
        <w:rPr>
          <w:sz w:val="24"/>
          <w:szCs w:val="24"/>
          <w:rtl w:val="0"/>
        </w:rPr>
        <w:t xml:space="preserve">SiCAE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será desenvolvido pelos alunos </w:t>
      </w:r>
      <w:r w:rsidDel="00000000" w:rsidR="00000000" w:rsidRPr="00000000">
        <w:rPr>
          <w:sz w:val="24"/>
          <w:szCs w:val="24"/>
          <w:rtl w:val="0"/>
        </w:rPr>
        <w:t xml:space="preserve">Andeson Almeida Vasconcelos, Júlia de Souza Lima, Matheus Carneiro Nascimento da Silva e Samuel Albert Santos Andrade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curso de Sistemas de Informação da Universidade Federal de Sergipe como projeto da disciplina Engenharia de Software II.</w:t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definições, juntamente com os termos, acrônimos e abreviações necessárias à adequada interpretação e entendimento deste documento podem ser encontradas no documento de Glossário do Projeto.</w:t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seguintes documentos foram utilizados como referência para a elaboração do documento arquitetura: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Análise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Regra de Negócio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Casos de Uso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de Casos de Uso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Requisitos Funcionais e Não Funcionais</w:t>
      </w:r>
    </w:p>
    <w:p w:rsidR="00000000" w:rsidDel="00000000" w:rsidP="00000000" w:rsidRDefault="00000000" w:rsidRPr="00000000" w14:paraId="0000002C">
      <w:pPr>
        <w:keepNext w:val="0"/>
        <w:keepLines w:val="1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Rational Unified Process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Visão Geral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o objetivo de cobrir todos os aspectos da arquitetura, esse documento contém as seguintes subseções: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2: Descreve o uso de cada visão;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3: Descreve as restrições arquiteturais do sistema;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4: Descreve os requisitos funcionais que causam significante impacto na arquitetura;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5: Descreve a visão lógica da arquitetura;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6: Descreve a visão de processos;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7: Descreve a visão de implantação;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8: Descreve a visão de implementação;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9: Descreve a visão de dados;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10: Descreve as principais características de dimensionamento do software que têm um impacto na arquitetura;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11: Descreve como a arquitetura do software contribui para todos os recursos.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12: Mostra a hierarquia de exceções.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Representação Arquitetural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Unified Modeling Language).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representar a arquitetura do software foram utilizados como base os seguintes estilos arquiteturais: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Camadas;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Repositório de banco de dados.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Metas e Restrições da Arquitetura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que o software tenha um comportamento esperado pelos stakeholders ele deve seguir as seguintes restrições: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versão Mobile do </w:t>
      </w:r>
      <w:r w:rsidDel="00000000" w:rsidR="00000000" w:rsidRPr="00000000">
        <w:rPr>
          <w:sz w:val="24"/>
          <w:szCs w:val="24"/>
          <w:rtl w:val="0"/>
        </w:rPr>
        <w:t xml:space="preserve">SiCAE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dará suporte para execução apenas em sistemas Android.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Já versão web do sistema deverá permitir a execução nos principais browsers disponíveis, como por exemplo: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Mozilla Firefox, Chrome, Safari, Opera e</w:t>
      </w:r>
      <w:r w:rsidDel="00000000" w:rsidR="00000000" w:rsidRPr="00000000">
        <w:rPr>
          <w:i w:val="1"/>
          <w:sz w:val="24"/>
          <w:szCs w:val="24"/>
          <w:rtl w:val="0"/>
        </w:rPr>
        <w:t xml:space="preserve"> Microsoft Edge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Visão de Casos de Uso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Nessa seção serão listados os casos de uso que são representados no modelo de casos de uso. Esses casos de uso são: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CSU01 - Autenticar Usuário;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CSU02 - Manter </w:t>
      </w:r>
      <w:r w:rsidDel="00000000" w:rsidR="00000000" w:rsidRPr="00000000">
        <w:rPr>
          <w:sz w:val="24"/>
          <w:szCs w:val="24"/>
          <w:rtl w:val="0"/>
        </w:rPr>
        <w:t xml:space="preserve">Aluno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CSU03 - </w:t>
      </w:r>
      <w:r w:rsidDel="00000000" w:rsidR="00000000" w:rsidRPr="00000000">
        <w:rPr>
          <w:sz w:val="24"/>
          <w:szCs w:val="24"/>
          <w:rtl w:val="0"/>
        </w:rPr>
        <w:t xml:space="preserve">Manter Pessoa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CSU04 - </w:t>
      </w:r>
      <w:r w:rsidDel="00000000" w:rsidR="00000000" w:rsidRPr="00000000">
        <w:rPr>
          <w:sz w:val="24"/>
          <w:szCs w:val="24"/>
          <w:rtl w:val="0"/>
        </w:rPr>
        <w:t xml:space="preserve">Manter Disciplina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CSU05 - </w:t>
      </w:r>
      <w:r w:rsidDel="00000000" w:rsidR="00000000" w:rsidRPr="00000000">
        <w:rPr>
          <w:sz w:val="24"/>
          <w:szCs w:val="24"/>
          <w:rtl w:val="0"/>
        </w:rPr>
        <w:t xml:space="preserve">Manter Boletim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CSU06 - </w:t>
      </w:r>
      <w:r w:rsidDel="00000000" w:rsidR="00000000" w:rsidRPr="00000000">
        <w:rPr>
          <w:sz w:val="24"/>
          <w:szCs w:val="24"/>
          <w:rtl w:val="0"/>
        </w:rPr>
        <w:t xml:space="preserve">Manter Turma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CSU07 - </w:t>
      </w:r>
      <w:r w:rsidDel="00000000" w:rsidR="00000000" w:rsidRPr="00000000">
        <w:rPr>
          <w:sz w:val="24"/>
          <w:szCs w:val="24"/>
          <w:rtl w:val="0"/>
        </w:rPr>
        <w:t xml:space="preserve">Realizar Chamada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CSU08 - </w:t>
      </w:r>
      <w:r w:rsidDel="00000000" w:rsidR="00000000" w:rsidRPr="00000000">
        <w:rPr>
          <w:sz w:val="24"/>
          <w:szCs w:val="24"/>
          <w:rtl w:val="0"/>
        </w:rPr>
        <w:t xml:space="preserve">Visualizar Notificações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CSU09 - </w:t>
      </w:r>
      <w:r w:rsidDel="00000000" w:rsidR="00000000" w:rsidRPr="00000000">
        <w:rPr>
          <w:sz w:val="24"/>
          <w:szCs w:val="24"/>
          <w:rtl w:val="0"/>
        </w:rPr>
        <w:t xml:space="preserve">Gerar Histórico Escolar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CSU10 - </w:t>
      </w:r>
      <w:r w:rsidDel="00000000" w:rsidR="00000000" w:rsidRPr="00000000">
        <w:rPr>
          <w:sz w:val="24"/>
          <w:szCs w:val="24"/>
          <w:rtl w:val="0"/>
        </w:rPr>
        <w:t xml:space="preserve">Consultar Boletim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CSU11 - </w:t>
      </w:r>
      <w:r w:rsidDel="00000000" w:rsidR="00000000" w:rsidRPr="00000000">
        <w:rPr>
          <w:sz w:val="24"/>
          <w:szCs w:val="24"/>
          <w:rtl w:val="0"/>
        </w:rPr>
        <w:t xml:space="preserve">Enviar notificações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CSU12 - </w:t>
      </w:r>
      <w:r w:rsidDel="00000000" w:rsidR="00000000" w:rsidRPr="00000000">
        <w:rPr>
          <w:sz w:val="24"/>
          <w:szCs w:val="24"/>
          <w:rtl w:val="0"/>
        </w:rPr>
        <w:t xml:space="preserve">Matricular Aluno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CSU13 - </w:t>
      </w:r>
      <w:r w:rsidDel="00000000" w:rsidR="00000000" w:rsidRPr="00000000">
        <w:rPr>
          <w:sz w:val="24"/>
          <w:szCs w:val="24"/>
          <w:rtl w:val="0"/>
        </w:rPr>
        <w:t xml:space="preserve">Manter Horários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CSU14 - </w:t>
      </w:r>
      <w:r w:rsidDel="00000000" w:rsidR="00000000" w:rsidRPr="00000000">
        <w:rPr>
          <w:sz w:val="24"/>
          <w:szCs w:val="24"/>
          <w:rtl w:val="0"/>
        </w:rPr>
        <w:t xml:space="preserve">Consultar Horários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CSU15 - Manter </w:t>
      </w:r>
      <w:r w:rsidDel="00000000" w:rsidR="00000000" w:rsidRPr="00000000">
        <w:rPr>
          <w:sz w:val="24"/>
          <w:szCs w:val="24"/>
          <w:rtl w:val="0"/>
        </w:rPr>
        <w:t xml:space="preserve">Escola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CSU16 - Manter </w:t>
      </w:r>
      <w:r w:rsidDel="00000000" w:rsidR="00000000" w:rsidRPr="00000000">
        <w:rPr>
          <w:sz w:val="24"/>
          <w:szCs w:val="24"/>
          <w:rtl w:val="0"/>
        </w:rPr>
        <w:t xml:space="preserve">Avaliação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keepNext w:val="0"/>
        <w:keepLines w:val="1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CSU17 - </w:t>
      </w:r>
      <w:r w:rsidDel="00000000" w:rsidR="00000000" w:rsidRPr="00000000">
        <w:rPr>
          <w:sz w:val="24"/>
          <w:szCs w:val="24"/>
          <w:rtl w:val="0"/>
        </w:rPr>
        <w:t xml:space="preserve">Manter Conteúdo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-993" w:right="0" w:firstLine="70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15088" cy="4482337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4482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8241"/>
        </w:tabs>
        <w:jc w:val="center"/>
        <w:rPr/>
      </w:pPr>
      <w:r w:rsidDel="00000000" w:rsidR="00000000" w:rsidRPr="00000000">
        <w:rPr>
          <w:rtl w:val="0"/>
        </w:rPr>
        <w:t xml:space="preserve">Figura 1 – Diagrama de Casos de Uso</w:t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Realizações de Casos de Uso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descrição de cada caso de uso contido no diagrama da Figura 1 encontra-se detalhada no diretório Requisitos &gt; </w:t>
      </w:r>
      <w:r w:rsidDel="00000000" w:rsidR="00000000" w:rsidRPr="00000000">
        <w:rPr>
          <w:sz w:val="24"/>
          <w:szCs w:val="24"/>
          <w:rtl w:val="0"/>
        </w:rPr>
        <w:t xml:space="preserve">Caso de uso - nivel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Visão Lógica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Visão Geral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visão lógica do </w:t>
      </w:r>
      <w:r w:rsidDel="00000000" w:rsidR="00000000" w:rsidRPr="00000000">
        <w:rPr>
          <w:sz w:val="24"/>
          <w:szCs w:val="24"/>
          <w:rtl w:val="0"/>
        </w:rPr>
        <w:t xml:space="preserve">SiCAE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composta principalmente por três pacotes:</w:t>
      </w:r>
    </w:p>
    <w:p w:rsidR="00000000" w:rsidDel="00000000" w:rsidP="00000000" w:rsidRDefault="00000000" w:rsidRPr="00000000" w14:paraId="0000005E">
      <w:pPr>
        <w:keepNext w:val="0"/>
        <w:keepLines w:val="1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Persistência: Esse pacote representa a implementação da parte lógica do domínio da aplicação. Aqui serão armazenadas classes responsáveis pela persistência dos dados da aplicação;</w:t>
      </w:r>
    </w:p>
    <w:p w:rsidR="00000000" w:rsidDel="00000000" w:rsidP="00000000" w:rsidRDefault="00000000" w:rsidRPr="00000000" w14:paraId="0000005F">
      <w:pPr>
        <w:keepNext w:val="0"/>
        <w:keepLines w:val="1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SiCAE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e </w:t>
      </w:r>
      <w:r w:rsidDel="00000000" w:rsidR="00000000" w:rsidRPr="00000000">
        <w:rPr>
          <w:sz w:val="24"/>
          <w:szCs w:val="24"/>
          <w:rtl w:val="0"/>
        </w:rPr>
        <w:t xml:space="preserve">SiCAE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Mobile: Nesses pacote são armazenados os componentes que fazem parte da interface gráfica da aplicação, ou seja as gerenciadoras do </w:t>
      </w:r>
      <w:r w:rsidDel="00000000" w:rsidR="00000000" w:rsidRPr="00000000">
        <w:rPr>
          <w:sz w:val="24"/>
          <w:szCs w:val="24"/>
          <w:rtl w:val="0"/>
        </w:rPr>
        <w:t xml:space="preserve">SiCAE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keepNext w:val="0"/>
        <w:keepLines w:val="1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Negócio: Nesse pacote são armazenados as nossas controladoras. Esses componentes são responsáveis por integrar os demais componentes da nossa arquitetura, de acordo com a interação com usuário.</w:t>
      </w:r>
    </w:p>
    <w:p w:rsidR="00000000" w:rsidDel="00000000" w:rsidP="00000000" w:rsidRDefault="00000000" w:rsidRPr="00000000" w14:paraId="00000061">
      <w:pPr>
        <w:keepNext w:val="0"/>
        <w:keepLines w:val="1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Modelo: Nesse pacote são armazenadas as classes que representação entidades da aplicação, e que poderão ser manipuladas pelos demais componentes da nossa arquitetura.</w:t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Pacotes de Design Significativos do Ponto de Vista da Arquitetura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-567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937885" cy="5742940"/>
            <wp:effectExtent b="0" l="0" r="0" t="0"/>
            <wp:docPr descr="DP_QueroTransporte" id="10" name="image6.jpg"/>
            <a:graphic>
              <a:graphicData uri="http://schemas.openxmlformats.org/drawingml/2006/picture">
                <pic:pic>
                  <pic:nvPicPr>
                    <pic:cNvPr descr="DP_QueroTransporte"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742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2 – Diagrama de Pacotes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5"/>
        </w:numPr>
        <w:ind w:left="0" w:firstLine="0"/>
        <w:jc w:val="left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Diagrama de componentes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5939790" cy="4592955"/>
            <wp:effectExtent b="0" l="0" r="0" t="0"/>
            <wp:docPr descr="Components" id="9" name="image5.jpg"/>
            <a:graphic>
              <a:graphicData uri="http://schemas.openxmlformats.org/drawingml/2006/picture">
                <pic:pic>
                  <pic:nvPicPr>
                    <pic:cNvPr descr="Components"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92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3 – Diagrama de Diagrama de 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5"/>
        </w:numPr>
        <w:ind w:left="360" w:hanging="360"/>
        <w:jc w:val="both"/>
        <w:rPr>
          <w:sz w:val="24"/>
          <w:szCs w:val="24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Visão de Implantação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bookmarkStart w:colFirst="0" w:colLast="0" w:name="_heading=h.z337ya" w:id="18"/>
      <w:bookmarkEnd w:id="18"/>
      <w:r w:rsidDel="00000000" w:rsidR="00000000" w:rsidRPr="00000000">
        <w:rPr/>
        <w:drawing>
          <wp:inline distB="0" distT="0" distL="114300" distR="114300">
            <wp:extent cx="4657725" cy="6038850"/>
            <wp:effectExtent b="0" l="0" r="0" t="0"/>
            <wp:docPr descr="Deployment" id="12" name="image4.jpg"/>
            <a:graphic>
              <a:graphicData uri="http://schemas.openxmlformats.org/drawingml/2006/picture">
                <pic:pic>
                  <pic:nvPicPr>
                    <pic:cNvPr descr="Deployment"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4 – Diagrama de Implantação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5"/>
        </w:numPr>
        <w:ind w:left="360" w:hanging="360"/>
        <w:jc w:val="both"/>
        <w:rPr>
          <w:sz w:val="24"/>
          <w:szCs w:val="24"/>
        </w:rPr>
      </w:pPr>
      <w:bookmarkStart w:colFirst="0" w:colLast="0" w:name="_heading=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Visão de Dados (Parcial)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bookmarkStart w:colFirst="0" w:colLast="0" w:name="_heading=h.1y810tw" w:id="20"/>
      <w:bookmarkEnd w:id="20"/>
      <w:r w:rsidDel="00000000" w:rsidR="00000000" w:rsidRPr="00000000">
        <w:rPr/>
        <w:drawing>
          <wp:inline distB="0" distT="0" distL="114300" distR="114300">
            <wp:extent cx="5940425" cy="4601210"/>
            <wp:effectExtent b="0" l="0" r="0" t="0"/>
            <wp:docPr descr="DER_QueroTransorte" id="11" name="image2.jpg"/>
            <a:graphic>
              <a:graphicData uri="http://schemas.openxmlformats.org/drawingml/2006/picture">
                <pic:pic>
                  <pic:nvPicPr>
                    <pic:cNvPr descr="DER_QueroTransorte"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5 – Diagrama Entidade Relacionamento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Tamanho e Desempenho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[Uma descrição das principais características de dimensionamento do software que têm um impacto na arquitetura, bem como as restrições do desempenho desejado].</w:t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Qualidade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Exceções</w:t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5943600" cy="2520315"/>
            <wp:effectExtent b="0" l="0" r="0" t="0"/>
            <wp:docPr descr="DE_ExcecoesQueroTransporte" id="13" name="image1.jpg"/>
            <a:graphic>
              <a:graphicData uri="http://schemas.openxmlformats.org/drawingml/2006/picture">
                <pic:pic>
                  <pic:nvPicPr>
                    <pic:cNvPr descr="DE_ExcecoesQueroTransporte"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6 – Diagrama de Exceções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89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8A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Engenharia de Software II,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8B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7E">
          <w:pPr>
            <w:rPr/>
          </w:pPr>
          <w:r w:rsidDel="00000000" w:rsidR="00000000" w:rsidRPr="00000000">
            <w:rPr>
              <w:rtl w:val="0"/>
            </w:rPr>
            <w:t xml:space="preserve">SiCAE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7F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Versão: 2.0</w:t>
          </w:r>
        </w:p>
      </w:tc>
    </w:tr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80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81">
          <w:pPr>
            <w:rPr/>
          </w:pPr>
          <w:r w:rsidDel="00000000" w:rsidR="00000000" w:rsidRPr="00000000">
            <w:rPr>
              <w:rtl w:val="0"/>
            </w:rPr>
            <w:t xml:space="preserve">Data: 13/01/2021</w:t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pBdr>
        <w:bottom w:color="000000" w:space="1" w:sz="6" w:val="single"/>
      </w:pBdr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Engenharia de Software 2</w:t>
    </w:r>
  </w:p>
  <w:p w:rsidR="00000000" w:rsidDel="00000000" w:rsidP="00000000" w:rsidRDefault="00000000" w:rsidRPr="00000000" w14:paraId="00000086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1" w:default="1">
    <w:name w:val="Normal"/>
    <w:uiPriority w:val="0"/>
    <w:qFormat w:val="1"/>
    <w:pPr>
      <w:widowControl w:val="0"/>
      <w:autoSpaceDE w:val="0"/>
      <w:autoSpaceDN w:val="0"/>
      <w:spacing w:after="0" w:line="240" w:lineRule="atLeast"/>
    </w:pPr>
    <w:rPr>
      <w:rFonts w:ascii="Times New Roman" w:cs="Times New Roman" w:eastAsia="Times New Roman" w:hAnsi="Times New Roman"/>
      <w:snapToGrid w:val="0"/>
      <w:sz w:val="20"/>
      <w:szCs w:val="20"/>
      <w:lang w:bidi="ar-SA" w:eastAsia="en-US" w:val="en-US"/>
    </w:rPr>
  </w:style>
  <w:style w:type="paragraph" w:styleId="2">
    <w:name w:val="heading 1"/>
    <w:basedOn w:val="1"/>
    <w:next w:val="1"/>
    <w:link w:val="23"/>
    <w:uiPriority w:val="0"/>
    <w:qFormat w:val="1"/>
    <w:pPr>
      <w:keepNext w:val="1"/>
      <w:numPr>
        <w:ilvl w:val="0"/>
        <w:numId w:val="1"/>
      </w:numPr>
      <w:spacing w:after="60" w:before="120"/>
      <w:ind w:left="720" w:hanging="720"/>
      <w:outlineLvl w:val="0"/>
    </w:pPr>
    <w:rPr>
      <w:rFonts w:ascii="Arial" w:hAnsi="Arial"/>
      <w:b w:val="1"/>
      <w:bCs w:val="1"/>
      <w:sz w:val="24"/>
      <w:szCs w:val="24"/>
    </w:rPr>
  </w:style>
  <w:style w:type="paragraph" w:styleId="3">
    <w:name w:val="heading 2"/>
    <w:basedOn w:val="2"/>
    <w:next w:val="1"/>
    <w:link w:val="24"/>
    <w:uiPriority w:val="0"/>
    <w:qFormat w:val="1"/>
    <w:pPr>
      <w:numPr>
        <w:ilvl w:val="1"/>
      </w:numPr>
      <w:outlineLvl w:val="1"/>
    </w:pPr>
    <w:rPr>
      <w:sz w:val="20"/>
      <w:szCs w:val="20"/>
    </w:rPr>
  </w:style>
  <w:style w:type="paragraph" w:styleId="4">
    <w:name w:val="heading 3"/>
    <w:basedOn w:val="2"/>
    <w:next w:val="1"/>
    <w:link w:val="25"/>
    <w:uiPriority w:val="0"/>
    <w:qFormat w:val="1"/>
    <w:pPr>
      <w:numPr>
        <w:ilvl w:val="2"/>
      </w:numPr>
      <w:outlineLvl w:val="2"/>
    </w:pPr>
    <w:rPr>
      <w:b w:val="0"/>
      <w:bCs w:val="0"/>
      <w:i w:val="1"/>
      <w:iCs w:val="1"/>
      <w:sz w:val="20"/>
      <w:szCs w:val="20"/>
    </w:rPr>
  </w:style>
  <w:style w:type="paragraph" w:styleId="5">
    <w:name w:val="heading 4"/>
    <w:basedOn w:val="2"/>
    <w:next w:val="1"/>
    <w:link w:val="26"/>
    <w:uiPriority w:val="0"/>
    <w:qFormat w:val="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6">
    <w:name w:val="heading 5"/>
    <w:basedOn w:val="1"/>
    <w:next w:val="1"/>
    <w:link w:val="27"/>
    <w:uiPriority w:val="0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  <w:szCs w:val="22"/>
    </w:rPr>
  </w:style>
  <w:style w:type="paragraph" w:styleId="7">
    <w:name w:val="heading 6"/>
    <w:basedOn w:val="1"/>
    <w:next w:val="1"/>
    <w:link w:val="28"/>
    <w:uiPriority w:val="0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iCs w:val="1"/>
      <w:sz w:val="22"/>
      <w:szCs w:val="22"/>
    </w:rPr>
  </w:style>
  <w:style w:type="paragraph" w:styleId="8">
    <w:name w:val="heading 7"/>
    <w:basedOn w:val="1"/>
    <w:next w:val="1"/>
    <w:link w:val="29"/>
    <w:uiPriority w:val="0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9">
    <w:name w:val="heading 8"/>
    <w:basedOn w:val="1"/>
    <w:next w:val="1"/>
    <w:link w:val="30"/>
    <w:uiPriority w:val="0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  <w:iCs w:val="1"/>
    </w:rPr>
  </w:style>
  <w:style w:type="paragraph" w:styleId="10">
    <w:name w:val="heading 9"/>
    <w:basedOn w:val="1"/>
    <w:next w:val="1"/>
    <w:link w:val="31"/>
    <w:uiPriority w:val="0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bCs w:val="1"/>
      <w:i w:val="1"/>
      <w:iCs w:val="1"/>
      <w:sz w:val="18"/>
      <w:szCs w:val="18"/>
    </w:rPr>
  </w:style>
  <w:style w:type="character" w:styleId="19" w:default="1">
    <w:name w:val="Default Paragraph Font"/>
    <w:uiPriority w:val="1"/>
    <w:semiHidden w:val="1"/>
    <w:unhideWhenUsed w:val="1"/>
  </w:style>
  <w:style w:type="table" w:styleId="22" w:default="1">
    <w:name w:val="Normal Table"/>
    <w:uiPriority w:val="99"/>
    <w:semiHidden w:val="1"/>
    <w:unhideWhenUsed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1">
    <w:name w:val="toc 2"/>
    <w:basedOn w:val="1"/>
    <w:next w:val="1"/>
    <w:uiPriority w:val="39"/>
    <w:qFormat w:val="1"/>
    <w:pPr>
      <w:tabs>
        <w:tab w:val="right" w:pos="9360"/>
      </w:tabs>
      <w:ind w:left="432" w:right="720"/>
    </w:pPr>
  </w:style>
  <w:style w:type="paragraph" w:styleId="12">
    <w:name w:val="Body Text"/>
    <w:basedOn w:val="1"/>
    <w:link w:val="35"/>
    <w:uiPriority w:val="0"/>
    <w:semiHidden w:val="1"/>
    <w:qFormat w:val="1"/>
    <w:pPr>
      <w:keepLines w:val="1"/>
      <w:spacing w:after="120"/>
      <w:ind w:left="720"/>
    </w:pPr>
  </w:style>
  <w:style w:type="paragraph" w:styleId="13">
    <w:name w:val="Title"/>
    <w:basedOn w:val="1"/>
    <w:next w:val="1"/>
    <w:link w:val="32"/>
    <w:uiPriority w:val="0"/>
    <w:qFormat w:val="1"/>
    <w:pPr>
      <w:spacing w:line="240" w:lineRule="auto"/>
      <w:jc w:val="center"/>
    </w:pPr>
    <w:rPr>
      <w:rFonts w:ascii="Arial" w:hAnsi="Arial"/>
      <w:b w:val="1"/>
      <w:bCs w:val="1"/>
      <w:sz w:val="36"/>
      <w:szCs w:val="36"/>
    </w:rPr>
  </w:style>
  <w:style w:type="paragraph" w:styleId="14">
    <w:name w:val="Normal (Web)"/>
    <w:basedOn w:val="1"/>
    <w:uiPriority w:val="99"/>
    <w:semiHidden w:val="1"/>
    <w:unhideWhenUsed w:val="1"/>
    <w:qFormat w:val="1"/>
    <w:pPr>
      <w:widowControl w:val="1"/>
      <w:autoSpaceDE w:val="1"/>
      <w:autoSpaceDN w:val="1"/>
      <w:spacing w:after="100" w:afterAutospacing="1" w:before="100" w:beforeAutospacing="1" w:line="240" w:lineRule="auto"/>
    </w:pPr>
    <w:rPr>
      <w:snapToGrid w:val="1"/>
      <w:sz w:val="24"/>
      <w:szCs w:val="24"/>
      <w:lang w:eastAsia="pt-BR" w:val="pt-BR"/>
    </w:rPr>
  </w:style>
  <w:style w:type="paragraph" w:styleId="15">
    <w:name w:val="header"/>
    <w:basedOn w:val="1"/>
    <w:link w:val="33"/>
    <w:uiPriority w:val="0"/>
    <w:semiHidden w:val="1"/>
    <w:pPr>
      <w:tabs>
        <w:tab w:val="center" w:pos="4320"/>
        <w:tab w:val="right" w:pos="8640"/>
      </w:tabs>
    </w:pPr>
  </w:style>
  <w:style w:type="paragraph" w:styleId="16">
    <w:name w:val="footer"/>
    <w:basedOn w:val="1"/>
    <w:link w:val="34"/>
    <w:uiPriority w:val="0"/>
    <w:semiHidden w:val="1"/>
    <w:pPr>
      <w:tabs>
        <w:tab w:val="center" w:pos="4320"/>
        <w:tab w:val="right" w:pos="8640"/>
      </w:tabs>
    </w:pPr>
  </w:style>
  <w:style w:type="paragraph" w:styleId="17">
    <w:name w:val="Balloon Text"/>
    <w:basedOn w:val="1"/>
    <w:link w:val="38"/>
    <w:uiPriority w:val="99"/>
    <w:semiHidden w:val="1"/>
    <w:unhideWhenUsed w:val="1"/>
    <w:qFormat w:val="1"/>
    <w:pPr>
      <w:spacing w:line="240" w:lineRule="auto"/>
    </w:pPr>
    <w:rPr>
      <w:rFonts w:ascii="Tahoma" w:cs="Tahoma" w:hAnsi="Tahoma"/>
      <w:sz w:val="16"/>
      <w:szCs w:val="16"/>
    </w:rPr>
  </w:style>
  <w:style w:type="paragraph" w:styleId="18">
    <w:name w:val="toc 1"/>
    <w:basedOn w:val="1"/>
    <w:next w:val="1"/>
    <w:uiPriority w:val="39"/>
    <w:qFormat w:val="1"/>
    <w:pPr>
      <w:tabs>
        <w:tab w:val="right" w:pos="9360"/>
      </w:tabs>
      <w:spacing w:after="60" w:before="240"/>
      <w:ind w:right="720"/>
    </w:pPr>
  </w:style>
  <w:style w:type="character" w:styleId="20">
    <w:name w:val="Hyperlink"/>
    <w:uiPriority w:val="99"/>
    <w:rPr>
      <w:color w:val="0000ff"/>
      <w:u w:val="single"/>
    </w:rPr>
  </w:style>
  <w:style w:type="character" w:styleId="21">
    <w:name w:val="page number"/>
    <w:basedOn w:val="19"/>
    <w:uiPriority w:val="0"/>
    <w:semiHidden w:val="1"/>
    <w:qFormat w:val="1"/>
  </w:style>
  <w:style w:type="character" w:styleId="23" w:customStyle="1">
    <w:name w:val="Título 1 Char"/>
    <w:basedOn w:val="19"/>
    <w:link w:val="2"/>
    <w:uiPriority w:val="0"/>
    <w:rPr>
      <w:rFonts w:ascii="Arial" w:cs="Times New Roman" w:eastAsia="Times New Roman" w:hAnsi="Arial"/>
      <w:b w:val="1"/>
      <w:bCs w:val="1"/>
      <w:snapToGrid w:val="0"/>
      <w:sz w:val="24"/>
      <w:szCs w:val="24"/>
      <w:lang w:val="en-US"/>
    </w:rPr>
  </w:style>
  <w:style w:type="character" w:styleId="24" w:customStyle="1">
    <w:name w:val="Título 2 Char"/>
    <w:basedOn w:val="19"/>
    <w:link w:val="3"/>
    <w:uiPriority w:val="0"/>
    <w:rPr>
      <w:rFonts w:ascii="Arial" w:cs="Times New Roman" w:eastAsia="Times New Roman" w:hAnsi="Arial"/>
      <w:b w:val="1"/>
      <w:bCs w:val="1"/>
      <w:snapToGrid w:val="0"/>
      <w:sz w:val="20"/>
      <w:szCs w:val="20"/>
      <w:lang w:val="en-US"/>
    </w:rPr>
  </w:style>
  <w:style w:type="character" w:styleId="25" w:customStyle="1">
    <w:name w:val="Título 3 Char"/>
    <w:basedOn w:val="19"/>
    <w:link w:val="4"/>
    <w:uiPriority w:val="0"/>
    <w:rPr>
      <w:rFonts w:ascii="Arial" w:cs="Times New Roman" w:eastAsia="Times New Roman" w:hAnsi="Arial"/>
      <w:i w:val="1"/>
      <w:iCs w:val="1"/>
      <w:snapToGrid w:val="0"/>
      <w:sz w:val="20"/>
      <w:szCs w:val="20"/>
      <w:lang w:val="en-US"/>
    </w:rPr>
  </w:style>
  <w:style w:type="character" w:styleId="26" w:customStyle="1">
    <w:name w:val="Título 4 Char"/>
    <w:basedOn w:val="19"/>
    <w:link w:val="5"/>
    <w:uiPriority w:val="0"/>
    <w:rPr>
      <w:rFonts w:ascii="Arial" w:cs="Times New Roman" w:eastAsia="Times New Roman" w:hAnsi="Arial"/>
      <w:snapToGrid w:val="0"/>
      <w:sz w:val="20"/>
      <w:szCs w:val="20"/>
      <w:lang w:val="en-US"/>
    </w:rPr>
  </w:style>
  <w:style w:type="character" w:styleId="27" w:customStyle="1">
    <w:name w:val="Título 5 Char"/>
    <w:basedOn w:val="19"/>
    <w:link w:val="6"/>
    <w:uiPriority w:val="0"/>
    <w:rPr>
      <w:rFonts w:ascii="Times New Roman" w:cs="Times New Roman" w:eastAsia="Times New Roman" w:hAnsi="Times New Roman"/>
      <w:snapToGrid w:val="0"/>
      <w:lang w:val="en-US"/>
    </w:rPr>
  </w:style>
  <w:style w:type="character" w:styleId="28" w:customStyle="1">
    <w:name w:val="Título 6 Char"/>
    <w:basedOn w:val="19"/>
    <w:link w:val="7"/>
    <w:uiPriority w:val="0"/>
    <w:qFormat w:val="1"/>
    <w:rPr>
      <w:rFonts w:ascii="Times New Roman" w:cs="Times New Roman" w:eastAsia="Times New Roman" w:hAnsi="Times New Roman"/>
      <w:i w:val="1"/>
      <w:iCs w:val="1"/>
      <w:snapToGrid w:val="0"/>
      <w:lang w:val="en-US"/>
    </w:rPr>
  </w:style>
  <w:style w:type="character" w:styleId="29" w:customStyle="1">
    <w:name w:val="Título 7 Char"/>
    <w:basedOn w:val="19"/>
    <w:link w:val="8"/>
    <w:uiPriority w:val="0"/>
    <w:rPr>
      <w:rFonts w:ascii="Times New Roman" w:cs="Times New Roman" w:eastAsia="Times New Roman" w:hAnsi="Times New Roman"/>
      <w:snapToGrid w:val="0"/>
      <w:sz w:val="20"/>
      <w:szCs w:val="20"/>
      <w:lang w:val="en-US"/>
    </w:rPr>
  </w:style>
  <w:style w:type="character" w:styleId="30" w:customStyle="1">
    <w:name w:val="Título 8 Char"/>
    <w:basedOn w:val="19"/>
    <w:link w:val="9"/>
    <w:uiPriority w:val="0"/>
    <w:rPr>
      <w:rFonts w:ascii="Times New Roman" w:cs="Times New Roman" w:eastAsia="Times New Roman" w:hAnsi="Times New Roman"/>
      <w:i w:val="1"/>
      <w:iCs w:val="1"/>
      <w:snapToGrid w:val="0"/>
      <w:sz w:val="20"/>
      <w:szCs w:val="20"/>
      <w:lang w:val="en-US"/>
    </w:rPr>
  </w:style>
  <w:style w:type="character" w:styleId="31" w:customStyle="1">
    <w:name w:val="Título 9 Char"/>
    <w:basedOn w:val="19"/>
    <w:link w:val="10"/>
    <w:uiPriority w:val="0"/>
    <w:rPr>
      <w:rFonts w:ascii="Times New Roman" w:cs="Times New Roman" w:eastAsia="Times New Roman" w:hAnsi="Times New Roman"/>
      <w:b w:val="1"/>
      <w:bCs w:val="1"/>
      <w:i w:val="1"/>
      <w:iCs w:val="1"/>
      <w:snapToGrid w:val="0"/>
      <w:sz w:val="18"/>
      <w:szCs w:val="18"/>
      <w:lang w:val="en-US"/>
    </w:rPr>
  </w:style>
  <w:style w:type="character" w:styleId="32" w:customStyle="1">
    <w:name w:val="Título Char"/>
    <w:basedOn w:val="19"/>
    <w:link w:val="13"/>
    <w:uiPriority w:val="0"/>
    <w:rPr>
      <w:rFonts w:ascii="Arial" w:cs="Times New Roman" w:eastAsia="Times New Roman" w:hAnsi="Arial"/>
      <w:b w:val="1"/>
      <w:bCs w:val="1"/>
      <w:snapToGrid w:val="0"/>
      <w:sz w:val="36"/>
      <w:szCs w:val="36"/>
      <w:lang w:val="en-US"/>
    </w:rPr>
  </w:style>
  <w:style w:type="character" w:styleId="33" w:customStyle="1">
    <w:name w:val="Cabeçalho Char"/>
    <w:basedOn w:val="19"/>
    <w:link w:val="15"/>
    <w:uiPriority w:val="0"/>
    <w:semiHidden w:val="1"/>
    <w:rPr>
      <w:rFonts w:ascii="Times New Roman" w:cs="Times New Roman" w:eastAsia="Times New Roman" w:hAnsi="Times New Roman"/>
      <w:snapToGrid w:val="0"/>
      <w:sz w:val="20"/>
      <w:szCs w:val="20"/>
      <w:lang w:val="en-US"/>
    </w:rPr>
  </w:style>
  <w:style w:type="character" w:styleId="34" w:customStyle="1">
    <w:name w:val="Rodapé Char"/>
    <w:basedOn w:val="19"/>
    <w:link w:val="16"/>
    <w:uiPriority w:val="0"/>
    <w:semiHidden w:val="1"/>
    <w:rPr>
      <w:rFonts w:ascii="Times New Roman" w:cs="Times New Roman" w:eastAsia="Times New Roman" w:hAnsi="Times New Roman"/>
      <w:snapToGrid w:val="0"/>
      <w:sz w:val="20"/>
      <w:szCs w:val="20"/>
      <w:lang w:val="en-US"/>
    </w:rPr>
  </w:style>
  <w:style w:type="character" w:styleId="35" w:customStyle="1">
    <w:name w:val="Corpo de texto Char"/>
    <w:basedOn w:val="19"/>
    <w:link w:val="12"/>
    <w:uiPriority w:val="0"/>
    <w:semiHidden w:val="1"/>
    <w:rPr>
      <w:rFonts w:ascii="Times New Roman" w:cs="Times New Roman" w:eastAsia="Times New Roman" w:hAnsi="Times New Roman"/>
      <w:snapToGrid w:val="0"/>
      <w:sz w:val="20"/>
      <w:szCs w:val="20"/>
      <w:lang w:val="en-US"/>
    </w:rPr>
  </w:style>
  <w:style w:type="paragraph" w:styleId="36" w:customStyle="1">
    <w:name w:val="InfoBlue"/>
    <w:basedOn w:val="1"/>
    <w:next w:val="12"/>
    <w:uiPriority w:val="0"/>
    <w:pPr>
      <w:spacing w:after="120"/>
      <w:ind w:left="720"/>
    </w:pPr>
    <w:rPr>
      <w:iCs w:val="1"/>
      <w:lang w:val="pt-BR"/>
    </w:rPr>
  </w:style>
  <w:style w:type="paragraph" w:styleId="37" w:customStyle="1">
    <w:name w:val="TOC Heading"/>
    <w:basedOn w:val="2"/>
    <w:next w:val="1"/>
    <w:uiPriority w:val="39"/>
    <w:semiHidden w:val="1"/>
    <w:unhideWhenUsed w:val="1"/>
    <w:qFormat w:val="1"/>
    <w:pPr>
      <w:keepLines w:val="1"/>
      <w:widowControl w:val="1"/>
      <w:numPr>
        <w:ilvl w:val="0"/>
        <w:numId w:val="0"/>
      </w:numPr>
      <w:autoSpaceDE w:val="1"/>
      <w:autoSpaceDN w:val="1"/>
      <w:spacing w:after="0" w:before="480" w:line="276" w:lineRule="auto"/>
      <w:outlineLvl w:val="9"/>
    </w:pPr>
    <w:rPr>
      <w:rFonts w:ascii="Cambria" w:hAnsi="Cambria"/>
      <w:snapToGrid w:val="1"/>
      <w:color w:val="365f91"/>
      <w:sz w:val="28"/>
      <w:szCs w:val="28"/>
      <w:lang w:val="pt-BR"/>
    </w:rPr>
  </w:style>
  <w:style w:type="character" w:styleId="38" w:customStyle="1">
    <w:name w:val="Texto de balão Char"/>
    <w:basedOn w:val="19"/>
    <w:link w:val="17"/>
    <w:uiPriority w:val="99"/>
    <w:semiHidden w:val="1"/>
    <w:rPr>
      <w:rFonts w:ascii="Tahoma" w:cs="Tahoma" w:eastAsia="Times New Roman" w:hAnsi="Tahoma"/>
      <w:snapToGrid w:val="0"/>
      <w:sz w:val="16"/>
      <w:szCs w:val="16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3.png"/><Relationship Id="rId13" Type="http://schemas.openxmlformats.org/officeDocument/2006/relationships/image" Target="media/image4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1.jpg"/><Relationship Id="rId14" Type="http://schemas.openxmlformats.org/officeDocument/2006/relationships/image" Target="media/image2.jp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4axMVibg1dZlzoStzwLeYwtGQ==">AMUW2mVWlykgdMLj/y8LsnEXlY2tpIcOKh6M8Ycz1po4v2eBO1A8cz1EFKLqJTAQnwODcNa401VQ/0NWB+7C3rGgMkXQxUdiqhP44dZybiKj3RLeM1xW4f+w1GIw/j7fVCFc1xrV6HAurfzqe6r1GmSD4NyJGR9l8IPTrZcsGQKbfR9VXG/l6FJ6GFTYrKMysWtlue+ynoYpT9FKJK7FtutzKVbPhYPHz7E8yJ0ny55YafVF/haqeHYCuItfBgk+Dlt/HiJkBM/IEkH6tj12bZVQH99nnhvVjrZADPwMMkmXUbw4tuLq7dul3WeVfAtHT/WA6P2QMw/HCA7o9jCA/hq/PJ34fwosa+0rf/JeBXjZV13YF0ONCptt99Z5oePg63wcMoXU7Xuo9T7beXe8z4UXZEHR/+3ojdXfGshuPBACQBzAd1wHB2DP/d8/kXXnm5B9PC7ObjFJEWSN4yKls2CzTUn7ppdZ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2013-07-14T18:00:00Z</dcterms:created>
  <dc:creator>USUARIA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