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5d24cc6288824f63" /><Relationship Type="http://schemas.openxmlformats.org/package/2006/relationships/metadata/core-properties" Target="package/services/metadata/core-properties/e195c5857fea41b7835b6573fae3c066.psmdcp" Id="R4c8b6dbafad54094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:rsidP="7E39B575" w14:paraId="45DD7C0F" wp14:textId="77777777">
      <w:pPr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36"/>
          <w:szCs w:val="36"/>
          <w:shd w:val="clear" w:fill="auto"/>
          <w:lang w:val="en-US"/>
        </w:rPr>
      </w:pPr>
      <w:r w:rsidRPr="7E39B575" w:rsidR="7E39B575">
        <w:rPr>
          <w:rFonts w:ascii="Calibri" w:hAnsi="Calibri" w:eastAsia="Calibri" w:cs="Calibri"/>
          <w:b w:val="1"/>
          <w:bCs w:val="1"/>
          <w:color w:val="FF0000"/>
          <w:spacing w:val="0"/>
          <w:position w:val="0"/>
          <w:sz w:val="36"/>
          <w:szCs w:val="36"/>
          <w:shd w:val="clear" w:fill="auto"/>
          <w:lang w:val="en-US"/>
        </w:rPr>
        <w:t xml:space="preserve">CSU09: </w:t>
      </w:r>
      <w:r w:rsidRPr="7E39B575" w:rsidR="7E39B575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36"/>
          <w:szCs w:val="36"/>
          <w:shd w:val="clear" w:fill="auto"/>
          <w:lang w:val="en-US"/>
        </w:rPr>
        <w:t xml:space="preserve">Manter Assinatura Plano</w:t>
      </w:r>
    </w:p>
    <w:p xmlns:wp14="http://schemas.microsoft.com/office/word/2010/wordml" w14:paraId="672A6659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7E39B575" w14:paraId="7989C5E8" wp14:textId="77777777">
      <w:pPr>
        <w:keepNext w:val="0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7E39B575" w:rsidR="7E39B575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Seção: </w:t>
      </w:r>
      <w:r w:rsidRPr="7E39B575" w:rsidR="7E39B575">
        <w:rPr>
          <w:rFonts w:ascii="Calibri" w:hAnsi="Calibri" w:eastAsia="Calibri" w:cs="Calibri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Principal</w:t>
      </w:r>
    </w:p>
    <w:tbl>
      <w:tblPr>
        <w:tblW w:w="0" w:type="dxa"/>
      </w:tblPr>
      <w:tblGrid>
        <w:gridCol w:w="2905"/>
        <w:gridCol w:w="7425"/>
      </w:tblGrid>
      <w:tr xmlns:wp14="http://schemas.microsoft.com/office/word/2010/wordml" w:rsidTr="1D5194CC" w14:paraId="04FFF904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10407386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Importância</w:t>
            </w:r>
          </w:p>
        </w:tc>
        <w:tc>
          <w:tcPr>
            <w:tcW w:w="742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51206478" wp14:textId="77777777">
            <w:pPr>
              <w:keepNext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85 (</w:t>
            </w: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Risco Médio e Prioridade Alta)</w:t>
            </w:r>
          </w:p>
        </w:tc>
      </w:tr>
      <w:tr xmlns:wp14="http://schemas.microsoft.com/office/word/2010/wordml" w:rsidTr="1D5194CC" w14:paraId="4BE006ED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7E39B575" w14:paraId="2D32F493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7E39B575" w14:paraId="0C6C19C8" wp14:textId="77777777">
            <w:pPr>
              <w:spacing w:before="0" w:after="0" w:line="240" w:lineRule="auto"/>
              <w:ind w:left="-6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O proprietário precisa contratar, consultar, alterar e cancelar o plano de assinatura da plataforma.</w:t>
            </w:r>
          </w:p>
        </w:tc>
      </w:tr>
      <w:tr xmlns:wp14="http://schemas.microsoft.com/office/word/2010/wordml" w:rsidTr="1D5194CC" w14:paraId="4AB262DC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5B571C8B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Primário</w:t>
            </w:r>
          </w:p>
        </w:tc>
        <w:tc>
          <w:tcPr>
            <w:tcW w:w="742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3FEFCB25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Proprietário</w:t>
            </w:r>
          </w:p>
        </w:tc>
      </w:tr>
      <w:tr xmlns:wp14="http://schemas.microsoft.com/office/word/2010/wordml" w:rsidTr="1D5194CC" w14:paraId="71D6EFE5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3D9A71AB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Secundário</w:t>
            </w:r>
          </w:p>
        </w:tc>
        <w:tc>
          <w:tcPr>
            <w:tcW w:w="742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0CE04138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Gateway de pagamento externo (Stripe, Mercado Pago ou PagSeguro).</w:t>
            </w:r>
          </w:p>
        </w:tc>
      </w:tr>
      <w:tr xmlns:wp14="http://schemas.microsoft.com/office/word/2010/wordml" w:rsidTr="1D5194CC" w14:paraId="22EFE929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145A4F46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Pré-Condição</w:t>
            </w:r>
          </w:p>
        </w:tc>
        <w:tc>
          <w:tcPr>
            <w:tcW w:w="742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48AC70AE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O Proprietário fez a rotina de autenticação no sistema conforme </w:t>
            </w:r>
            <w:r w:rsidRPr="7E39B575" w:rsidR="7E39B575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CSU01-Autenticar Usuario</w:t>
            </w: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D5194CC" w14:paraId="4C1C061F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2AE5BC0F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Pós-Condição</w:t>
            </w:r>
          </w:p>
        </w:tc>
        <w:tc>
          <w:tcPr>
            <w:tcW w:w="742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14:paraId="21A1D9C2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 xml:space="preserve">- </w:t>
            </w:r>
          </w:p>
        </w:tc>
      </w:tr>
      <w:tr xmlns:wp14="http://schemas.microsoft.com/office/word/2010/wordml" w:rsidTr="1D5194CC" w14:paraId="443965BE" wp14:textId="77777777">
        <w:trPr>
          <w:trHeight w:val="422" w:hRule="auto"/>
          <w:jc w:val="left"/>
          <w:cantSplit w:val="1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1416E10C" wp14:textId="77777777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Fluxo Principal</w:t>
            </w:r>
          </w:p>
        </w:tc>
      </w:tr>
      <w:tr xmlns:wp14="http://schemas.microsoft.com/office/word/2010/wordml" w:rsidTr="1D5194CC" w14:paraId="6CB00B1C" wp14:textId="77777777"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1D5194CC" w14:paraId="2B5458D9" wp14:textId="77777777">
            <w:pPr>
              <w:pStyle w:val="ListParagraph"/>
              <w:numPr>
                <w:ilvl w:val="0"/>
                <w:numId w:val="62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14"/>
                <w:szCs w:val="14"/>
                <w:shd w:val="clear" w:fill="auto"/>
                <w:lang w:val="en-US"/>
              </w:rPr>
              <w:t xml:space="preserve"> </w:t>
            </w: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seleciona a opção Perfil no menu do sistema (</w:t>
            </w:r>
            <w:r w:rsidRPr="7E39B575" w:rsidR="78D43019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Tela_001.1</w:t>
            </w: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). </w:t>
            </w:r>
          </w:p>
          <w:p w:rsidP="1D5194CC" w14:paraId="6C910395" wp14:textId="77777777">
            <w:pPr>
              <w:pStyle w:val="ListParagraph"/>
              <w:numPr>
                <w:ilvl w:val="0"/>
                <w:numId w:val="62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exibe os dados do plano atual (</w:t>
            </w:r>
            <w:r w:rsidRPr="7E39B575" w:rsidR="78D43019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Tela_009</w:t>
            </w: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).</w:t>
            </w:r>
          </w:p>
          <w:p w:rsidP="1D5194CC" w14:paraId="22A7AE16" wp14:textId="77777777">
            <w:pPr>
              <w:pStyle w:val="ListParagraph"/>
              <w:numPr>
                <w:ilvl w:val="0"/>
                <w:numId w:val="62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seleciona uma das opções disponíveis no sistema:</w:t>
            </w:r>
          </w:p>
          <w:p w:rsidP="7E39B575" w14:paraId="19647E1E" wp14:textId="77777777">
            <w:pPr>
              <w:spacing w:before="0" w:after="0" w:line="240" w:lineRule="auto"/>
              <w:ind w:left="36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a) Contratar/Alterar Plano: Ver Seção Contratar / Alterar Plano</w:t>
            </w:r>
          </w:p>
          <w:p w:rsidP="7E39B575" w14:paraId="3E94AF3C" wp14:textId="77777777">
            <w:pPr>
              <w:spacing w:before="0" w:after="0" w:line="240" w:lineRule="auto"/>
              <w:ind w:left="36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b) Cancelar Plano: Ver Seção Cancelar Plano</w:t>
            </w:r>
          </w:p>
          <w:p w14:paraId="0A37501D" wp14:textId="77777777">
            <w:pPr>
              <w:spacing w:before="0" w:after="0" w:line="240"/>
              <w:ind w:left="36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</w:pPr>
          </w:p>
          <w:p w14:paraId="5DAB6C7B" wp14:textId="77777777">
            <w:pPr>
              <w:spacing w:before="0" w:after="0" w:line="240"/>
              <w:ind w:left="36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</w:pPr>
          </w:p>
          <w:p w:rsidP="7E39B575" w14:paraId="1F8F8817" wp14:textId="77777777">
            <w:pPr>
              <w:numPr>
                <w:ilvl w:val="0"/>
                <w:numId w:val="27"/>
              </w:numPr>
              <w:spacing w:before="0" w:after="0" w:line="240" w:lineRule="auto"/>
              <w:ind w:left="360" w:right="0" w:hanging="360"/>
              <w:jc w:val="left"/>
              <w:rPr>
                <w:rFonts w:ascii="Calibri" w:hAnsi="Calibri" w:eastAsia="Calibri" w:cs="Calibri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retorna ao passo 2, exibindo os dados do plano atualizado.</w:t>
            </w:r>
          </w:p>
        </w:tc>
      </w:tr>
    </w:tbl>
    <w:p xmlns:wp14="http://schemas.microsoft.com/office/word/2010/wordml" w14:paraId="02EB378F" wp14:textId="77777777">
      <w:pPr>
        <w:spacing w:before="0" w:after="0" w:line="240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6A05A809" wp14:textId="77777777">
      <w:pPr>
        <w:spacing w:before="0" w:after="0" w:line="240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5A39BBE3" wp14:textId="77777777">
      <w:pPr>
        <w:spacing w:before="0" w:after="0" w:line="240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:rsidP="7E39B575" w14:paraId="7A9F0F9E" wp14:textId="77777777">
      <w:pPr>
        <w:keepNext w:val="0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7E39B575" w:rsidR="7E39B575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Seção: </w:t>
      </w:r>
      <w:r w:rsidRPr="7E39B575" w:rsidR="7E39B575">
        <w:rPr>
          <w:rFonts w:ascii="Calibri" w:hAnsi="Calibri" w:eastAsia="Calibri" w:cs="Calibri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Contratar / Alterar Plano</w:t>
      </w:r>
    </w:p>
    <w:tbl>
      <w:tblPr>
        <w:tblW w:w="0" w:type="dxa"/>
      </w:tblPr>
      <w:tblGrid>
        <w:gridCol w:w="2905"/>
        <w:gridCol w:w="7425"/>
      </w:tblGrid>
      <w:tr xmlns:wp14="http://schemas.microsoft.com/office/word/2010/wordml" w:rsidTr="1D5194CC" w14:paraId="68080855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4CE99683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1755BC1B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Permite ao proprietário contratar um novo plano ou trocar de plano (upgrade/downgrade), processando o pagamento junto ao gateway externo e atualizando os benefícios disponíveis.</w:t>
            </w:r>
          </w:p>
        </w:tc>
      </w:tr>
      <w:tr xmlns:wp14="http://schemas.microsoft.com/office/word/2010/wordml" w:rsidTr="1D5194CC" w14:paraId="247388E5" wp14:textId="77777777">
        <w:trPr>
          <w:trHeight w:val="1" w:hRule="atLeast"/>
          <w:jc w:val="left"/>
          <w:cantSplit w:val="1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285E7FB2" wp14:textId="77777777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Fluxo Principal</w:t>
            </w:r>
          </w:p>
        </w:tc>
      </w:tr>
      <w:tr xmlns:wp14="http://schemas.microsoft.com/office/word/2010/wordml" w:rsidTr="1D5194CC" w14:paraId="343E962A" wp14:textId="77777777">
        <w:trPr>
          <w:trHeight w:val="1" w:hRule="atLeast"/>
          <w:jc w:val="left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1D5194CC" w14:paraId="40FEC551" wp14:textId="77777777">
            <w:pPr>
              <w:pStyle w:val="ListParagraph"/>
              <w:numPr>
                <w:ilvl w:val="0"/>
                <w:numId w:val="63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Ator, na tela "Meu Perfil" (</w:t>
            </w:r>
            <w:r w:rsidRPr="7E39B575" w:rsidR="78D43019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Tela_009 ou Tela_009.1</w:t>
            </w: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), pressiona o botão "Ver planos".</w:t>
            </w:r>
          </w:p>
          <w:p w:rsidR="156DBC16" w:rsidP="1D5194CC" w:rsidRDefault="156DBC16" w14:paraId="16690B31" w14:textId="269091F7">
            <w:pPr>
              <w:pStyle w:val="ListParagraph"/>
              <w:numPr>
                <w:ilvl w:val="0"/>
                <w:numId w:val="63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noProof w:val="0"/>
                <w:color w:val="auto"/>
                <w:sz w:val="28"/>
                <w:szCs w:val="28"/>
                <w:u w:val="none"/>
                <w:lang w:val="en-US"/>
              </w:rPr>
            </w:pPr>
            <w:r w:rsidRPr="1D5194CC" w:rsidR="225CD75A">
              <w:rPr>
                <w:rFonts w:ascii="Calibri" w:hAnsi="Calibri" w:eastAsia="Calibri" w:cs="Calibri"/>
                <w:noProof w:val="0"/>
                <w:color w:val="auto"/>
                <w:sz w:val="28"/>
                <w:szCs w:val="28"/>
                <w:u w:val="none"/>
                <w:lang w:val="en-US"/>
              </w:rPr>
              <w:t xml:space="preserve">Sistema exibe os planos </w:t>
            </w:r>
            <w:r w:rsidRPr="1D5194CC" w:rsidR="225CD75A">
              <w:rPr>
                <w:rFonts w:ascii="Calibri" w:hAnsi="Calibri" w:eastAsia="Calibri" w:cs="Calibri"/>
                <w:noProof w:val="0"/>
                <w:color w:val="auto"/>
                <w:sz w:val="28"/>
                <w:szCs w:val="28"/>
                <w:u w:val="none"/>
                <w:lang w:val="en-US"/>
              </w:rPr>
              <w:t>disponíveis</w:t>
            </w:r>
            <w:r w:rsidRPr="1D5194CC" w:rsidR="225CD75A">
              <w:rPr>
                <w:rFonts w:ascii="Calibri" w:hAnsi="Calibri" w:eastAsia="Calibri" w:cs="Calibri"/>
                <w:noProof w:val="0"/>
                <w:color w:val="auto"/>
                <w:sz w:val="28"/>
                <w:szCs w:val="28"/>
                <w:u w:val="none"/>
                <w:lang w:val="en-US"/>
              </w:rPr>
              <w:t xml:space="preserve"> (</w:t>
            </w:r>
            <w:r w:rsidRPr="1D5194CC" w:rsidR="225CD75A">
              <w:rPr>
                <w:rFonts w:ascii="Calibri" w:hAnsi="Calibri" w:eastAsia="Calibri" w:cs="Calibri"/>
                <w:noProof w:val="0"/>
                <w:color w:val="FF0000"/>
                <w:sz w:val="28"/>
                <w:szCs w:val="28"/>
                <w:u w:val="none"/>
                <w:lang w:val="en-US"/>
              </w:rPr>
              <w:t>Tela_005.1</w:t>
            </w:r>
            <w:r w:rsidRPr="1D5194CC" w:rsidR="225CD75A">
              <w:rPr>
                <w:rFonts w:ascii="Calibri" w:hAnsi="Calibri" w:eastAsia="Calibri" w:cs="Calibri"/>
                <w:noProof w:val="0"/>
                <w:color w:val="auto"/>
                <w:sz w:val="28"/>
                <w:szCs w:val="28"/>
                <w:u w:val="none"/>
                <w:lang w:val="en-US"/>
              </w:rPr>
              <w:t>).</w:t>
            </w:r>
          </w:p>
          <w:p w:rsidP="1D5194CC" w14:paraId="7D0C9D20" wp14:textId="77777777">
            <w:pPr>
              <w:pStyle w:val="ListParagraph"/>
              <w:numPr>
                <w:ilvl w:val="0"/>
                <w:numId w:val="63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seleciona o plano desejado e pressiona o botão "Assinar".</w:t>
            </w:r>
          </w:p>
          <w:p w:rsidP="1D5194CC" w14:paraId="174948AC" wp14:textId="77777777">
            <w:pPr>
              <w:pStyle w:val="ListParagraph"/>
              <w:numPr>
                <w:ilvl w:val="0"/>
                <w:numId w:val="63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exibe a confirmação da assinatura (</w:t>
            </w:r>
            <w:r w:rsidRPr="7E39B575" w:rsidR="78D43019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Tela_005.1.1</w:t>
            </w: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).</w:t>
            </w:r>
          </w:p>
          <w:p w:rsidP="1D5194CC" w14:paraId="435881BF" wp14:textId="77777777">
            <w:pPr>
              <w:pStyle w:val="ListParagraph"/>
              <w:numPr>
                <w:ilvl w:val="0"/>
                <w:numId w:val="63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preenche os dados de pagamento e pressiona o botão "Confirmar assinatura".</w:t>
            </w:r>
          </w:p>
          <w:p w:rsidP="1D5194CC" w14:paraId="176042E2" wp14:textId="77777777">
            <w:pPr>
              <w:pStyle w:val="ListParagraph"/>
              <w:numPr>
                <w:ilvl w:val="0"/>
                <w:numId w:val="63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envia a solicitação de cobrança ao gateway de pagamento externo (Stripe, Mercado Pago ou PagSeguro).</w:t>
            </w:r>
          </w:p>
          <w:p w:rsidP="1D5194CC" w14:paraId="7C0074A3" wp14:textId="77777777">
            <w:pPr>
              <w:pStyle w:val="ListParagraph"/>
              <w:numPr>
                <w:ilvl w:val="0"/>
                <w:numId w:val="63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Gateway de pagamento confirma a aprovação do pagamento.</w:t>
            </w:r>
          </w:p>
          <w:p w:rsidP="1D5194CC" w14:paraId="474D6868" wp14:textId="77777777">
            <w:pPr>
              <w:pStyle w:val="ListParagraph"/>
              <w:numPr>
                <w:ilvl w:val="0"/>
                <w:numId w:val="63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registra a assinatura em meio persistente, associando-a ao proprietário, com a data de contratação e a data da próxima cobrança.</w:t>
            </w:r>
          </w:p>
          <w:p w:rsidP="1D5194CC" w14:paraId="5B731C6A" wp14:textId="77777777">
            <w:pPr>
              <w:pStyle w:val="ListParagraph"/>
              <w:numPr>
                <w:ilvl w:val="0"/>
                <w:numId w:val="63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atualiza os benefícios disponíveis ao proprietário conforme o novo plano (ex.: limite de imóveis anunciados).</w:t>
            </w:r>
          </w:p>
          <w:p w:rsidP="1D5194CC" w14:paraId="56BBC8DA" wp14:textId="77777777">
            <w:pPr>
              <w:pStyle w:val="ListParagraph"/>
              <w:numPr>
                <w:ilvl w:val="0"/>
                <w:numId w:val="63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retorna para a tela "Meu Perfil" (</w:t>
            </w:r>
            <w:r w:rsidRPr="7E39B575" w:rsidR="78D43019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Tela_009.1</w:t>
            </w: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), exibindo o novo plano ativo.</w:t>
            </w:r>
          </w:p>
        </w:tc>
      </w:tr>
      <w:tr xmlns:wp14="http://schemas.microsoft.com/office/word/2010/wordml" w:rsidTr="1D5194CC" w14:paraId="1F6280F4" wp14:textId="77777777">
        <w:trPr>
          <w:trHeight w:val="1" w:hRule="atLeast"/>
          <w:jc w:val="left"/>
          <w:cantSplit w:val="1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00BFC6A9" wp14:textId="77777777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Fluxo Exceção</w:t>
            </w:r>
          </w:p>
        </w:tc>
      </w:tr>
      <w:tr xmlns:wp14="http://schemas.microsoft.com/office/word/2010/wordml" w:rsidTr="1D5194CC" w14:paraId="58E477D4" wp14:textId="77777777">
        <w:trPr>
          <w:trHeight w:val="1" w:hRule="atLeast"/>
          <w:jc w:val="left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1F6B7BF5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Linha 7. </w:t>
            </w: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Pagamento não autorizado pelo gateway. Sistema exibe a mensagem "Pagamento não autorizado, tente novamente" e retorna ao passo 5.</w:t>
            </w:r>
          </w:p>
        </w:tc>
      </w:tr>
      <w:tr xmlns:wp14="http://schemas.microsoft.com/office/word/2010/wordml" w:rsidTr="1D5194CC" w14:paraId="6072AB48" wp14:textId="77777777">
        <w:trPr>
          <w:trHeight w:val="1" w:hRule="atLeast"/>
          <w:jc w:val="left"/>
          <w:cantSplit w:val="1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1FF0D7B9" wp14:textId="77777777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Fluxo Alternativo</w:t>
            </w:r>
          </w:p>
        </w:tc>
      </w:tr>
      <w:tr xmlns:wp14="http://schemas.microsoft.com/office/word/2010/wordml" w:rsidTr="1D5194CC" w14:paraId="7E028D9C" wp14:textId="77777777">
        <w:trPr>
          <w:trHeight w:val="1" w:hRule="atLeast"/>
          <w:jc w:val="left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5423CF4B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Linha 3. </w:t>
            </w: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pressiona o botão "Voltar". Sistema descarta a seleção e retorna à tela "Meu Perfil" (</w:t>
            </w:r>
            <w:r w:rsidRPr="7E39B575" w:rsidR="7E39B575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Tela_009</w:t>
            </w: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), sem alterar dados.</w:t>
            </w:r>
          </w:p>
        </w:tc>
      </w:tr>
    </w:tbl>
    <w:p xmlns:wp14="http://schemas.microsoft.com/office/word/2010/wordml" w14:paraId="41C8F396" wp14:textId="77777777">
      <w:pPr>
        <w:spacing w:before="0" w:after="0" w:line="240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72A3D3EC" wp14:textId="77777777">
      <w:pPr>
        <w:spacing w:before="0" w:after="0" w:line="240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D0B940D" wp14:textId="77777777">
      <w:pPr>
        <w:spacing w:before="0" w:after="0" w:line="240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:rsidP="7E39B575" w14:paraId="7FC7510F" wp14:textId="77777777">
      <w:pPr>
        <w:keepNext w:val="0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7E39B575" w:rsidR="7E39B575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Seção: </w:t>
      </w:r>
      <w:r w:rsidRPr="7E39B575" w:rsidR="7E39B575">
        <w:rPr>
          <w:rFonts w:ascii="Calibri" w:hAnsi="Calibri" w:eastAsia="Calibri" w:cs="Calibri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Cancelar Plano</w:t>
      </w:r>
    </w:p>
    <w:tbl>
      <w:tblPr>
        <w:tblW w:w="0" w:type="dxa"/>
      </w:tblPr>
      <w:tblGrid>
        <w:gridCol w:w="2905"/>
        <w:gridCol w:w="7425"/>
      </w:tblGrid>
      <w:tr xmlns:wp14="http://schemas.microsoft.com/office/word/2010/wordml" w:rsidTr="1D5194CC" w14:paraId="78C0B0FA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31E7038B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22DFD852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Permite ao proprietário encerrar a assinatura de um plano pago, mantendo os benefícios até o fim do período já pago e retornando ao Plano Básico ao término desse período.</w:t>
            </w:r>
          </w:p>
        </w:tc>
      </w:tr>
      <w:tr xmlns:wp14="http://schemas.microsoft.com/office/word/2010/wordml" w:rsidTr="1D5194CC" w14:paraId="287A5139" wp14:textId="77777777">
        <w:trPr>
          <w:trHeight w:val="1" w:hRule="atLeast"/>
          <w:jc w:val="left"/>
          <w:cantSplit w:val="1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39F4B9D9" wp14:textId="77777777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Fluxo Principal</w:t>
            </w:r>
          </w:p>
        </w:tc>
      </w:tr>
      <w:tr xmlns:wp14="http://schemas.microsoft.com/office/word/2010/wordml" w:rsidTr="1D5194CC" w14:paraId="5F4F60A0" wp14:textId="77777777">
        <w:trPr>
          <w:trHeight w:val="1" w:hRule="atLeast"/>
          <w:jc w:val="left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1D5194CC" w14:paraId="52E7F5C0" wp14:textId="77777777">
            <w:pPr>
              <w:pStyle w:val="ListParagraph"/>
              <w:numPr>
                <w:ilvl w:val="0"/>
                <w:numId w:val="64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acessa a tela "Meu Perfil" (</w:t>
            </w:r>
            <w:r w:rsidRPr="7E39B575" w:rsidR="78D43019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Tela_009.1</w:t>
            </w: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).</w:t>
            </w:r>
          </w:p>
          <w:p w:rsidP="1D5194CC" w14:paraId="00E08657" wp14:textId="77777777">
            <w:pPr>
              <w:pStyle w:val="ListParagraph"/>
              <w:numPr>
                <w:ilvl w:val="0"/>
                <w:numId w:val="64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pressiona o botão "Cancelar plano".</w:t>
            </w:r>
          </w:p>
          <w:p w:rsidP="1D5194CC" w14:paraId="6F57D1D2" wp14:textId="77777777">
            <w:pPr>
              <w:pStyle w:val="ListParagraph"/>
              <w:numPr>
                <w:ilvl w:val="0"/>
                <w:numId w:val="64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exibe mensagem de confirmação de cancelamento informando a data limite.</w:t>
            </w:r>
          </w:p>
          <w:p w:rsidP="1D5194CC" w14:paraId="223BEEE7" wp14:textId="77777777">
            <w:pPr>
              <w:pStyle w:val="ListParagraph"/>
              <w:numPr>
                <w:ilvl w:val="0"/>
                <w:numId w:val="64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pressiona o botão "Confirmar cancelamento".</w:t>
            </w:r>
          </w:p>
          <w:p w:rsidP="1D5194CC" w14:paraId="3B55C36E" wp14:textId="77777777">
            <w:pPr>
              <w:pStyle w:val="ListParagraph"/>
              <w:numPr>
                <w:ilvl w:val="0"/>
                <w:numId w:val="64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registra o cancelamento da assinatura em meio persistente, mantendo o plano ativo até a data da próxima cobrança.</w:t>
            </w:r>
          </w:p>
          <w:p w:rsidP="1D5194CC" w14:paraId="716CBC84" wp14:textId="77777777">
            <w:pPr>
              <w:pStyle w:val="ListParagraph"/>
              <w:numPr>
                <w:ilvl w:val="0"/>
                <w:numId w:val="64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retorna para a tela "Meu Perfil" (</w:t>
            </w:r>
            <w:r w:rsidRPr="7E39B575" w:rsidR="78D43019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Tela_009.1</w:t>
            </w: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), exibindo o status atualizado do plano.</w:t>
            </w:r>
          </w:p>
          <w:p w:rsidP="1D5194CC" w14:paraId="2AE1E908" wp14:textId="77777777">
            <w:pPr>
              <w:pStyle w:val="ListParagraph"/>
              <w:numPr>
                <w:ilvl w:val="0"/>
                <w:numId w:val="64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</w:pPr>
            <w:r w:rsidRPr="7E39B575" w:rsidR="78D4301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atualiza automaticamente o plano do proprietário para "Básico" ao final do período pago, aplicando as restrições correspondentes (ex.: limite de imóveis anunciados).</w:t>
            </w:r>
          </w:p>
        </w:tc>
      </w:tr>
      <w:tr xmlns:wp14="http://schemas.microsoft.com/office/word/2010/wordml" w:rsidTr="1D5194CC" w14:paraId="0415362F" wp14:textId="77777777">
        <w:trPr>
          <w:trHeight w:val="1" w:hRule="atLeast"/>
          <w:jc w:val="left"/>
          <w:cantSplit w:val="1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381D745E" wp14:textId="77777777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Fluxo Alternativo</w:t>
            </w:r>
          </w:p>
        </w:tc>
      </w:tr>
      <w:tr xmlns:wp14="http://schemas.microsoft.com/office/word/2010/wordml" w:rsidTr="1D5194CC" w14:paraId="1B024C94" wp14:textId="77777777">
        <w:trPr>
          <w:trHeight w:val="1" w:hRule="atLeast"/>
          <w:jc w:val="left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7E39B575" w14:paraId="765A8226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Linha 4. </w:t>
            </w: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pressiona o botão "Manter plano". Sistema descarta o cancelamento e fecha o modal, retornando ao passo 1, sem alterar dados.</w:t>
            </w:r>
          </w:p>
        </w:tc>
      </w:tr>
    </w:tbl>
    <w:p xmlns:wp14="http://schemas.microsoft.com/office/word/2010/wordml" w14:paraId="0E27B00A" wp14:textId="77777777">
      <w:pPr>
        <w:spacing w:before="0" w:after="0" w:line="240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60061E4C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tbl>
      <w:tblPr>
        <w:tblW w:w="0" w:type="dxa"/>
        <w:tblInd w:w="50" w:type="dxa"/>
      </w:tblPr>
      <w:tblGrid>
        <w:gridCol w:w="2628"/>
        <w:gridCol w:w="1800"/>
        <w:gridCol w:w="6120"/>
      </w:tblGrid>
      <w:tr xmlns:wp14="http://schemas.microsoft.com/office/word/2010/wordml" w:rsidTr="7E39B575" w14:paraId="3731B652" wp14:textId="77777777">
        <w:trPr>
          <w:trHeight w:val="1" w:hRule="atLeast"/>
          <w:jc w:val="left"/>
        </w:trPr>
        <w:tc>
          <w:tcPr>
            <w:tcW w:w="10548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EAA3E1E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8"/>
                <w:shd w:val="clear" w:fill="auto"/>
              </w:rPr>
              <w:t xml:space="preserve">Histórico</w:t>
            </w:r>
          </w:p>
        </w:tc>
      </w:tr>
      <w:tr xmlns:wp14="http://schemas.microsoft.com/office/word/2010/wordml" w:rsidTr="7E39B575" w14:paraId="5197BC35" wp14:textId="77777777"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1A59785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Data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9CA3DF6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Pessoa</w:t>
            </w:r>
          </w:p>
        </w:tc>
        <w:tc>
          <w:tcPr>
            <w:tcW w:w="61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7E39B575" w14:paraId="4FBFA336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Alteração</w:t>
            </w:r>
          </w:p>
        </w:tc>
      </w:tr>
      <w:tr xmlns:wp14="http://schemas.microsoft.com/office/word/2010/wordml" w:rsidTr="7E39B575" w14:paraId="64A7F277" wp14:textId="77777777"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E2D0C23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14/07/2026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BF8C05C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Yasmim Passos</w:t>
            </w:r>
          </w:p>
        </w:tc>
        <w:tc>
          <w:tcPr>
            <w:tcW w:w="61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7E39B575" w14:paraId="6222E890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Criação do Caso de Uso</w:t>
            </w:r>
          </w:p>
          <w:p w14:paraId="44EAFD9C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</w:p>
        </w:tc>
      </w:tr>
      <w:tr xmlns:wp14="http://schemas.microsoft.com/office/word/2010/wordml" w:rsidTr="7E39B575" w14:paraId="4127C228" wp14:textId="77777777"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BB3DC25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18/07/2026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16641323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Yasmim Passos</w:t>
            </w:r>
          </w:p>
        </w:tc>
        <w:tc>
          <w:tcPr>
            <w:tcW w:w="61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7E39B575" w14:paraId="5EC3495E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Correção do fluxo de telas das seções de contratação/alteração e cancelamento de plano </w:t>
            </w:r>
          </w:p>
        </w:tc>
      </w:tr>
      <w:tr xmlns:wp14="http://schemas.microsoft.com/office/word/2010/wordml" w:rsidTr="7E39B575" w14:paraId="6C5C4391" wp14:textId="77777777"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229D761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12/10/2026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8311C36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Juliano Carlos</w:t>
            </w:r>
          </w:p>
        </w:tc>
        <w:tc>
          <w:tcPr>
            <w:tcW w:w="61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7E39B575" w14:paraId="7B413B22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7E39B575" w:rsidR="7E39B575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Limpeza de elementos de interface</w:t>
            </w:r>
          </w:p>
        </w:tc>
      </w:tr>
    </w:tbl>
    <w:p xmlns:wp14="http://schemas.microsoft.com/office/word/2010/wordml" w14:paraId="4B94D5A5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b/>
          <w:color w:val="FF0000"/>
          <w:spacing w:val="0"/>
          <w:position w:val="0"/>
          <w:sz w:val="36"/>
          <w:shd w:val="clear" w:fill="auto"/>
        </w:rPr>
      </w:pPr>
    </w:p>
    <w:p xmlns:wp14="http://schemas.microsoft.com/office/word/2010/wordml" w14:paraId="3DEEC669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b/>
          <w:color w:val="FF0000"/>
          <w:spacing w:val="0"/>
          <w:position w:val="0"/>
          <w:sz w:val="36"/>
          <w:shd w:val="clear" w:fill="auto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597670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51746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a3e00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lvl w:ilvl="0">
      <w:start w:val="1"/>
      <w:numFmt w:val="bullet"/>
      <w:lvlText w:val="•"/>
    </w:lvl>
    <w:nsid w:val="450e09fb"/>
  </w:abstractNum>
  <w:abstractNum w:abstractNumId="6">
    <w:lvl w:ilvl="0">
      <w:start w:val="1"/>
      <w:numFmt w:val="bullet"/>
      <w:lvlText w:val="•"/>
    </w:lvl>
    <w:nsid w:val="62d76c5b"/>
  </w:abstractNum>
  <w:abstractNum w:abstractNumId="12">
    <w:lvl w:ilvl="0">
      <w:start w:val="1"/>
      <w:numFmt w:val="bullet"/>
      <w:lvlText w:val="•"/>
    </w:lvl>
    <w:nsid w:val="e8cd05a"/>
  </w:abstractNum>
  <w:abstractNum w:abstractNumId="18">
    <w:lvl w:ilvl="0">
      <w:start w:val="1"/>
      <w:numFmt w:val="bullet"/>
      <w:lvlText w:val="•"/>
    </w:lvl>
    <w:nsid w:val="7c278e55"/>
  </w:abstractNum>
  <w:num w:numId="64">
    <w:abstractNumId w:val="21"/>
  </w:num>
  <w:num w:numId="63">
    <w:abstractNumId w:val="20"/>
  </w:num>
  <w:num w:numId="62">
    <w:abstractNumId w:val="19"/>
  </w:num>
  <w:num w:numId="25">
    <w:abstractNumId w:val="18"/>
  </w:num>
  <w:num w:numId="27">
    <w:abstractNumId w:val="12"/>
  </w:num>
  <w:num w:numId="38">
    <w:abstractNumId w:val="6"/>
  </w:num>
  <w:num w:numId="61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156DBC16"/>
    <w:rsid w:val="156DBC16"/>
    <w:rsid w:val="1D5194CC"/>
    <w:rsid w:val="225CD75A"/>
    <w:rsid w:val="78D43019"/>
    <w:rsid w:val="7E39B575"/>
  </w:rsids>
  <w14:docId w14:val="1EFC1CA7"/>
  <w15:docId w15:val="{10390519-3D7E-4921-A30A-583F24AB06C6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0" /><Relationship Type="http://schemas.openxmlformats.org/officeDocument/2006/relationships/styles" Target="styles.xml" Id="docRId1" /><Relationship Type="http://schemas.openxmlformats.org/officeDocument/2006/relationships/settings" Target="settings.xml" Id="R00620f6637f2458d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