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582E" w14:textId="77777777" w:rsidR="004C2676" w:rsidRPr="006E153E" w:rsidRDefault="004C2676" w:rsidP="004C2676">
      <w:pPr>
        <w:jc w:val="center"/>
        <w:rPr>
          <w:b/>
          <w:sz w:val="36"/>
          <w:szCs w:val="36"/>
        </w:rPr>
      </w:pPr>
      <w:r w:rsidRPr="00733DB0"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7</w:t>
      </w:r>
      <w:r w:rsidRPr="006E153E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Autenticar </w:t>
      </w:r>
      <w:r w:rsidRPr="001412C9">
        <w:rPr>
          <w:b/>
          <w:sz w:val="36"/>
          <w:szCs w:val="36"/>
        </w:rPr>
        <w:t>Usuário</w:t>
      </w:r>
      <w:r w:rsidRPr="001412C9">
        <w:rPr>
          <w:b/>
          <w:sz w:val="36"/>
          <w:szCs w:val="36"/>
        </w:rPr>
        <w:softHyphen/>
      </w:r>
    </w:p>
    <w:p w14:paraId="3B26A5EB" w14:textId="77777777" w:rsidR="004C2676" w:rsidRDefault="004C2676" w:rsidP="004C2676">
      <w:pPr>
        <w:jc w:val="center"/>
        <w:rPr>
          <w:b/>
          <w:sz w:val="32"/>
          <w:szCs w:val="32"/>
        </w:rPr>
      </w:pPr>
    </w:p>
    <w:p w14:paraId="54B7ED9B" w14:textId="77777777" w:rsidR="004C2676" w:rsidRPr="00B71C38" w:rsidRDefault="004C2676" w:rsidP="004C2676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4C2676" w14:paraId="0F074EE6" w14:textId="77777777" w:rsidTr="00735AD6">
        <w:tc>
          <w:tcPr>
            <w:tcW w:w="2905" w:type="dxa"/>
          </w:tcPr>
          <w:p w14:paraId="2F2326DB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14:paraId="72966756" w14:textId="7ED00C1C" w:rsidR="004C2676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70 (Risco Baixo e Prioridade Alta)</w:t>
            </w:r>
          </w:p>
        </w:tc>
      </w:tr>
      <w:tr w:rsidR="004C2676" w14:paraId="58A11EEF" w14:textId="77777777" w:rsidTr="00735AD6">
        <w:tc>
          <w:tcPr>
            <w:tcW w:w="2905" w:type="dxa"/>
          </w:tcPr>
          <w:p w14:paraId="266A7C63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14:paraId="5E32A998" w14:textId="77777777" w:rsidR="004C2676" w:rsidRDefault="004C2676" w:rsidP="00735AD6">
            <w:pPr>
              <w:rPr>
                <w:sz w:val="28"/>
              </w:rPr>
            </w:pPr>
            <w:r>
              <w:rPr>
                <w:sz w:val="28"/>
                <w:szCs w:val="28"/>
              </w:rPr>
              <w:t>Autenticar no sistema para usar funcionalidades disponíveis para o perfil de administrador.</w:t>
            </w:r>
          </w:p>
        </w:tc>
      </w:tr>
      <w:tr w:rsidR="004C2676" w14:paraId="57631536" w14:textId="77777777" w:rsidTr="00735AD6">
        <w:tc>
          <w:tcPr>
            <w:tcW w:w="2905" w:type="dxa"/>
          </w:tcPr>
          <w:p w14:paraId="382C9430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14:paraId="213DB55B" w14:textId="77777777" w:rsidR="004C2676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Administrador.</w:t>
            </w:r>
          </w:p>
        </w:tc>
      </w:tr>
      <w:tr w:rsidR="004C2676" w14:paraId="612D02FD" w14:textId="77777777" w:rsidTr="00735AD6">
        <w:tc>
          <w:tcPr>
            <w:tcW w:w="2905" w:type="dxa"/>
          </w:tcPr>
          <w:p w14:paraId="0F319874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14:paraId="7CB259D4" w14:textId="77777777" w:rsidR="004C2676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248FC9BB" w14:textId="77777777" w:rsidTr="00735AD6">
        <w:tc>
          <w:tcPr>
            <w:tcW w:w="2905" w:type="dxa"/>
          </w:tcPr>
          <w:p w14:paraId="16D8902F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14:paraId="0D20209C" w14:textId="77777777" w:rsidR="004C2676" w:rsidRPr="00175291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4AE5AABD" w14:textId="77777777" w:rsidTr="00735AD6">
        <w:tc>
          <w:tcPr>
            <w:tcW w:w="2905" w:type="dxa"/>
          </w:tcPr>
          <w:p w14:paraId="3B3AC23B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14:paraId="583A2D38" w14:textId="77777777" w:rsidR="004C2676" w:rsidRPr="00175291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4990E93D" w14:textId="77777777" w:rsidTr="00735AD6">
        <w:trPr>
          <w:cantSplit/>
        </w:trPr>
        <w:tc>
          <w:tcPr>
            <w:tcW w:w="10510" w:type="dxa"/>
            <w:gridSpan w:val="3"/>
          </w:tcPr>
          <w:p w14:paraId="67D3F5FD" w14:textId="77777777" w:rsidR="004C2676" w:rsidRPr="0017664B" w:rsidRDefault="004C2676" w:rsidP="00735AD6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C2676" w14:paraId="5023A619" w14:textId="77777777" w:rsidTr="00735AD6">
        <w:tc>
          <w:tcPr>
            <w:tcW w:w="4181" w:type="dxa"/>
            <w:gridSpan w:val="2"/>
          </w:tcPr>
          <w:p w14:paraId="5750AC70" w14:textId="77777777" w:rsidR="004C2676" w:rsidRDefault="004C2676" w:rsidP="00735AD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 w:rsidRPr="00041DE7">
              <w:t>Sistema exibe tela para autenticação (</w:t>
            </w:r>
            <w:r w:rsidRPr="00041DE7">
              <w:rPr>
                <w:color w:val="FF0000"/>
              </w:rPr>
              <w:t>Tela_</w:t>
            </w:r>
            <w:r w:rsidRPr="00041DE7">
              <w:rPr>
                <w:color w:val="FF0000"/>
              </w:rPr>
              <w:softHyphen/>
            </w:r>
            <w:r w:rsidRPr="00041DE7">
              <w:rPr>
                <w:color w:val="FF0000"/>
              </w:rPr>
              <w:softHyphen/>
              <w:t>A_000</w:t>
            </w:r>
            <w:r w:rsidRPr="00041DE7">
              <w:t xml:space="preserve">). </w:t>
            </w:r>
          </w:p>
        </w:tc>
        <w:tc>
          <w:tcPr>
            <w:tcW w:w="6329" w:type="dxa"/>
          </w:tcPr>
          <w:p w14:paraId="4CF43860" w14:textId="77777777" w:rsidR="004C2676" w:rsidRDefault="004C2676" w:rsidP="00735AD6">
            <w:pPr>
              <w:rPr>
                <w:sz w:val="28"/>
              </w:rPr>
            </w:pPr>
            <w:r>
              <w:t>2. Ator informa o usuário e senha e pressiona o botão “Autenticar” (</w:t>
            </w:r>
            <w:r>
              <w:rPr>
                <w:color w:val="FF0000"/>
              </w:rPr>
              <w:t>Tela_A_000</w:t>
            </w:r>
            <w:r>
              <w:t>).</w:t>
            </w:r>
          </w:p>
        </w:tc>
      </w:tr>
      <w:tr w:rsidR="004C2676" w14:paraId="570BCA38" w14:textId="77777777" w:rsidTr="00735AD6">
        <w:tc>
          <w:tcPr>
            <w:tcW w:w="4181" w:type="dxa"/>
            <w:gridSpan w:val="2"/>
          </w:tcPr>
          <w:p w14:paraId="02A7E427" w14:textId="77777777" w:rsidR="004C2676" w:rsidRPr="009F4201" w:rsidRDefault="004C2676" w:rsidP="00735AD6">
            <w:pPr>
              <w:numPr>
                <w:ilvl w:val="0"/>
                <w:numId w:val="3"/>
              </w:numPr>
              <w:ind w:left="284" w:hanging="284"/>
            </w:pPr>
            <w:r>
              <w:t>Sistema verifica validade do usuário e senha e exibe funcionalidades disponíveis para o perfil (</w:t>
            </w:r>
            <w:r>
              <w:rPr>
                <w:color w:val="FF0000"/>
              </w:rPr>
              <w:t>Tela_A_0</w:t>
            </w:r>
            <w:r w:rsidRPr="00153CF0">
              <w:rPr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>
              <w:t>).</w:t>
            </w:r>
          </w:p>
        </w:tc>
        <w:tc>
          <w:tcPr>
            <w:tcW w:w="6329" w:type="dxa"/>
          </w:tcPr>
          <w:p w14:paraId="7DE86230" w14:textId="77777777" w:rsidR="004C2676" w:rsidRDefault="004C2676" w:rsidP="00735AD6">
            <w:pPr>
              <w:pStyle w:val="Recuodecorpodetexto"/>
              <w:ind w:left="0"/>
            </w:pPr>
          </w:p>
        </w:tc>
      </w:tr>
      <w:tr w:rsidR="004C2676" w14:paraId="5B0700E2" w14:textId="77777777" w:rsidTr="00735AD6">
        <w:trPr>
          <w:cantSplit/>
        </w:trPr>
        <w:tc>
          <w:tcPr>
            <w:tcW w:w="10510" w:type="dxa"/>
            <w:gridSpan w:val="3"/>
          </w:tcPr>
          <w:p w14:paraId="7A599DC8" w14:textId="77777777" w:rsidR="004C2676" w:rsidRPr="00A23832" w:rsidRDefault="004C2676" w:rsidP="00735AD6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4C2676" w14:paraId="104ACDC6" w14:textId="77777777" w:rsidTr="00735AD6">
        <w:trPr>
          <w:cantSplit/>
        </w:trPr>
        <w:tc>
          <w:tcPr>
            <w:tcW w:w="10510" w:type="dxa"/>
            <w:gridSpan w:val="3"/>
          </w:tcPr>
          <w:p w14:paraId="36B9C86D" w14:textId="52576BD1" w:rsidR="004C2676" w:rsidRPr="00733DB0" w:rsidRDefault="004C2676" w:rsidP="00735AD6">
            <w:pPr>
              <w:pStyle w:val="Ttulo2"/>
              <w:numPr>
                <w:ilvl w:val="0"/>
                <w:numId w:val="1"/>
              </w:numPr>
              <w:tabs>
                <w:tab w:val="clear" w:pos="1494"/>
              </w:tabs>
              <w:ind w:left="340"/>
              <w:jc w:val="left"/>
            </w:pPr>
            <w:r>
              <w:rPr>
                <w:b/>
              </w:rPr>
              <w:t>Linha 3</w:t>
            </w:r>
            <w:r>
              <w:t>: Usuário ou senha</w:t>
            </w:r>
            <w:r>
              <w:t>s</w:t>
            </w:r>
            <w:r>
              <w:t xml:space="preserve"> inválidas. Sistema deve informar a mensagem: “Usuário ou Senha do usuário inválidas” e retorna para o passo 2.</w:t>
            </w:r>
          </w:p>
        </w:tc>
      </w:tr>
    </w:tbl>
    <w:p w14:paraId="20C4E60B" w14:textId="77777777" w:rsidR="004C2676" w:rsidRDefault="004C2676" w:rsidP="004C2676">
      <w:pPr>
        <w:rPr>
          <w:b/>
          <w:sz w:val="28"/>
        </w:rPr>
      </w:pPr>
    </w:p>
    <w:p w14:paraId="3CBA07EB" w14:textId="77777777" w:rsidR="004C2676" w:rsidRDefault="004C2676" w:rsidP="004C2676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4C2676" w14:paraId="590FBA89" w14:textId="77777777" w:rsidTr="00735AD6">
        <w:tc>
          <w:tcPr>
            <w:tcW w:w="10548" w:type="dxa"/>
            <w:gridSpan w:val="3"/>
            <w:shd w:val="clear" w:color="auto" w:fill="auto"/>
          </w:tcPr>
          <w:p w14:paraId="47CE86A1" w14:textId="77777777" w:rsidR="004C2676" w:rsidRPr="00153CF0" w:rsidRDefault="004C2676" w:rsidP="00735AD6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4C2676" w14:paraId="0202F5F2" w14:textId="77777777" w:rsidTr="00735AD6">
        <w:tc>
          <w:tcPr>
            <w:tcW w:w="2628" w:type="dxa"/>
            <w:shd w:val="clear" w:color="auto" w:fill="auto"/>
          </w:tcPr>
          <w:p w14:paraId="4B73F0C3" w14:textId="77777777" w:rsidR="004C2676" w:rsidRDefault="004C2676" w:rsidP="00735AD6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E83E42" w14:textId="77777777" w:rsidR="004C2676" w:rsidRDefault="004C2676" w:rsidP="00735AD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1DA94684" w14:textId="77777777" w:rsidR="004C2676" w:rsidRDefault="004C2676" w:rsidP="00735AD6">
            <w:pPr>
              <w:jc w:val="center"/>
            </w:pPr>
            <w:r>
              <w:t>Alteração</w:t>
            </w:r>
          </w:p>
        </w:tc>
      </w:tr>
      <w:tr w:rsidR="004C2676" w14:paraId="7BBF1A6B" w14:textId="77777777" w:rsidTr="00735AD6">
        <w:tc>
          <w:tcPr>
            <w:tcW w:w="2628" w:type="dxa"/>
            <w:shd w:val="clear" w:color="auto" w:fill="auto"/>
          </w:tcPr>
          <w:p w14:paraId="46A1FD09" w14:textId="77777777" w:rsidR="004C2676" w:rsidRDefault="004C2676" w:rsidP="00735AD6">
            <w:pPr>
              <w:jc w:val="center"/>
            </w:pPr>
            <w:r>
              <w:t>24/04/2022</w:t>
            </w:r>
          </w:p>
        </w:tc>
        <w:tc>
          <w:tcPr>
            <w:tcW w:w="1800" w:type="dxa"/>
            <w:shd w:val="clear" w:color="auto" w:fill="auto"/>
          </w:tcPr>
          <w:p w14:paraId="4F751DFC" w14:textId="77777777" w:rsidR="004C2676" w:rsidRDefault="004C2676" w:rsidP="00735AD6">
            <w:pPr>
              <w:jc w:val="center"/>
            </w:pPr>
            <w:r>
              <w:t>Carlos Henrique</w:t>
            </w:r>
          </w:p>
        </w:tc>
        <w:tc>
          <w:tcPr>
            <w:tcW w:w="6120" w:type="dxa"/>
            <w:shd w:val="clear" w:color="auto" w:fill="auto"/>
          </w:tcPr>
          <w:p w14:paraId="5B0C239D" w14:textId="77777777" w:rsidR="004C2676" w:rsidRDefault="004C2676" w:rsidP="00735AD6">
            <w:pPr>
              <w:jc w:val="center"/>
            </w:pPr>
            <w:r>
              <w:t>Criação do Caso de Uso</w:t>
            </w:r>
          </w:p>
        </w:tc>
      </w:tr>
    </w:tbl>
    <w:p w14:paraId="6D6579A6" w14:textId="77777777" w:rsidR="004C2676" w:rsidRDefault="004C2676" w:rsidP="004C2676">
      <w:pPr>
        <w:jc w:val="center"/>
      </w:pPr>
    </w:p>
    <w:p w14:paraId="4ECC40B3" w14:textId="77777777" w:rsidR="00CF3F4C" w:rsidRDefault="00CF3F4C"/>
    <w:sectPr w:rsidR="00CF3F4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1028434">
    <w:abstractNumId w:val="0"/>
  </w:num>
  <w:num w:numId="2" w16cid:durableId="1464887528">
    <w:abstractNumId w:val="2"/>
  </w:num>
  <w:num w:numId="3" w16cid:durableId="121315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C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D472"/>
  <w15:chartTrackingRefBased/>
  <w15:docId w15:val="{16FCF465-B996-4C3B-BA14-3CF4BB71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C267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C2676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C2676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C2676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2022-05-20T22:34:00Z</dcterms:created>
  <dcterms:modified xsi:type="dcterms:W3CDTF">2022-05-20T22:35:00Z</dcterms:modified>
</cp:coreProperties>
</file>