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CSU09: </w:t>
      </w:r>
      <w:r w:rsidDel="00000000" w:rsidR="00000000" w:rsidRPr="00000000">
        <w:rPr>
          <w:b w:val="1"/>
          <w:sz w:val="36"/>
          <w:szCs w:val="36"/>
          <w:rtl w:val="0"/>
        </w:rPr>
        <w:t xml:space="preserve">Solicitar Inscrição Concurso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realiza o cadastro de seus dados no sistema ou atualiza os dados já cadastrados.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CSU07-Autenticar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Concursos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 (</w:t>
            </w:r>
            <w:r w:rsidDel="00000000" w:rsidR="00000000" w:rsidRPr="00000000">
              <w:rPr>
                <w:color w:val="ff0000"/>
                <w:rtl w:val="0"/>
              </w:rPr>
              <w:t xml:space="preserve">Tela_003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com dados de concursos disponíveis (</w:t>
            </w:r>
            <w:r w:rsidDel="00000000" w:rsidR="00000000" w:rsidRPr="00000000">
              <w:rPr>
                <w:color w:val="ff0000"/>
                <w:rtl w:val="0"/>
              </w:rPr>
              <w:t xml:space="preserve">Tela_004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2 opções disponibilizadas pelo sistema (</w:t>
            </w:r>
            <w:r w:rsidDel="00000000" w:rsidR="00000000" w:rsidRPr="00000000">
              <w:rPr>
                <w:color w:val="ff0000"/>
                <w:rtl w:val="0"/>
              </w:rPr>
              <w:t xml:space="preserve">Tela_004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Pré-Inscrição: Ver 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Pré-inscrição</w:t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Consulte o Edital: Ver 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Consulte o Edital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Pré-Inscrição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Insere os dados do usuário para pré-inscrição no concurso.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“Pré-inscrição” (</w:t>
            </w:r>
            <w:r w:rsidDel="00000000" w:rsidR="00000000" w:rsidRPr="00000000">
              <w:rPr>
                <w:color w:val="ff0000"/>
                <w:rtl w:val="0"/>
              </w:rPr>
              <w:t xml:space="preserve">Tela_003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adiciona dados pessoais nos campos e pressiona o botão “Finalizar” (</w:t>
            </w:r>
            <w:r w:rsidDel="00000000" w:rsidR="00000000" w:rsidRPr="00000000">
              <w:rPr>
                <w:color w:val="ff0000"/>
                <w:rtl w:val="0"/>
              </w:rPr>
              <w:t xml:space="preserve">Tela_028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(</w:t>
            </w:r>
            <w:r w:rsidDel="00000000" w:rsidR="00000000" w:rsidRPr="00000000">
              <w:rPr>
                <w:color w:val="ff0000"/>
                <w:rtl w:val="0"/>
              </w:rPr>
              <w:t xml:space="preserve">Tela_029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informando pré-inscrição concluída.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Consulte o Edital</w:t>
      </w:r>
      <w:r w:rsidDel="00000000" w:rsidR="00000000" w:rsidRPr="00000000">
        <w:rPr>
          <w:rtl w:val="0"/>
        </w:rPr>
      </w:r>
    </w:p>
    <w:tbl>
      <w:tblPr>
        <w:tblStyle w:val="Table3"/>
        <w:tblW w:w="1036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9"/>
        <w:gridCol w:w="333"/>
        <w:gridCol w:w="1619"/>
        <w:gridCol w:w="5822"/>
        <w:gridCol w:w="8"/>
        <w:tblGridChange w:id="0">
          <w:tblGrid>
            <w:gridCol w:w="2579"/>
            <w:gridCol w:w="333"/>
            <w:gridCol w:w="1619"/>
            <w:gridCol w:w="5822"/>
            <w:gridCol w:w="8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 o edital do concurso.</w:t>
            </w:r>
          </w:p>
        </w:tc>
      </w:tr>
      <w:tr>
        <w:trPr>
          <w:cantSplit w:val="1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5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seleciona a opção consulte o edital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Tela_004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o site do edital do curso selecionado.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Matheus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Matheus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 dos nomes das Telas em casa fluxo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453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 w:val="1"/>
    <w:rsid w:val="008B453E"/>
    <w:pPr>
      <w:keepNext w:val="1"/>
      <w:outlineLvl w:val="0"/>
    </w:pPr>
    <w:rPr>
      <w:b w:val="1"/>
      <w:sz w:val="28"/>
      <w:szCs w:val="20"/>
    </w:rPr>
  </w:style>
  <w:style w:type="paragraph" w:styleId="Ttulo2">
    <w:name w:val="heading 2"/>
    <w:basedOn w:val="Normal"/>
    <w:next w:val="Normal"/>
    <w:link w:val="Ttulo2Char"/>
    <w:qFormat w:val="1"/>
    <w:rsid w:val="008B453E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rsid w:val="008B453E"/>
    <w:rPr>
      <w:rFonts w:ascii="Times New Roman" w:cs="Times New Roman" w:eastAsia="Times New Roman" w:hAnsi="Times New Roman"/>
      <w:b w:val="1"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8B453E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B0253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lPvQukbNuSklJAGQwJKHivWu3w==">AMUW2mXhuJBKH/BxTNdoMejXqeqDov0hjs5axEIBHnpkSPsrzL72d9W8CL9v+6G3iJ1LOjD5elJ+3vzL+ykq9XtucLY2m6lasoX/Fmc/AYFXbdhURHHEPNw=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2022-05-21T00:09:00Z</dcterms:created>
  <dc:creator>Carlos</dc:creator>
</cp:coreProperties>
</file>