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MaisTransporte</w:t>
      </w:r>
    </w:p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</w:r>
      <w:r>
        <w:rPr>
          <w:rFonts w:ascii="Times New Roman" w:hAnsi="Times New Roman"/>
          <w:lang w:val="pt-BR"/>
        </w:rPr>
        <w:fldChar w:fldCharType="end"/>
      </w:r>
    </w:p>
    <w:p>
      <w:pPr>
        <w:pStyle w:val="Ttulododocument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17" w:footer="0" w:bottom="1417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tulododocumento"/>
        <w:rPr>
          <w:rFonts w:ascii="Times New Roman" w:hAnsi="Times New Roman"/>
          <w:sz w:val="28"/>
          <w:szCs w:val="28"/>
          <w:u w:val="single"/>
          <w:lang w:val="pt-BR"/>
        </w:rPr>
      </w:pPr>
      <w:r>
        <w:rPr>
          <w:rFonts w:ascii="Times New Roman" w:hAnsi="Times New Roman"/>
          <w:sz w:val="28"/>
          <w:szCs w:val="28"/>
          <w:u w:val="single"/>
          <w:lang w:val="pt-BR"/>
        </w:rPr>
      </w:r>
      <w:bookmarkStart w:id="0" w:name="_GoBack"/>
      <w:bookmarkStart w:id="1" w:name="_GoBack"/>
      <w:bookmarkEnd w:id="1"/>
    </w:p>
    <w:p>
      <w:pPr>
        <w:pStyle w:val="Ttulododocumen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webHidden/>
              <w:rStyle w:val="Vnculodendice"/>
              <w:sz w:val="24"/>
              <w:szCs w:val="24"/>
              <w:lang w:val="pt-BR"/>
            </w:rPr>
            <w:instrText xml:space="preserve"> TOC \z \o "1-3" \u \h</w:instrText>
          </w:r>
          <w:r>
            <w:rPr>
              <w:webHidden/>
              <w:rStyle w:val="Vnculodendice"/>
              <w:sz w:val="24"/>
              <w:szCs w:val="24"/>
              <w:lang w:val="pt-BR"/>
            </w:rPr>
            <w:fldChar w:fldCharType="separate"/>
          </w:r>
          <w:hyperlink w:anchor="_Toc321036874">
            <w:r>
              <w:rPr>
                <w:webHidden/>
                <w:rStyle w:val="Vnculodendice"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>
              <w:rPr>
                <w:webHidden/>
                <w:rStyle w:val="Vnculodendice"/>
                <w:sz w:val="24"/>
                <w:szCs w:val="24"/>
                <w:lang w:val="pt-BR"/>
              </w:rPr>
              <w:t>1.1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>
              <w:rPr>
                <w:webHidden/>
                <w:rStyle w:val="Vnculodendice"/>
                <w:sz w:val="24"/>
                <w:szCs w:val="24"/>
                <w:lang w:val="pt-BR"/>
              </w:rPr>
              <w:t>1.2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Escopo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>
              <w:rPr>
                <w:webHidden/>
                <w:rStyle w:val="Vnculodendice"/>
                <w:sz w:val="24"/>
                <w:szCs w:val="24"/>
                <w:lang w:val="pt-BR"/>
              </w:rPr>
              <w:t>1.3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Definições, Acrônimos e Abreviações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>
              <w:rPr>
                <w:webHidden/>
                <w:rStyle w:val="Vnculodendice"/>
                <w:sz w:val="24"/>
                <w:szCs w:val="24"/>
                <w:lang w:val="pt-BR"/>
              </w:rPr>
              <w:t>1.4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>
              <w:rPr>
                <w:webHidden/>
                <w:rStyle w:val="Vnculodendice"/>
                <w:sz w:val="24"/>
                <w:szCs w:val="24"/>
                <w:lang w:val="pt-BR"/>
              </w:rPr>
              <w:t>1.5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>
              <w:rPr>
                <w:webHidden/>
                <w:rStyle w:val="Vnculodendice"/>
                <w:sz w:val="24"/>
                <w:szCs w:val="24"/>
                <w:lang w:val="pt-BR"/>
              </w:rPr>
              <w:t>2.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>
              <w:rPr>
                <w:webHidden/>
                <w:rStyle w:val="Vnculodendice"/>
                <w:sz w:val="24"/>
                <w:szCs w:val="24"/>
                <w:lang w:val="pt-BR"/>
              </w:rPr>
              <w:t>3.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2">
            <w:r>
              <w:rPr>
                <w:webHidden/>
                <w:rStyle w:val="Vnculodendice"/>
                <w:sz w:val="24"/>
                <w:szCs w:val="24"/>
                <w:lang w:val="pt-BR"/>
              </w:rPr>
              <w:t>4.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3">
            <w:r>
              <w:rPr>
                <w:webHidden/>
                <w:rStyle w:val="Vnculodendice"/>
                <w:sz w:val="24"/>
                <w:szCs w:val="24"/>
                <w:lang w:val="pt-BR"/>
              </w:rPr>
              <w:t>4.1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Realizações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>
              <w:rPr>
                <w:webHidden/>
                <w:rStyle w:val="Vnculodendice"/>
                <w:sz w:val="24"/>
                <w:szCs w:val="24"/>
                <w:lang w:val="pt-BR"/>
              </w:rPr>
              <w:t>5.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>
              <w:rPr>
                <w:webHidden/>
                <w:rStyle w:val="Vnculodendice"/>
                <w:sz w:val="24"/>
                <w:szCs w:val="24"/>
                <w:lang w:val="pt-BR"/>
              </w:rPr>
              <w:t>5.1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>
              <w:rPr>
                <w:webHidden/>
                <w:rStyle w:val="Vnculodendice"/>
                <w:sz w:val="24"/>
                <w:szCs w:val="24"/>
                <w:lang w:val="pt-BR"/>
              </w:rPr>
              <w:t>5.2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>
              <w:rPr>
                <w:webHidden/>
                <w:rStyle w:val="Vnculodendice"/>
                <w:sz w:val="24"/>
                <w:szCs w:val="24"/>
                <w:lang w:val="pt-BR"/>
              </w:rPr>
              <w:t>5.3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>
              <w:rPr>
                <w:rStyle w:val="Vnculodendice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  <w:lang w:val="pt-BR"/>
            </w:rPr>
            <w:t>9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>
              <w:rPr>
                <w:webHidden/>
                <w:rStyle w:val="Vnculodendice"/>
                <w:lang w:val="pt-BR"/>
              </w:rPr>
              <w:t>6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0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>
              <w:rPr>
                <w:webHidden/>
                <w:rStyle w:val="Vnculodendice"/>
                <w:lang w:val="pt-BR"/>
              </w:rPr>
              <w:t>7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>
              <w:rPr>
                <w:webHidden/>
                <w:rStyle w:val="Vnculodendice"/>
                <w:lang w:val="pt-BR"/>
              </w:rPr>
              <w:t>8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>
              <w:rPr>
                <w:webHidden/>
                <w:rStyle w:val="Vnculodendice"/>
                <w:lang w:val="pt-BR"/>
              </w:rPr>
              <w:t>9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>
              <w:rPr>
                <w:webHidden/>
                <w:rStyle w:val="Vnculodendice"/>
                <w:sz w:val="24"/>
                <w:szCs w:val="24"/>
                <w:lang w:val="pt-BR"/>
              </w:rPr>
              <w:t>10.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Exceções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2</w:t>
          </w:r>
          <w:r>
            <w:rPr>
              <w:sz w:val="24"/>
              <w:szCs w:val="24"/>
              <w:lang w:val="pt-BR"/>
            </w:rPr>
            <w:fldChar w:fldCharType="end"/>
          </w:r>
        </w:p>
      </w:sdtContent>
    </w:sdt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tulododocumento"/>
        <w:rPr>
          <w:rFonts w:ascii="Times New Roman" w:hAnsi="Times New Roman"/>
          <w:lang w:val="pt-BR"/>
        </w:rPr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2" w:name="_Toc321036874"/>
      <w:bookmarkStart w:id="3" w:name="_Toc456598586"/>
      <w:bookmarkStart w:id="4" w:name="_Toc18206175"/>
      <w:r>
        <w:rPr>
          <w:rFonts w:ascii="Times New Roman" w:hAnsi="Times New Roman"/>
          <w:lang w:val="pt-BR"/>
        </w:rPr>
        <w:t>Introdução</w:t>
      </w:r>
      <w:bookmarkEnd w:id="2"/>
      <w:bookmarkEnd w:id="3"/>
      <w:bookmarkEnd w:id="4"/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bookmarkStart w:id="5" w:name="_Toc456598587"/>
      <w:bookmarkStart w:id="6" w:name="_Toc18206176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 MaisTransporte.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456598587"/>
      <w:bookmarkStart w:id="8" w:name="_Toc18206176"/>
      <w:bookmarkStart w:id="9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7"/>
      <w:bookmarkEnd w:id="8"/>
      <w:bookmarkEnd w:id="9"/>
    </w:p>
    <w:p>
      <w:pPr>
        <w:pStyle w:val="InfoBlue"/>
        <w:jc w:val="both"/>
        <w:rPr>
          <w:sz w:val="24"/>
          <w:szCs w:val="24"/>
        </w:rPr>
      </w:pPr>
      <w:bookmarkStart w:id="10" w:name="_Toc456598588"/>
      <w:r>
        <w:rPr>
          <w:sz w:val="24"/>
          <w:szCs w:val="24"/>
        </w:rPr>
        <w:t>Este documento oferece uma visão geral arquitetural do sistema MaisTransporte,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1" w:name="_Toc456598588"/>
      <w:bookmarkStart w:id="12" w:name="_Toc18206177"/>
      <w:bookmarkStart w:id="13" w:name="_Toc321036876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11"/>
      <w:bookmarkEnd w:id="12"/>
      <w:bookmarkEnd w:id="13"/>
    </w:p>
    <w:p>
      <w:pPr>
        <w:pStyle w:val="InfoBlue"/>
        <w:jc w:val="both"/>
        <w:rPr>
          <w:sz w:val="24"/>
          <w:szCs w:val="24"/>
        </w:rPr>
      </w:pPr>
      <w:bookmarkStart w:id="14" w:name="_Toc456598589"/>
      <w:r>
        <w:rPr>
          <w:sz w:val="24"/>
          <w:szCs w:val="24"/>
        </w:rPr>
        <w:t>Este Documento de Arquitetura de Software é aplicado ao Sistema MaisTransporte, que será desenvolvido pelos alunos Alesandro Santos, Eliane Dantas, Gilmario Santos e Natalia Costa do curso de Sistemas de Informação da Universidade Federal de Sergipe como projeto da disciplina Engenharia de Software II.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89"/>
      <w:bookmarkStart w:id="16" w:name="_Toc321036877"/>
      <w:bookmarkStart w:id="17" w:name="_Toc18206178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5"/>
      <w:bookmarkEnd w:id="16"/>
      <w:bookmarkEnd w:id="17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8" w:name="_Toc18206179"/>
      <w:bookmarkStart w:id="19" w:name="_Toc456598590"/>
      <w:bookmarkStart w:id="20" w:name="_Toc321036878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8"/>
      <w:bookmarkEnd w:id="19"/>
      <w:bookmarkEnd w:id="20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>
      <w:pPr>
        <w:pStyle w:val="Corpodotexto"/>
        <w:numPr>
          <w:ilvl w:val="0"/>
          <w:numId w:val="2"/>
        </w:numPr>
        <w:jc w:val="both"/>
        <w:rPr>
          <w:i/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1" w:name="_Toc18206180"/>
      <w:bookmarkStart w:id="22" w:name="_Toc321036879"/>
      <w:bookmarkStart w:id="23" w:name="_Toc456598591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1"/>
      <w:bookmarkEnd w:id="22"/>
      <w:bookmarkEnd w:id="23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4" w:name="_Toc321036880"/>
      <w:bookmarkStart w:id="25" w:name="_Toc18206181"/>
      <w:r>
        <w:rPr>
          <w:rFonts w:ascii="Times New Roman" w:hAnsi="Times New Roman"/>
          <w:lang w:val="pt-BR"/>
        </w:rPr>
        <w:t>Representação Arquitetural</w:t>
      </w:r>
      <w:bookmarkEnd w:id="24"/>
      <w:bookmarkEnd w:id="25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2"/>
      <w:bookmarkStart w:id="27" w:name="_Toc321036881"/>
      <w:r>
        <w:rPr>
          <w:rFonts w:ascii="Times New Roman" w:hAnsi="Times New Roman"/>
          <w:lang w:val="pt-BR"/>
        </w:rPr>
        <w:t>Metas e Restrições da Arquitetura</w:t>
      </w:r>
      <w:bookmarkEnd w:id="26"/>
      <w:bookmarkEnd w:id="27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versão Mobile do MaisTransporte dará suporte para execução apenas em sistemas Android.</w:t>
      </w:r>
    </w:p>
    <w:p>
      <w:pPr>
        <w:pStyle w:val="InfoBlue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8" w:name="_Toc321036882"/>
      <w:bookmarkStart w:id="29" w:name="_Toc18206183"/>
      <w:r>
        <w:rPr>
          <w:rFonts w:ascii="Times New Roman" w:hAnsi="Times New Roman"/>
          <w:lang w:val="pt-BR"/>
        </w:rPr>
        <w:t>Visão de Casos de Uso</w:t>
      </w:r>
      <w:bookmarkEnd w:id="28"/>
      <w:bookmarkEnd w:id="29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 – </w:t>
      </w:r>
      <w:r>
        <w:rPr>
          <w:sz w:val="24"/>
          <w:szCs w:val="24"/>
        </w:rPr>
        <w:t>Autenticar Usuário</w:t>
      </w:r>
      <w:r>
        <w:rPr>
          <w:sz w:val="24"/>
          <w:szCs w:val="24"/>
        </w:rPr>
        <w:t>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– </w:t>
      </w:r>
      <w:r>
        <w:rPr>
          <w:sz w:val="24"/>
          <w:szCs w:val="24"/>
        </w:rPr>
        <w:t>Manter Viagem</w:t>
      </w:r>
      <w:r>
        <w:rPr>
          <w:sz w:val="24"/>
          <w:szCs w:val="24"/>
        </w:rPr>
        <w:t>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– </w:t>
      </w:r>
      <w:r>
        <w:rPr>
          <w:sz w:val="24"/>
          <w:szCs w:val="24"/>
        </w:rPr>
        <w:t>Validar Motorista</w:t>
      </w:r>
      <w:r>
        <w:rPr>
          <w:sz w:val="24"/>
          <w:szCs w:val="24"/>
        </w:rPr>
        <w:t>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– </w:t>
      </w:r>
      <w:r>
        <w:rPr>
          <w:sz w:val="24"/>
          <w:szCs w:val="24"/>
        </w:rPr>
        <w:t>Reservar Vaga de Viagem</w:t>
      </w:r>
      <w:r>
        <w:rPr>
          <w:sz w:val="24"/>
          <w:szCs w:val="24"/>
        </w:rPr>
        <w:t>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– </w:t>
      </w:r>
      <w:r>
        <w:rPr>
          <w:sz w:val="24"/>
          <w:szCs w:val="24"/>
        </w:rPr>
        <w:t>Avaliar Viagem</w:t>
      </w:r>
      <w:r>
        <w:rPr>
          <w:sz w:val="24"/>
          <w:szCs w:val="24"/>
        </w:rPr>
        <w:t>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– </w:t>
      </w:r>
      <w:r>
        <w:rPr>
          <w:sz w:val="24"/>
          <w:szCs w:val="24"/>
        </w:rPr>
        <w:t>Manter Sugestão de Viagem</w:t>
      </w:r>
      <w:r>
        <w:rPr>
          <w:sz w:val="24"/>
          <w:szCs w:val="24"/>
        </w:rPr>
        <w:t>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– </w:t>
      </w:r>
      <w:r>
        <w:rPr>
          <w:sz w:val="24"/>
          <w:szCs w:val="24"/>
        </w:rPr>
        <w:t>Manter Usuário</w:t>
      </w:r>
      <w:r>
        <w:rPr>
          <w:sz w:val="24"/>
          <w:szCs w:val="24"/>
        </w:rPr>
        <w:t>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CSU08 – </w:t>
      </w:r>
      <w:r>
        <w:rPr>
          <w:sz w:val="24"/>
          <w:szCs w:val="24"/>
        </w:rPr>
        <w:t>Manter Veículo</w:t>
      </w:r>
      <w:r>
        <w:rPr>
          <w:sz w:val="24"/>
          <w:szCs w:val="24"/>
        </w:rPr>
        <w:t>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– </w:t>
      </w:r>
      <w:r>
        <w:rPr>
          <w:sz w:val="24"/>
          <w:szCs w:val="24"/>
        </w:rPr>
        <w:t>Cancelar Reserva de Passagem</w:t>
      </w:r>
      <w:r>
        <w:rPr>
          <w:sz w:val="24"/>
          <w:szCs w:val="24"/>
        </w:rPr>
        <w:t>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– </w:t>
      </w:r>
      <w:r>
        <w:rPr>
          <w:sz w:val="24"/>
          <w:szCs w:val="24"/>
        </w:rPr>
        <w:t>Reembolsar Valor</w:t>
      </w:r>
      <w:r>
        <w:rPr>
          <w:sz w:val="24"/>
          <w:szCs w:val="24"/>
        </w:rPr>
        <w:t>;</w:t>
      </w:r>
    </w:p>
    <w:p>
      <w:pPr>
        <w:pStyle w:val="Corpodotexto"/>
        <w:ind w:left="-993" w:firstLine="700"/>
        <w:jc w:val="right"/>
        <w:rPr>
          <w:sz w:val="24"/>
          <w:szCs w:val="24"/>
          <w:lang w:val="pt-BR"/>
        </w:rPr>
      </w:pPr>
      <w:r>
        <w:rPr/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/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/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/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/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971550</wp:posOffset>
            </wp:positionH>
            <wp:positionV relativeFrom="paragraph">
              <wp:posOffset>-41275</wp:posOffset>
            </wp:positionV>
            <wp:extent cx="4963160" cy="31146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631" t="5069" r="9869" b="10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/>
      </w:r>
    </w:p>
    <w:p>
      <w:pPr>
        <w:pStyle w:val="Normal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/>
      </w:r>
    </w:p>
    <w:p>
      <w:pPr>
        <w:pStyle w:val="Normal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/>
      </w:r>
    </w:p>
    <w:p>
      <w:pPr>
        <w:pStyle w:val="Normal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/>
      </w:r>
    </w:p>
    <w:p>
      <w:pPr>
        <w:pStyle w:val="Normal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/>
      </w:r>
    </w:p>
    <w:p>
      <w:pPr>
        <w:pStyle w:val="InfoBlue"/>
        <w:jc w:val="both"/>
        <w:rPr>
          <w:sz w:val="24"/>
          <w:szCs w:val="24"/>
        </w:rPr>
      </w:pPr>
      <w:r>
        <w:rPr/>
      </w:r>
    </w:p>
    <w:p>
      <w:pPr>
        <w:pStyle w:val="InfoBlue"/>
        <w:jc w:val="both"/>
        <w:rPr>
          <w:sz w:val="24"/>
          <w:szCs w:val="24"/>
        </w:rPr>
      </w:pPr>
      <w:r>
        <w:rPr/>
      </w:r>
    </w:p>
    <w:p>
      <w:pPr>
        <w:pStyle w:val="InfoBlue"/>
        <w:jc w:val="both"/>
        <w:rPr>
          <w:sz w:val="24"/>
          <w:szCs w:val="24"/>
        </w:rPr>
      </w:pPr>
      <w:r>
        <w:rPr/>
      </w:r>
    </w:p>
    <w:p>
      <w:pPr>
        <w:pStyle w:val="InfoBlue"/>
        <w:jc w:val="both"/>
        <w:rPr>
          <w:sz w:val="24"/>
          <w:szCs w:val="24"/>
        </w:rPr>
      </w:pPr>
      <w:r>
        <w:rPr/>
      </w:r>
    </w:p>
    <w:p>
      <w:pPr>
        <w:pStyle w:val="InfoBlue"/>
        <w:jc w:val="both"/>
        <w:rPr>
          <w:sz w:val="24"/>
          <w:szCs w:val="24"/>
        </w:rPr>
      </w:pPr>
      <w:r>
        <w:rPr/>
      </w:r>
    </w:p>
    <w:p>
      <w:pPr>
        <w:pStyle w:val="Corpodotexto"/>
        <w:jc w:val="both"/>
        <w:rPr>
          <w:sz w:val="24"/>
          <w:szCs w:val="24"/>
        </w:rPr>
      </w:pPr>
      <w:r>
        <w:rPr/>
      </w:r>
    </w:p>
    <w:p>
      <w:pPr>
        <w:pStyle w:val="Corpodotexto"/>
        <w:jc w:val="both"/>
        <w:rPr>
          <w:sz w:val="24"/>
          <w:szCs w:val="24"/>
        </w:rPr>
      </w:pPr>
      <w:r>
        <w:rPr/>
      </w:r>
    </w:p>
    <w:p>
      <w:pPr>
        <w:pStyle w:val="Corpodotexto"/>
        <w:jc w:val="both"/>
        <w:rPr>
          <w:sz w:val="24"/>
          <w:szCs w:val="24"/>
        </w:rPr>
      </w:pPr>
      <w:r>
        <w:rPr/>
      </w:r>
    </w:p>
    <w:p>
      <w:pPr>
        <w:pStyle w:val="Corpodotexto"/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Figura 1 – Diagrama de Casos de Uso</w:t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/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4"/>
      <w:bookmarkStart w:id="31" w:name="_Toc321036883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30"/>
      <w:bookmarkEnd w:id="31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descrição de cada caso de uso contido no diagrama da Figura 1 encontra-se detalhada no diretório Requisitos &gt; Casos de Uso.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2" w:name="_Toc321036884"/>
      <w:bookmarkStart w:id="33" w:name="_Toc18206185"/>
      <w:r>
        <w:rPr>
          <w:rFonts w:ascii="Times New Roman" w:hAnsi="Times New Roman"/>
          <w:lang w:val="pt-BR"/>
        </w:rPr>
        <w:t>Visão Lógica</w:t>
      </w:r>
      <w:bookmarkEnd w:id="32"/>
      <w:bookmarkEnd w:id="33"/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4" w:name="_Toc321036885"/>
      <w:bookmarkStart w:id="35" w:name="_Toc18206186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34"/>
      <w:bookmarkEnd w:id="35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visão lógica do MaisTransporte é composta principalmente por três pacotes:</w:t>
      </w:r>
    </w:p>
    <w:p>
      <w:pPr>
        <w:pStyle w:val="Corpodo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Service: Esse pacote representa a implementação da parte lógica do domínio da aplicação. Aqui serão armazenadas classes responsáveis pela persistência dos dados da aplicação;</w:t>
      </w:r>
    </w:p>
    <w:p>
      <w:pPr>
        <w:pStyle w:val="Corpodo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GestaoAnimalWeb: Nesses pacotes são armazenados os componentes que fazem parte da interface gráfica da aplicação, as Controladoras e as ViewModels do Gestão Animal;</w:t>
      </w:r>
    </w:p>
    <w:p>
      <w:pPr>
        <w:pStyle w:val="Corpodo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Core: Nesse pacote são armazenadas as classes que representarão entidades da aplicação, e que poderão ser manipuladas pelos demais componentes da nossa arquitetura.</w:t>
      </w:r>
    </w:p>
    <w:p>
      <w:pPr>
        <w:pStyle w:val="Corpodotexto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6" w:name="_Toc321036886"/>
      <w:bookmarkStart w:id="37" w:name="_Toc18206187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6"/>
      <w:bookmarkEnd w:id="37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InfoBlue"/>
        <w:ind w:left="-567"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429250" cy="3905250"/>
            <wp:effectExtent l="0" t="0" r="0" b="0"/>
            <wp:docPr id="2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>
      <w:pPr>
        <w:pStyle w:val="Ttulo2"/>
        <w:ind w:left="0" w:hanging="0"/>
        <w:rPr>
          <w:lang w:val="pt-BR" w:eastAsia="pt-BR"/>
        </w:rPr>
      </w:pPr>
      <w:bookmarkStart w:id="38" w:name="_Toc321036887"/>
      <w:r>
        <w:rPr>
          <w:lang w:val="pt-BR"/>
        </w:rPr>
        <w:t>Diagrama de componentes</w:t>
      </w:r>
      <w:bookmarkEnd w:id="38"/>
    </w:p>
    <w:p>
      <w:pPr>
        <w:pStyle w:val="Normal"/>
        <w:jc w:val="center"/>
        <w:rPr>
          <w:lang w:val="pt-BR" w:eastAsia="pt-BR"/>
        </w:rPr>
      </w:pPr>
      <w:r>
        <w:rPr/>
        <w:drawing>
          <wp:inline distT="0" distB="0" distL="0" distR="0">
            <wp:extent cx="5943600" cy="3714750"/>
            <wp:effectExtent l="0" t="0" r="0" b="0"/>
            <wp:docPr id="3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>
      <w:pPr>
        <w:pStyle w:val="Ttulo1"/>
        <w:ind w:left="360" w:hanging="360"/>
        <w:jc w:val="both"/>
        <w:rPr/>
      </w:pPr>
      <w:bookmarkStart w:id="39" w:name="_Toc18206189"/>
      <w:bookmarkStart w:id="40" w:name="_Toc321036889"/>
      <w:r>
        <w:rPr>
          <w:rFonts w:ascii="Times New Roman" w:hAnsi="Times New Roman"/>
          <w:lang w:val="pt-BR"/>
        </w:rPr>
        <w:t>Visão de Implantação</w:t>
      </w:r>
      <w:bookmarkEnd w:id="39"/>
      <w:bookmarkEnd w:id="40"/>
    </w:p>
    <w:p>
      <w:pPr>
        <w:pStyle w:val="Normal"/>
        <w:jc w:val="center"/>
        <w:rPr>
          <w:lang w:val="pt-BR"/>
        </w:rPr>
      </w:pPr>
      <w:bookmarkStart w:id="41" w:name="_Toc321036894"/>
      <w:r>
        <w:rPr/>
        <w:drawing>
          <wp:inline distT="0" distB="0" distL="0" distR="0">
            <wp:extent cx="5762625" cy="7372350"/>
            <wp:effectExtent l="0" t="0" r="0" b="0"/>
            <wp:docPr id="4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Corpodo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ind w:left="360" w:hanging="360"/>
        <w:jc w:val="both"/>
        <w:rPr/>
      </w:pPr>
      <w:bookmarkStart w:id="42" w:name="_Toc18206193"/>
      <w:bookmarkStart w:id="43" w:name="_Toc321036891"/>
      <w:r>
        <w:rPr>
          <w:rFonts w:ascii="Times New Roman" w:hAnsi="Times New Roman"/>
          <w:lang w:val="pt-BR"/>
        </w:rPr>
        <w:t xml:space="preserve">Visão de Dados </w:t>
      </w:r>
      <w:bookmarkEnd w:id="42"/>
      <w:bookmarkEnd w:id="43"/>
      <w:r>
        <w:rPr>
          <w:rFonts w:ascii="Times New Roman" w:hAnsi="Times New Roman"/>
          <w:lang w:val="pt-BR"/>
        </w:rPr>
        <w:t>(Parcial)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5943600" cy="5495925"/>
            <wp:effectExtent l="0" t="0" r="0" b="0"/>
            <wp:docPr id="5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ind w:left="0" w:hanging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>
      <w:pPr>
        <w:pStyle w:val="Corpodotexto"/>
        <w:ind w:left="0"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4" w:name="_Toc18206194"/>
      <w:bookmarkStart w:id="45" w:name="_Toc321036892"/>
      <w:r>
        <w:rPr>
          <w:rFonts w:ascii="Times New Roman" w:hAnsi="Times New Roman"/>
          <w:lang w:val="pt-BR"/>
        </w:rPr>
        <w:t>Tamanho e Desempenho</w:t>
      </w:r>
      <w:bookmarkEnd w:id="44"/>
      <w:bookmarkEnd w:id="45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6" w:name="_Toc18206195"/>
      <w:bookmarkStart w:id="47" w:name="_Toc321036893"/>
      <w:r>
        <w:rPr>
          <w:rFonts w:ascii="Times New Roman" w:hAnsi="Times New Roman"/>
          <w:lang w:val="pt-BR"/>
        </w:rPr>
        <w:t>Qualidade</w:t>
      </w:r>
      <w:bookmarkEnd w:id="46"/>
      <w:bookmarkEnd w:id="47"/>
    </w:p>
    <w:p>
      <w:pPr>
        <w:pStyle w:val="InfoBlue"/>
        <w:jc w:val="both"/>
        <w:rPr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8" w:name="_Toc321036894"/>
      <w:r>
        <w:rPr>
          <w:rFonts w:ascii="Times New Roman" w:hAnsi="Times New Roman"/>
          <w:lang w:val="pt-BR"/>
        </w:rPr>
        <w:t>Exceções</w:t>
      </w:r>
      <w:bookmarkEnd w:id="48"/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3571875" cy="2343150"/>
            <wp:effectExtent l="0" t="0" r="0" b="0"/>
            <wp:docPr id="6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>
      <w:pPr>
        <w:pStyle w:val="Corpodotex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/>
      </w:r>
    </w:p>
    <w:sectPr>
      <w:headerReference w:type="default" r:id="rId9"/>
      <w:headerReference w:type="first" r:id="rId10"/>
      <w:footerReference w:type="default" r:id="rId11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>
              <w:lang w:val="pt-BR"/>
            </w:rPr>
          </w:pPr>
          <w:r>
            <w:rPr/>
            <w:t>Engenharia de Software</w:t>
          </w:r>
          <w:r>
            <w:rPr>
              <w:lang w:val="pt-BR"/>
            </w:rPr>
            <w:t xml:space="preserve"> II</w:t>
          </w:r>
          <w:r>
            <w:rPr/>
            <w:t xml:space="preserve">, </w:t>
          </w:r>
          <w:r>
            <w:rPr>
              <w:lang w:val="pt-BR"/>
            </w:rPr>
            <w:t>2023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lang w:val="pt-BR"/>
            </w:rPr>
            <w:t>9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>
    <w:pPr>
      <w:pStyle w:val="Normal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lang w:val="pt-BR"/>
            </w:rPr>
            <w:t>MaisTransporte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08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pt-BR"/>
            </w:rPr>
            <w:t>Versão:</w:t>
          </w:r>
          <w:r>
            <w:rPr/>
            <w:t xml:space="preserve">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lang w:val="pt-BR"/>
            </w:rPr>
            <w:t>Data: 04/08/2023</w:t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/>
    <w:lsdException w:name="footer" w:uiPriority="0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Ttulo1Char" w:customStyle="1">
    <w:name w:val="Título 1 Char"/>
    <w:basedOn w:val="DefaultParagraphFont"/>
    <w:qFormat/>
    <w:rPr>
      <w:rFonts w:ascii="Arial" w:hAnsi="Arial" w:eastAsia="Times New Roman" w:cs="Times New Roman"/>
      <w:b/>
      <w:bCs/>
      <w:sz w:val="24"/>
      <w:szCs w:val="24"/>
      <w:lang w:val="en-US"/>
    </w:rPr>
  </w:style>
  <w:style w:type="character" w:styleId="Ttulo2Char" w:customStyle="1">
    <w:name w:val="Título 2 Char"/>
    <w:basedOn w:val="DefaultParagraphFont"/>
    <w:qFormat/>
    <w:rPr>
      <w:rFonts w:ascii="Arial" w:hAnsi="Arial" w:eastAsia="Times New Roman" w:cs="Times New Roman"/>
      <w:b/>
      <w:bCs/>
      <w:sz w:val="20"/>
      <w:szCs w:val="20"/>
      <w:lang w:val="en-US"/>
    </w:rPr>
  </w:style>
  <w:style w:type="character" w:styleId="Ttulo3Char" w:customStyle="1">
    <w:name w:val="Título 3 Char"/>
    <w:basedOn w:val="DefaultParagraphFont"/>
    <w:qFormat/>
    <w:rPr>
      <w:rFonts w:ascii="Arial" w:hAnsi="Arial" w:eastAsia="Times New Roman" w:cs="Times New Roman"/>
      <w:i/>
      <w:iCs/>
      <w:sz w:val="20"/>
      <w:szCs w:val="20"/>
      <w:lang w:val="en-US"/>
    </w:rPr>
  </w:style>
  <w:style w:type="character" w:styleId="Ttulo4Char" w:customStyle="1">
    <w:name w:val="Título 4 Char"/>
    <w:basedOn w:val="DefaultParagraphFont"/>
    <w:qFormat/>
    <w:rPr>
      <w:rFonts w:ascii="Arial" w:hAnsi="Arial" w:eastAsia="Times New Roman" w:cs="Times New Roman"/>
      <w:sz w:val="20"/>
      <w:szCs w:val="20"/>
      <w:lang w:val="en-US"/>
    </w:rPr>
  </w:style>
  <w:style w:type="character" w:styleId="Ttulo5Char" w:customStyle="1">
    <w:name w:val="Título 5 Char"/>
    <w:basedOn w:val="DefaultParagraphFont"/>
    <w:qFormat/>
    <w:rPr>
      <w:rFonts w:ascii="Times New Roman" w:hAnsi="Times New Roman" w:eastAsia="Times New Roman" w:cs="Times New Roman"/>
      <w:lang w:val="en-US"/>
    </w:rPr>
  </w:style>
  <w:style w:type="character" w:styleId="Ttulo6Char" w:customStyle="1">
    <w:name w:val="Título 6 Char"/>
    <w:basedOn w:val="DefaultParagraphFont"/>
    <w:qFormat/>
    <w:rPr>
      <w:rFonts w:ascii="Times New Roman" w:hAnsi="Times New Roman" w:eastAsia="Times New Roman" w:cs="Times New Roman"/>
      <w:i/>
      <w:iCs/>
      <w:lang w:val="en-US"/>
    </w:rPr>
  </w:style>
  <w:style w:type="character" w:styleId="Ttulo7Char" w:customStyle="1">
    <w:name w:val="Título 7 Char"/>
    <w:basedOn w:val="DefaultParagraphFont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8Char" w:customStyle="1">
    <w:name w:val="Título 8 Char"/>
    <w:basedOn w:val="DefaultParagraphFont"/>
    <w:qFormat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styleId="Ttulo9Char" w:customStyle="1">
    <w:name w:val="Título 9 Char"/>
    <w:basedOn w:val="DefaultParagraphFont"/>
    <w:qFormat/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character" w:styleId="TtuloChar" w:customStyle="1">
    <w:name w:val="Título Char"/>
    <w:basedOn w:val="DefaultParagraphFont"/>
    <w:qFormat/>
    <w:rPr>
      <w:rFonts w:ascii="Arial" w:hAnsi="Arial" w:eastAsia="Times New Roman" w:cs="Times New Roman"/>
      <w:b/>
      <w:bCs/>
      <w:sz w:val="36"/>
      <w:szCs w:val="36"/>
      <w:lang w:val="en-US"/>
    </w:rPr>
  </w:style>
  <w:style w:type="character" w:styleId="CabealhoChar" w:customStyle="1">
    <w:name w:val="Cabeçalho Char"/>
    <w:basedOn w:val="DefaultParagraphFont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RodapChar" w:customStyle="1">
    <w:name w:val="Rodapé Char"/>
    <w:basedOn w:val="DefaultParagraphFont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rpodetextoChar" w:customStyle="1">
    <w:name w:val="Corpo de texto Char"/>
    <w:basedOn w:val="DefaultParagraphFont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val="en-US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semiHidden/>
    <w:qFormat/>
    <w:pPr>
      <w:keepLines/>
      <w:spacing w:before="0" w:after="120"/>
      <w:ind w:left="720" w:hanging="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qFormat/>
    <w:pPr>
      <w:tabs>
        <w:tab w:val="clear" w:pos="708"/>
        <w:tab w:val="right" w:pos="9360" w:leader="none"/>
      </w:tabs>
      <w:ind w:left="432" w:right="720" w:hanging="0"/>
    </w:pPr>
    <w:rPr/>
  </w:style>
  <w:style w:type="paragraph" w:styleId="Ttulododocumento">
    <w:name w:val="Title"/>
    <w:basedOn w:val="Normal"/>
    <w:next w:val="Normal"/>
    <w:link w:val="TtuloChar"/>
    <w:qFormat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clear" w:pos="708"/>
        <w:tab w:val="right" w:pos="9360" w:leader="none"/>
      </w:tabs>
      <w:spacing w:before="240" w:after="60"/>
      <w:ind w:right="720" w:hanging="0"/>
    </w:pPr>
    <w:rPr/>
  </w:style>
  <w:style w:type="paragraph" w:styleId="InfoBlue" w:customStyle="1">
    <w:name w:val="InfoBlue"/>
    <w:basedOn w:val="Normal"/>
    <w:next w:val="Corpodotexto"/>
    <w:qFormat/>
    <w:pPr>
      <w:spacing w:before="0" w:after="120"/>
      <w:ind w:left="720" w:hanging="0"/>
    </w:pPr>
    <w:rPr>
      <w:iCs/>
      <w:lang w:val="pt-BR"/>
    </w:rPr>
  </w:style>
  <w:style w:type="paragraph" w:styleId="CabealhodoSumrio1" w:customStyle="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ilvl w:val="0"/>
        <w:numId w:val="0"/>
      </w:numPr>
      <w:spacing w:lineRule="auto" w:line="276" w:before="480" w:after="0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  <w:style w:type="paragraph" w:styleId="Sumrio3">
    <w:name w:val="TOC 3"/>
    <w:basedOn w:val="Ndice"/>
    <w:pPr/>
    <w:rPr/>
  </w:style>
  <w:style w:type="paragraph" w:styleId="Sumrio4">
    <w:name w:val="TOC 4"/>
    <w:basedOn w:val="Ndice"/>
    <w:pPr/>
    <w:rPr/>
  </w:style>
  <w:style w:type="paragraph" w:styleId="Sumrio5">
    <w:name w:val="TOC 5"/>
    <w:basedOn w:val="Ndice"/>
    <w:pPr/>
    <w:rPr/>
  </w:style>
  <w:style w:type="paragraph" w:styleId="Sumrio6">
    <w:name w:val="TOC 6"/>
    <w:basedOn w:val="Ndice"/>
    <w:pPr/>
    <w:rPr/>
  </w:style>
  <w:style w:type="paragraph" w:styleId="Sumrio7">
    <w:name w:val="TOC 7"/>
    <w:basedOn w:val="Ndice"/>
    <w:pPr/>
    <w:rPr/>
  </w:style>
  <w:style w:type="paragraph" w:styleId="Sumrio8">
    <w:name w:val="TOC 8"/>
    <w:basedOn w:val="Ndice"/>
    <w:pPr/>
    <w:rPr/>
  </w:style>
  <w:style w:type="paragraph" w:styleId="Sumrio9">
    <w:name w:val="TOC 9"/>
    <w:basedOn w:val="Ndic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LibreOffice/7.5.4.2$Windows_X86_64 LibreOffice_project/36ccfdc35048b057fd9854c757a8b67ec53977b6</Application>
  <AppVersion>15.0000</AppVersion>
  <Pages>9</Pages>
  <Words>883</Words>
  <Characters>4942</Characters>
  <CharactersWithSpaces>5690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2023-08-04T22:33:00Z</dcterms:created>
  <dc:creator>USUARIA</dc:creator>
  <dc:description/>
  <dc:language>pt-BR</dc:language>
  <cp:lastModifiedBy/>
  <dcterms:modified xsi:type="dcterms:W3CDTF">2023-08-07T20:29:47Z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