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A2F" w:rsidRDefault="000B2683" w14:paraId="00000001" w14:textId="77777777">
      <w:pPr>
        <w:pStyle w:val="Normal1"/>
        <w:spacing w:line="360" w:lineRule="auto"/>
        <w:jc w:val="center"/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>CSU02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sz w:val="36"/>
          <w:szCs w:val="36"/>
        </w:rPr>
        <w:t>- Manter viagem</w:t>
      </w:r>
    </w:p>
    <w:p w:rsidR="00BC1A2F" w:rsidRDefault="000B2683" w14:paraId="00000002" w14:textId="77777777">
      <w:pPr>
        <w:pStyle w:val="Normal1"/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Seção: </w:t>
      </w:r>
      <w:r>
        <w:rPr>
          <w:sz w:val="32"/>
          <w:szCs w:val="32"/>
        </w:rPr>
        <w:t>Principal</w:t>
      </w:r>
    </w:p>
    <w:tbl>
      <w:tblPr>
        <w:tblStyle w:val="ac"/>
        <w:tblW w:w="9628" w:type="dxa"/>
        <w:tblInd w:w="-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39"/>
      </w:tblGrid>
      <w:tr w:rsidR="00BC1A2F" w:rsidTr="14DA695A" w14:paraId="156BD3F5" w14:textId="77777777">
        <w:tc>
          <w:tcPr>
            <w:tcW w:w="2689" w:type="dxa"/>
            <w:tcMar/>
          </w:tcPr>
          <w:p w:rsidR="00BC1A2F" w:rsidRDefault="000B2683" w14:paraId="00000003" w14:textId="77777777">
            <w:pPr>
              <w:pStyle w:val="Normal1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6939" w:type="dxa"/>
            <w:tcMar/>
          </w:tcPr>
          <w:p w:rsidR="00BC1A2F" w:rsidRDefault="000B2683" w14:paraId="00000004" w14:textId="3292349B">
            <w:pPr>
              <w:pStyle w:val="Normal1"/>
              <w:spacing w:line="360" w:lineRule="auto"/>
              <w:rPr>
                <w:sz w:val="28"/>
                <w:szCs w:val="28"/>
              </w:rPr>
            </w:pPr>
            <w:r w:rsidRPr="14DA695A" w:rsidR="14DA695A">
              <w:rPr>
                <w:sz w:val="28"/>
                <w:szCs w:val="28"/>
              </w:rPr>
              <w:t>75 (</w:t>
            </w:r>
            <w:r w:rsidRPr="14DA695A" w:rsidR="14DA695A">
              <w:rPr>
                <w:sz w:val="28"/>
                <w:szCs w:val="28"/>
              </w:rPr>
              <w:t>Risco Baixo e Prioridade Alta)</w:t>
            </w:r>
          </w:p>
        </w:tc>
      </w:tr>
      <w:tr w:rsidR="00BC1A2F" w:rsidTr="14DA695A" w14:paraId="0C517FD8" w14:textId="77777777">
        <w:tc>
          <w:tcPr>
            <w:tcW w:w="2689" w:type="dxa"/>
            <w:tcMar/>
          </w:tcPr>
          <w:p w:rsidR="00BC1A2F" w:rsidRDefault="000B2683" w14:paraId="00000005" w14:textId="77777777">
            <w:pPr>
              <w:pStyle w:val="Normal1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9" w:type="dxa"/>
            <w:tcMar/>
          </w:tcPr>
          <w:p w:rsidR="00BC1A2F" w:rsidRDefault="000B2683" w14:paraId="00000006" w14:textId="77777777">
            <w:pPr>
              <w:pStyle w:val="Normal1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consultar ou incluir uma viagem.</w:t>
            </w:r>
          </w:p>
        </w:tc>
      </w:tr>
      <w:tr w:rsidR="00BC1A2F" w:rsidTr="14DA695A" w14:paraId="756F6144" w14:textId="77777777">
        <w:tc>
          <w:tcPr>
            <w:tcW w:w="2689" w:type="dxa"/>
            <w:tcMar/>
          </w:tcPr>
          <w:p w:rsidR="00BC1A2F" w:rsidRDefault="000B2683" w14:paraId="00000007" w14:textId="77777777">
            <w:pPr>
              <w:pStyle w:val="Normal1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6939" w:type="dxa"/>
            <w:tcMar/>
          </w:tcPr>
          <w:p w:rsidR="00BC1A2F" w:rsidRDefault="000B2683" w14:paraId="00000008" w14:textId="77777777">
            <w:pPr>
              <w:pStyle w:val="Normal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Passageiro ou Motorista</w:t>
            </w:r>
          </w:p>
        </w:tc>
      </w:tr>
      <w:tr w:rsidR="00BC1A2F" w:rsidTr="14DA695A" w14:paraId="2B5C26EF" w14:textId="77777777">
        <w:tc>
          <w:tcPr>
            <w:tcW w:w="2689" w:type="dxa"/>
            <w:tcMar/>
          </w:tcPr>
          <w:p w:rsidR="00BC1A2F" w:rsidRDefault="000B2683" w14:paraId="00000009" w14:textId="77777777">
            <w:pPr>
              <w:pStyle w:val="Normal1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6939" w:type="dxa"/>
            <w:tcMar/>
          </w:tcPr>
          <w:p w:rsidR="00BC1A2F" w:rsidRDefault="000B2683" w14:paraId="0000000A" w14:textId="77777777">
            <w:pPr>
              <w:pStyle w:val="Normal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C1A2F" w:rsidTr="14DA695A" w14:paraId="0CCD4FF9" w14:textId="77777777">
        <w:tc>
          <w:tcPr>
            <w:tcW w:w="2689" w:type="dxa"/>
            <w:tcMar/>
          </w:tcPr>
          <w:p w:rsidR="00BC1A2F" w:rsidRDefault="000B2683" w14:paraId="0000000B" w14:textId="77777777">
            <w:pPr>
              <w:pStyle w:val="Normal1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6939" w:type="dxa"/>
            <w:tcMar/>
          </w:tcPr>
          <w:p w:rsidR="00BC1A2F" w:rsidRDefault="000B2683" w14:paraId="0000000C" w14:textId="77777777">
            <w:pPr>
              <w:pStyle w:val="Normal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autenticado conforme CSU01</w:t>
            </w:r>
          </w:p>
        </w:tc>
      </w:tr>
      <w:tr w:rsidR="00BC1A2F" w:rsidTr="14DA695A" w14:paraId="5D9E8044" w14:textId="77777777">
        <w:tc>
          <w:tcPr>
            <w:tcW w:w="2689" w:type="dxa"/>
            <w:tcMar/>
          </w:tcPr>
          <w:p w:rsidR="00BC1A2F" w:rsidRDefault="000B2683" w14:paraId="0000000D" w14:textId="77777777">
            <w:pPr>
              <w:pStyle w:val="Normal1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6939" w:type="dxa"/>
            <w:tcMar/>
          </w:tcPr>
          <w:p w:rsidR="00BC1A2F" w:rsidRDefault="000B2683" w14:paraId="0000000E" w14:textId="77777777">
            <w:pPr>
              <w:pStyle w:val="Normal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BC1A2F" w:rsidRDefault="00BC1A2F" w14:paraId="0000000F" w14:textId="77777777">
      <w:pPr>
        <w:pStyle w:val="Normal1"/>
        <w:spacing w:line="360" w:lineRule="auto"/>
      </w:pPr>
    </w:p>
    <w:tbl>
      <w:tblPr>
        <w:tblStyle w:val="ad"/>
        <w:tblW w:w="9628" w:type="dxa"/>
        <w:tblInd w:w="-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BC1A2F" w14:paraId="443965BE" w14:textId="77777777">
        <w:tc>
          <w:tcPr>
            <w:tcW w:w="9628" w:type="dxa"/>
          </w:tcPr>
          <w:p w:rsidR="00BC1A2F" w:rsidRDefault="000B2683" w14:paraId="00000010" w14:textId="77777777">
            <w:pPr>
              <w:pStyle w:val="Normal1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BC1A2F" w14:paraId="522F3CCC" w14:textId="77777777">
        <w:tc>
          <w:tcPr>
            <w:tcW w:w="9628" w:type="dxa"/>
          </w:tcPr>
          <w:p w:rsidR="00BC1A2F" w:rsidRDefault="000B2683" w14:paraId="00000011" w14:textId="77777777">
            <w:pPr>
              <w:pStyle w:val="Normal1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O ator seleciona a opção “Minhas viagens”. (Tela 08)</w:t>
            </w:r>
          </w:p>
          <w:p w:rsidR="00BC1A2F" w:rsidRDefault="000B2683" w14:paraId="00000012" w14:textId="77777777">
            <w:pPr>
              <w:pStyle w:val="Normal1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Sistema exibe tela que oferece o acesso à 2 opções disponibilizadas pelo sistema, as quais são:</w:t>
            </w:r>
          </w:p>
          <w:p w:rsidR="00BC1A2F" w:rsidRDefault="000B2683" w14:paraId="00000013" w14:textId="77777777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Consulta: Ver </w:t>
            </w:r>
            <w:r>
              <w:rPr>
                <w:color w:val="FF0000"/>
                <w:sz w:val="28"/>
                <w:szCs w:val="28"/>
              </w:rPr>
              <w:t>Seção Consultar Dados da Viagem</w:t>
            </w:r>
          </w:p>
          <w:p w:rsidR="00BC1A2F" w:rsidRDefault="000B2683" w14:paraId="00000014" w14:textId="77777777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Inserção: Ver </w:t>
            </w:r>
            <w:r>
              <w:rPr>
                <w:color w:val="FF0000"/>
                <w:sz w:val="28"/>
                <w:szCs w:val="28"/>
              </w:rPr>
              <w:t>Seção Inserir Nova Viagem</w:t>
            </w:r>
          </w:p>
        </w:tc>
      </w:tr>
    </w:tbl>
    <w:p w:rsidR="00BC1A2F" w:rsidRDefault="00BC1A2F" w14:paraId="00000015" w14:textId="77777777">
      <w:pPr>
        <w:pStyle w:val="Normal1"/>
        <w:spacing w:line="720" w:lineRule="auto"/>
        <w:rPr>
          <w:sz w:val="28"/>
          <w:szCs w:val="28"/>
        </w:rPr>
      </w:pPr>
      <w:bookmarkStart w:name="_heading=h.thy09f3cbfuh" w:colFirst="0" w:colLast="0" w:id="0"/>
      <w:bookmarkEnd w:id="0"/>
    </w:p>
    <w:p w:rsidR="00BC1A2F" w:rsidRDefault="000B2683" w14:paraId="00000016" w14:textId="77777777">
      <w:pPr>
        <w:pStyle w:val="Normal1"/>
        <w:rPr>
          <w:sz w:val="32"/>
          <w:szCs w:val="32"/>
        </w:rPr>
      </w:pPr>
      <w:bookmarkStart w:name="_heading=h.gjdgxs" w:colFirst="0" w:colLast="0" w:id="1"/>
      <w:bookmarkEnd w:id="1"/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Consultar Dados da Viagem</w:t>
      </w:r>
    </w:p>
    <w:tbl>
      <w:tblPr>
        <w:tblStyle w:val="ae"/>
        <w:tblW w:w="9628" w:type="dxa"/>
        <w:tblInd w:w="-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39"/>
      </w:tblGrid>
      <w:tr w:rsidR="00BC1A2F" w14:paraId="79B54D36" w14:textId="77777777">
        <w:tc>
          <w:tcPr>
            <w:tcW w:w="2689" w:type="dxa"/>
          </w:tcPr>
          <w:p w:rsidR="00BC1A2F" w:rsidRDefault="000B2683" w14:paraId="00000017" w14:textId="77777777">
            <w:pPr>
              <w:pStyle w:val="Normal1"/>
              <w:spacing w:line="360" w:lineRule="auto"/>
              <w:rPr>
                <w:b/>
                <w:sz w:val="28"/>
                <w:szCs w:val="28"/>
              </w:rPr>
            </w:pPr>
            <w:bookmarkStart w:name="_heading=h.6fgrvd25wj7t" w:colFirst="0" w:colLast="0" w:id="2"/>
            <w:bookmarkEnd w:id="2"/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9" w:type="dxa"/>
          </w:tcPr>
          <w:p w:rsidR="00BC1A2F" w:rsidRDefault="000B2683" w14:paraId="00000018" w14:textId="77777777">
            <w:pPr>
              <w:pStyle w:val="Normal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consulta os dados da viagem desejada.</w:t>
            </w:r>
          </w:p>
        </w:tc>
      </w:tr>
    </w:tbl>
    <w:p w:rsidR="00BC1A2F" w:rsidRDefault="00BC1A2F" w14:paraId="00000019" w14:textId="77777777">
      <w:pPr>
        <w:pStyle w:val="Normal1"/>
        <w:spacing w:line="360" w:lineRule="auto"/>
        <w:rPr>
          <w:sz w:val="32"/>
          <w:szCs w:val="32"/>
        </w:rPr>
      </w:pPr>
    </w:p>
    <w:tbl>
      <w:tblPr>
        <w:tblStyle w:val="af"/>
        <w:tblW w:w="9628" w:type="dxa"/>
        <w:tblInd w:w="-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BC1A2F" w:rsidTr="14DA695A" w14:paraId="1416E10C" w14:textId="77777777">
        <w:tc>
          <w:tcPr>
            <w:tcW w:w="9628" w:type="dxa"/>
            <w:tcMar/>
          </w:tcPr>
          <w:p w:rsidR="00BC1A2F" w:rsidRDefault="000B2683" w14:paraId="0000001A" w14:textId="77777777">
            <w:pPr>
              <w:pStyle w:val="Normal1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BC1A2F" w:rsidTr="14DA695A" w14:paraId="33E5C5A7" w14:textId="77777777">
        <w:tc>
          <w:tcPr>
            <w:tcW w:w="9628" w:type="dxa"/>
            <w:tcMar/>
          </w:tcPr>
          <w:p w:rsidR="00BC1A2F" w:rsidRDefault="000B2683" w14:paraId="0000001B" w14:textId="46405EFA">
            <w:pPr>
              <w:pStyle w:val="Normal1"/>
              <w:spacing w:line="360" w:lineRule="auto"/>
              <w:rPr>
                <w:sz w:val="28"/>
                <w:szCs w:val="28"/>
              </w:rPr>
            </w:pPr>
            <w:r w:rsidRPr="14DA695A" w:rsidR="14DA695A">
              <w:rPr>
                <w:sz w:val="28"/>
                <w:szCs w:val="28"/>
              </w:rPr>
              <w:t>1. Ator seleciona opção de “Mais Detalhes”. (Tela 01)</w:t>
            </w:r>
          </w:p>
          <w:p w:rsidR="00BC1A2F" w:rsidRDefault="000B2683" w14:paraId="0000001C" w14:textId="77777777">
            <w:pPr>
              <w:pStyle w:val="Normal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Sistema exibe todos os dados da viagem. (Tela 05)</w:t>
            </w:r>
          </w:p>
        </w:tc>
      </w:tr>
    </w:tbl>
    <w:p w:rsidR="00BC1A2F" w:rsidRDefault="00BC1A2F" w14:paraId="0000001D" w14:textId="77777777">
      <w:pPr>
        <w:pStyle w:val="Normal1"/>
        <w:rPr>
          <w:sz w:val="32"/>
          <w:szCs w:val="32"/>
        </w:rPr>
      </w:pPr>
    </w:p>
    <w:p w:rsidR="00BC1A2F" w:rsidRDefault="00BC1A2F" w14:paraId="0000001E" w14:textId="77777777">
      <w:pPr>
        <w:pStyle w:val="Normal1"/>
        <w:rPr>
          <w:sz w:val="32"/>
          <w:szCs w:val="32"/>
        </w:rPr>
      </w:pPr>
    </w:p>
    <w:p w:rsidR="00BC1A2F" w:rsidRDefault="000B2683" w14:paraId="0000001F" w14:textId="77777777">
      <w:pPr>
        <w:pStyle w:val="Normal1"/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Inserir Nova Viagem</w:t>
      </w:r>
    </w:p>
    <w:tbl>
      <w:tblPr>
        <w:tblStyle w:val="af0"/>
        <w:tblW w:w="9628" w:type="dxa"/>
        <w:tblInd w:w="-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39"/>
      </w:tblGrid>
      <w:tr w:rsidR="00BC1A2F" w14:paraId="56B9D4C0" w14:textId="77777777">
        <w:tc>
          <w:tcPr>
            <w:tcW w:w="2689" w:type="dxa"/>
          </w:tcPr>
          <w:p w:rsidR="00BC1A2F" w:rsidRDefault="000B2683" w14:paraId="00000020" w14:textId="77777777">
            <w:pPr>
              <w:pStyle w:val="Normal1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9" w:type="dxa"/>
          </w:tcPr>
          <w:p w:rsidR="00BC1A2F" w:rsidRDefault="000B2683" w14:paraId="00000021" w14:textId="77777777">
            <w:pPr>
              <w:pStyle w:val="Normal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insere uma nova viagem.</w:t>
            </w:r>
          </w:p>
        </w:tc>
      </w:tr>
    </w:tbl>
    <w:p w:rsidR="00BC1A2F" w:rsidRDefault="00BC1A2F" w14:paraId="00000022" w14:textId="77777777">
      <w:pPr>
        <w:pStyle w:val="Normal1"/>
        <w:spacing w:line="360" w:lineRule="auto"/>
        <w:rPr>
          <w:sz w:val="32"/>
          <w:szCs w:val="32"/>
        </w:rPr>
      </w:pPr>
    </w:p>
    <w:tbl>
      <w:tblPr>
        <w:tblStyle w:val="af1"/>
        <w:tblW w:w="9628" w:type="dxa"/>
        <w:tblInd w:w="-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BC1A2F" w:rsidTr="14DA695A" w14:paraId="58441443" w14:textId="77777777">
        <w:tc>
          <w:tcPr>
            <w:tcW w:w="9628" w:type="dxa"/>
            <w:tcMar/>
          </w:tcPr>
          <w:p w:rsidR="00BC1A2F" w:rsidRDefault="000B2683" w14:paraId="00000023" w14:textId="77777777">
            <w:pPr>
              <w:pStyle w:val="Normal1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BC1A2F" w:rsidTr="14DA695A" w14:paraId="70C4D275" w14:textId="77777777">
        <w:tc>
          <w:tcPr>
            <w:tcW w:w="9628" w:type="dxa"/>
            <w:tcMar/>
          </w:tcPr>
          <w:p w:rsidR="00BC1A2F" w:rsidRDefault="000B2683" w14:paraId="00000024" w14:textId="77777777">
            <w:pPr>
              <w:pStyle w:val="Normal1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Ator pressiona o botão “Nova viagem”. (Tela 10)</w:t>
            </w:r>
          </w:p>
          <w:p w:rsidR="00BC1A2F" w:rsidRDefault="000B2683" w14:paraId="00000025" w14:textId="77777777">
            <w:pPr>
              <w:pStyle w:val="Normal1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Sistema exibe formulário em branco para preenchimento dos dados da viagem (ver </w:t>
            </w:r>
            <w:r>
              <w:rPr>
                <w:color w:val="FF0000"/>
                <w:sz w:val="28"/>
                <w:szCs w:val="28"/>
              </w:rPr>
              <w:t>DD-Viagem</w:t>
            </w:r>
            <w:r>
              <w:rPr>
                <w:sz w:val="28"/>
                <w:szCs w:val="28"/>
              </w:rPr>
              <w:t>) (Tela 06)</w:t>
            </w:r>
          </w:p>
          <w:p w:rsidR="00BC1A2F" w:rsidRDefault="000B2683" w14:paraId="00000026" w14:textId="0830ED18">
            <w:pPr>
              <w:pStyle w:val="Normal1"/>
              <w:spacing w:line="360" w:lineRule="auto"/>
              <w:jc w:val="both"/>
              <w:rPr>
                <w:sz w:val="28"/>
                <w:szCs w:val="28"/>
              </w:rPr>
            </w:pPr>
            <w:r w:rsidRPr="14DA695A" w:rsidR="14DA695A">
              <w:rPr>
                <w:sz w:val="28"/>
                <w:szCs w:val="28"/>
              </w:rPr>
              <w:t xml:space="preserve">3. Ator preenche os dados e pressiona o botão “Cadastrar”. </w:t>
            </w:r>
          </w:p>
          <w:p w:rsidR="00BC1A2F" w:rsidRDefault="000B2683" w14:paraId="00000027" w14:textId="77777777">
            <w:pPr>
              <w:pStyle w:val="Normal1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DD-Viagem</w:t>
            </w:r>
            <w:r>
              <w:rPr>
                <w:sz w:val="28"/>
                <w:szCs w:val="28"/>
              </w:rPr>
              <w:t>.</w:t>
            </w:r>
          </w:p>
          <w:p w:rsidR="00BC1A2F" w:rsidRDefault="000B2683" w14:paraId="00000028" w14:textId="77777777">
            <w:pPr>
              <w:pStyle w:val="Normal1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Sistema grava dados informados em meio persistente.</w:t>
            </w:r>
          </w:p>
        </w:tc>
      </w:tr>
      <w:tr w:rsidR="00BC1A2F" w:rsidTr="14DA695A" w14:paraId="4161D84F" w14:textId="77777777">
        <w:tc>
          <w:tcPr>
            <w:tcW w:w="9628" w:type="dxa"/>
            <w:tcMar/>
          </w:tcPr>
          <w:p w:rsidR="00BC1A2F" w:rsidRDefault="000B2683" w14:paraId="00000029" w14:textId="77777777">
            <w:pPr>
              <w:pStyle w:val="Normal1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Fluxos de Exceção</w:t>
            </w:r>
          </w:p>
        </w:tc>
      </w:tr>
      <w:tr w:rsidR="00BC1A2F" w:rsidTr="14DA695A" w14:paraId="47E2E99E" w14:textId="77777777">
        <w:tc>
          <w:tcPr>
            <w:tcW w:w="9628" w:type="dxa"/>
            <w:tcMar/>
          </w:tcPr>
          <w:p w:rsidR="00BC1A2F" w:rsidRDefault="000B2683" w14:paraId="0000002A" w14:textId="77777777">
            <w:pPr>
              <w:pStyle w:val="Normal1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>: Dados não válidos. Sistema exibe mensagem “Dados inválidos” e exibe os campos que estão com problemas retornando ao passo 3.</w:t>
            </w:r>
          </w:p>
        </w:tc>
      </w:tr>
    </w:tbl>
    <w:p w:rsidR="00BC1A2F" w:rsidRDefault="00BC1A2F" w14:paraId="0000002B" w14:textId="77777777">
      <w:pPr>
        <w:pStyle w:val="Normal1"/>
        <w:rPr>
          <w:sz w:val="32"/>
          <w:szCs w:val="32"/>
        </w:rPr>
      </w:pPr>
    </w:p>
    <w:p w:rsidR="00BC1A2F" w:rsidRDefault="00BC1A2F" w14:paraId="0000002C" w14:textId="77777777">
      <w:pPr>
        <w:pStyle w:val="Normal1"/>
        <w:rPr>
          <w:sz w:val="32"/>
          <w:szCs w:val="32"/>
        </w:rPr>
      </w:pPr>
    </w:p>
    <w:p w:rsidR="00BC1A2F" w:rsidRDefault="000B2683" w14:paraId="0000002D" w14:textId="77777777"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Histórico</w:t>
      </w:r>
    </w:p>
    <w:tbl>
      <w:tblPr>
        <w:tblW w:w="9628" w:type="dxa"/>
        <w:tblInd w:w="-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BC1A2F" w:rsidTr="14DA695A" w14:paraId="5197BC35" w14:textId="77777777">
        <w:tc>
          <w:tcPr>
            <w:tcW w:w="3209" w:type="dxa"/>
            <w:tcMar/>
          </w:tcPr>
          <w:p w:rsidR="00BC1A2F" w:rsidRDefault="000B2683" w14:paraId="0000002E" w14:textId="77777777">
            <w:pPr>
              <w:pStyle w:val="Normal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3209" w:type="dxa"/>
            <w:tcMar/>
          </w:tcPr>
          <w:p w:rsidR="00BC1A2F" w:rsidRDefault="000B2683" w14:paraId="0000002F" w14:textId="77777777">
            <w:pPr>
              <w:pStyle w:val="Normal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Pessoa</w:t>
            </w:r>
          </w:p>
        </w:tc>
        <w:tc>
          <w:tcPr>
            <w:tcW w:w="3210" w:type="dxa"/>
            <w:tcMar/>
          </w:tcPr>
          <w:p w:rsidR="00BC1A2F" w:rsidRDefault="000B2683" w14:paraId="00000030" w14:textId="77777777">
            <w:pPr>
              <w:pStyle w:val="Normal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Alteração</w:t>
            </w:r>
          </w:p>
        </w:tc>
      </w:tr>
      <w:tr w:rsidR="00BC1A2F" w:rsidTr="14DA695A" w14:paraId="47C5F6B7" w14:textId="77777777">
        <w:tc>
          <w:tcPr>
            <w:tcW w:w="3209" w:type="dxa"/>
            <w:tcMar/>
          </w:tcPr>
          <w:p w:rsidR="00BC1A2F" w:rsidRDefault="000B2683" w14:paraId="00000031" w14:textId="77777777">
            <w:pPr>
              <w:pStyle w:val="Normal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20/03/2023</w:t>
            </w:r>
          </w:p>
        </w:tc>
        <w:tc>
          <w:tcPr>
            <w:tcW w:w="3209" w:type="dxa"/>
            <w:tcMar/>
          </w:tcPr>
          <w:p w:rsidR="00BC1A2F" w:rsidRDefault="000B2683" w14:paraId="00000032" w14:textId="77777777">
            <w:pPr>
              <w:pStyle w:val="Normal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Natalia Costa</w:t>
            </w:r>
          </w:p>
        </w:tc>
        <w:tc>
          <w:tcPr>
            <w:tcW w:w="3210" w:type="dxa"/>
            <w:tcMar/>
          </w:tcPr>
          <w:p w:rsidR="00BC1A2F" w:rsidRDefault="000B2683" w14:paraId="00000033" w14:textId="77777777">
            <w:pPr>
              <w:pStyle w:val="Normal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Criação da descrição do caso de uso</w:t>
            </w:r>
          </w:p>
        </w:tc>
      </w:tr>
      <w:tr w:rsidR="00BC1A2F" w:rsidTr="14DA695A" w14:paraId="7F71A767" w14:textId="77777777">
        <w:tc>
          <w:tcPr>
            <w:tcW w:w="3209" w:type="dxa"/>
            <w:tcMar/>
          </w:tcPr>
          <w:p w:rsidR="00BC1A2F" w:rsidRDefault="000B2683" w14:paraId="00000034" w14:textId="77777777">
            <w:pPr>
              <w:pStyle w:val="Normal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28/03/2023</w:t>
            </w:r>
          </w:p>
        </w:tc>
        <w:tc>
          <w:tcPr>
            <w:tcW w:w="3209" w:type="dxa"/>
            <w:tcMar/>
          </w:tcPr>
          <w:p w:rsidR="00BC1A2F" w:rsidRDefault="000B2683" w14:paraId="00000035" w14:textId="77777777">
            <w:pPr>
              <w:pStyle w:val="Normal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Natalia Costa</w:t>
            </w:r>
          </w:p>
        </w:tc>
        <w:tc>
          <w:tcPr>
            <w:tcW w:w="3210" w:type="dxa"/>
            <w:tcMar/>
          </w:tcPr>
          <w:p w:rsidR="00BC1A2F" w:rsidRDefault="000B2683" w14:paraId="00000036" w14:textId="77777777">
            <w:pPr>
              <w:pStyle w:val="Normal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Finalização da descrição do caso de uso</w:t>
            </w:r>
          </w:p>
        </w:tc>
      </w:tr>
      <w:tr w:rsidR="14DA695A" w:rsidTr="14DA695A" w14:paraId="551D6089">
        <w:trPr>
          <w:trHeight w:val="300"/>
        </w:trPr>
        <w:tc>
          <w:tcPr>
            <w:tcW w:w="3209" w:type="dxa"/>
            <w:tcMar/>
          </w:tcPr>
          <w:p w:rsidR="14DA695A" w:rsidP="14DA695A" w:rsidRDefault="14DA695A" w14:paraId="60EB9D79" w14:textId="409C41B1">
            <w:pPr>
              <w:pStyle w:val="Normal1"/>
              <w:spacing w:line="360" w:lineRule="auto"/>
              <w:jc w:val="center"/>
              <w:rPr>
                <w:sz w:val="28"/>
                <w:szCs w:val="28"/>
              </w:rPr>
            </w:pPr>
            <w:r w:rsidRPr="14DA695A" w:rsidR="14DA695A">
              <w:rPr>
                <w:sz w:val="28"/>
                <w:szCs w:val="28"/>
              </w:rPr>
              <w:t>19/11/2023</w:t>
            </w:r>
          </w:p>
        </w:tc>
        <w:tc>
          <w:tcPr>
            <w:tcW w:w="3209" w:type="dxa"/>
            <w:tcMar/>
          </w:tcPr>
          <w:p w:rsidR="14DA695A" w:rsidP="14DA695A" w:rsidRDefault="14DA695A" w14:paraId="34C1993B" w14:textId="554B81D4">
            <w:pPr>
              <w:pStyle w:val="Normal1"/>
              <w:spacing w:line="360" w:lineRule="auto"/>
              <w:jc w:val="center"/>
              <w:rPr>
                <w:sz w:val="28"/>
                <w:szCs w:val="28"/>
              </w:rPr>
            </w:pPr>
            <w:r w:rsidRPr="14DA695A" w:rsidR="14DA695A">
              <w:rPr>
                <w:sz w:val="28"/>
                <w:szCs w:val="28"/>
              </w:rPr>
              <w:t>Eliane Dantas</w:t>
            </w:r>
          </w:p>
        </w:tc>
        <w:tc>
          <w:tcPr>
            <w:tcW w:w="3210" w:type="dxa"/>
            <w:tcMar/>
          </w:tcPr>
          <w:p w:rsidR="14DA695A" w:rsidP="14DA695A" w:rsidRDefault="14DA695A" w14:paraId="16F95E88" w14:textId="195A580E">
            <w:pPr>
              <w:pStyle w:val="Normal1"/>
              <w:spacing w:line="360" w:lineRule="auto"/>
              <w:jc w:val="center"/>
              <w:rPr>
                <w:sz w:val="28"/>
                <w:szCs w:val="28"/>
              </w:rPr>
            </w:pPr>
            <w:r w:rsidRPr="14DA695A" w:rsidR="14DA695A">
              <w:rPr>
                <w:sz w:val="28"/>
                <w:szCs w:val="28"/>
              </w:rPr>
              <w:t>Correção da descrição do caso de uso</w:t>
            </w:r>
          </w:p>
        </w:tc>
      </w:tr>
    </w:tbl>
    <w:p w:rsidR="00BC1A2F" w:rsidRDefault="00BC1A2F" w14:paraId="00000037" w14:textId="77777777">
      <w:pPr>
        <w:pStyle w:val="Normal1"/>
        <w:spacing w:line="360" w:lineRule="auto"/>
        <w:rPr>
          <w:sz w:val="32"/>
          <w:szCs w:val="32"/>
        </w:rPr>
      </w:pPr>
      <w:bookmarkStart w:name="_heading=h.30j0zll" w:colFirst="0" w:colLast="0" w:id="3"/>
      <w:bookmarkEnd w:id="3"/>
    </w:p>
    <w:sectPr w:rsidR="00BC1A2F">
      <w:pgSz w:w="11906" w:h="16838" w:orient="portrait"/>
      <w:pgMar w:top="1701" w:right="1134" w:bottom="170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775CA"/>
    <w:multiLevelType w:val="multilevel"/>
    <w:tmpl w:val="FFFFFFFF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11008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A2F"/>
    <w:rsid w:val="000B2683"/>
    <w:rsid w:val="00BC1A2F"/>
    <w:rsid w:val="14DA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B6CF1"/>
  <w15:docId w15:val="{8F0961AE-A90A-452F-BBA2-F6C05A3E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styleId="heading20" w:customStyle="1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styleId="heading30" w:customStyle="1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styleId="heading40" w:customStyle="1">
    <w:name w:val="heading 40"/>
    <w:basedOn w:val="Normal0"/>
    <w:next w:val="Normal0"/>
    <w:pPr>
      <w:keepNext/>
      <w:keepLines/>
      <w:spacing w:before="240" w:after="40"/>
    </w:pPr>
    <w:rPr>
      <w:b/>
    </w:rPr>
  </w:style>
  <w:style w:type="paragraph" w:styleId="heading50" w:customStyle="1">
    <w:name w:val="heading 5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styleId="heading60" w:customStyle="1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styleId="Title0" w:customStyle="1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Normal1" w:customStyle="1">
    <w:name w:val="Normal1"/>
    <w:qFormat/>
    <w:rsid w:val="00823900"/>
  </w:style>
  <w:style w:type="paragraph" w:styleId="heading11" w:customStyle="1">
    <w:name w:val="heading 1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1" w:customStyle="1">
    <w:name w:val="heading 21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1" w:customStyle="1">
    <w:name w:val="heading 31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1" w:customStyle="1">
    <w:name w:val="heading 41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1" w:customStyle="1">
    <w:name w:val="heading 51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1" w:customStyle="1">
    <w:name w:val="heading 61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table" w:styleId="NormalTable1" w:customStyle="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2" w:customStyle="1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1" w:customStyle="1">
    <w:name w:val="Title1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NormalTable1"/>
    <w:uiPriority w:val="39"/>
    <w:rsid w:val="0082390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1"/>
    <w:uiPriority w:val="34"/>
    <w:qFormat/>
    <w:rsid w:val="00823900"/>
    <w:pPr>
      <w:ind w:left="720"/>
      <w:contextualSpacing/>
    </w:p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btitle0" w:customStyle="1">
    <w:name w:val="Subtitle0"/>
    <w:basedOn w:val="Normal1"/>
    <w:next w:val="Normal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NormalTable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 w:customStyle="1">
    <w:basedOn w:val="NormalTable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7" w:customStyle="1">
    <w:basedOn w:val="NormalTable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8" w:customStyle="1">
    <w:basedOn w:val="NormalTable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 w:customStyle="1">
    <w:basedOn w:val="NormalTable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a" w:customStyle="1">
    <w:basedOn w:val="NormalTable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b" w:customStyle="1">
    <w:basedOn w:val="NormalTable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btitle1" w:customStyle="1">
    <w:name w:val="Subtitle1"/>
    <w:basedOn w:val="Normal1"/>
    <w:next w:val="Normal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c" w:customStyle="1">
    <w:basedOn w:val="NormalTable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d" w:customStyle="1">
    <w:basedOn w:val="NormalTable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e" w:customStyle="1">
    <w:basedOn w:val="NormalTable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" w:customStyle="1">
    <w:basedOn w:val="NormalTable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0" w:customStyle="1">
    <w:basedOn w:val="NormalTable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1" w:customStyle="1">
    <w:basedOn w:val="NormalTable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2" w:customStyle="1">
    <w:basedOn w:val="NormalTable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s3/xDgWYKf8Fs5sFsMfp3Agw1w==">AMUW2mU/6huRdvXkHzhv8bK0J/Eej51Ut/82jtQAV8+W00Ay2XdhNsTvbbcgpfmbE1NLrDuRMf0YrYX8cJxTyaZCl5Wus+UMHsJ5q0hkNm9ICLI3qxN3mu/AUAzTe1rzxzH2lJivb8J8xXva/mFDziFCXRH/3Y4LwGjC5yLs1pFOATtMvgwT0y4=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natalia</dc:creator>
  <lastModifiedBy>Eliane Dantas</lastModifiedBy>
  <revision>2</revision>
  <dcterms:created xsi:type="dcterms:W3CDTF">2023-11-20T00:04:00.0000000Z</dcterms:created>
  <dcterms:modified xsi:type="dcterms:W3CDTF">2023-11-20T00:11:54.1319415Z</dcterms:modified>
</coreProperties>
</file>