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64" w:rsidRDefault="005E295B">
      <w:pPr>
        <w:spacing w:line="360" w:lineRule="auto"/>
        <w:jc w:val="center"/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CSU06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 Manter sugestão de viagem</w:t>
      </w:r>
    </w:p>
    <w:p w:rsidR="00D73A64" w:rsidRDefault="005E295B">
      <w:p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Style w:val="a6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D73A64">
        <w:tc>
          <w:tcPr>
            <w:tcW w:w="2689" w:type="dxa"/>
          </w:tcPr>
          <w:p w:rsidR="00D73A64" w:rsidRDefault="005E295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9" w:type="dxa"/>
          </w:tcPr>
          <w:p w:rsidR="00D73A64" w:rsidRDefault="005E295B">
            <w:pPr>
              <w:spacing w:line="360" w:lineRule="auto"/>
              <w:rPr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sz w:val="28"/>
                <w:szCs w:val="28"/>
              </w:rPr>
              <w:t>75 (Risco Baixo e Prioridade Alta)</w:t>
            </w:r>
          </w:p>
        </w:tc>
      </w:tr>
      <w:tr w:rsidR="00D73A64">
        <w:tc>
          <w:tcPr>
            <w:tcW w:w="2689" w:type="dxa"/>
          </w:tcPr>
          <w:p w:rsidR="00D73A64" w:rsidRDefault="005E295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9" w:type="dxa"/>
          </w:tcPr>
          <w:p w:rsidR="00D73A64" w:rsidRDefault="005E29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consultar ou incluir uma sugestão de uma viagem.</w:t>
            </w:r>
          </w:p>
        </w:tc>
      </w:tr>
      <w:tr w:rsidR="00D73A64">
        <w:tc>
          <w:tcPr>
            <w:tcW w:w="2689" w:type="dxa"/>
          </w:tcPr>
          <w:p w:rsidR="00D73A64" w:rsidRDefault="005E295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9" w:type="dxa"/>
          </w:tcPr>
          <w:p w:rsidR="00D73A64" w:rsidRDefault="005E295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Passageiro</w:t>
            </w:r>
          </w:p>
        </w:tc>
      </w:tr>
      <w:tr w:rsidR="00D73A64">
        <w:tc>
          <w:tcPr>
            <w:tcW w:w="2689" w:type="dxa"/>
          </w:tcPr>
          <w:p w:rsidR="00D73A64" w:rsidRDefault="005E295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9" w:type="dxa"/>
          </w:tcPr>
          <w:p w:rsidR="00D73A64" w:rsidRDefault="005E295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73A64">
        <w:tc>
          <w:tcPr>
            <w:tcW w:w="2689" w:type="dxa"/>
          </w:tcPr>
          <w:p w:rsidR="00D73A64" w:rsidRDefault="005E295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9" w:type="dxa"/>
          </w:tcPr>
          <w:p w:rsidR="00D73A64" w:rsidRDefault="005E295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autenticado conforme CSU01</w:t>
            </w:r>
          </w:p>
        </w:tc>
      </w:tr>
      <w:tr w:rsidR="00D73A64">
        <w:tc>
          <w:tcPr>
            <w:tcW w:w="2689" w:type="dxa"/>
          </w:tcPr>
          <w:p w:rsidR="00D73A64" w:rsidRDefault="005E295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9" w:type="dxa"/>
          </w:tcPr>
          <w:p w:rsidR="00D73A64" w:rsidRDefault="005E295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D73A64" w:rsidRDefault="00D73A64">
      <w:pPr>
        <w:spacing w:line="360" w:lineRule="auto"/>
      </w:pPr>
    </w:p>
    <w:tbl>
      <w:tblPr>
        <w:tblStyle w:val="a7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D73A64">
        <w:tc>
          <w:tcPr>
            <w:tcW w:w="9628" w:type="dxa"/>
          </w:tcPr>
          <w:p w:rsidR="00D73A64" w:rsidRDefault="005E295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D73A64">
        <w:tc>
          <w:tcPr>
            <w:tcW w:w="9628" w:type="dxa"/>
          </w:tcPr>
          <w:p w:rsidR="00D73A64" w:rsidRDefault="005E29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seleciona a opção “Viagens sugeridas”. (Tela 04)</w:t>
            </w:r>
          </w:p>
          <w:p w:rsidR="00D73A64" w:rsidRDefault="005E29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tela que oferece o acesso à 2 opções disponibilizadas pelo sistema, as quais são:</w:t>
            </w:r>
          </w:p>
          <w:p w:rsidR="00D73A64" w:rsidRDefault="005E295B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Consulta: Ver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bookmarkStart w:id="1" w:name="_GoBack"/>
            <w:bookmarkEnd w:id="1"/>
            <w:r>
              <w:rPr>
                <w:color w:val="FF0000"/>
                <w:sz w:val="28"/>
                <w:szCs w:val="28"/>
              </w:rPr>
              <w:t>Sugestão de</w:t>
            </w:r>
            <w:r>
              <w:rPr>
                <w:color w:val="FF0000"/>
                <w:sz w:val="28"/>
                <w:szCs w:val="28"/>
              </w:rPr>
              <w:t xml:space="preserve"> Viagem</w:t>
            </w:r>
          </w:p>
          <w:p w:rsidR="00D73A64" w:rsidRDefault="005E295B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Inserção: Ver </w:t>
            </w:r>
            <w:r>
              <w:rPr>
                <w:color w:val="FF0000"/>
                <w:sz w:val="28"/>
                <w:szCs w:val="28"/>
              </w:rPr>
              <w:t xml:space="preserve">Seção Inserir Nova Sugestão de </w:t>
            </w:r>
            <w:r>
              <w:rPr>
                <w:color w:val="FF0000"/>
                <w:sz w:val="28"/>
                <w:szCs w:val="28"/>
              </w:rPr>
              <w:t>Viagem</w:t>
            </w:r>
          </w:p>
        </w:tc>
      </w:tr>
    </w:tbl>
    <w:p w:rsidR="00D73A64" w:rsidRDefault="00D73A64">
      <w:pPr>
        <w:spacing w:line="360" w:lineRule="auto"/>
      </w:pPr>
      <w:bookmarkStart w:id="2" w:name="_heading=h.thy09f3cbfuh" w:colFirst="0" w:colLast="0"/>
      <w:bookmarkEnd w:id="2"/>
    </w:p>
    <w:p w:rsidR="00D73A64" w:rsidRDefault="005E295B">
      <w:pPr>
        <w:spacing w:line="360" w:lineRule="auto"/>
        <w:rPr>
          <w:sz w:val="32"/>
          <w:szCs w:val="32"/>
        </w:rPr>
      </w:pPr>
      <w:bookmarkStart w:id="3" w:name="_heading=h.30j0zll" w:colFirst="0" w:colLast="0"/>
      <w:bookmarkEnd w:id="3"/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Consultar sugestão de viagem</w:t>
      </w:r>
    </w:p>
    <w:tbl>
      <w:tblPr>
        <w:tblStyle w:val="a8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D73A64">
        <w:tc>
          <w:tcPr>
            <w:tcW w:w="2689" w:type="dxa"/>
          </w:tcPr>
          <w:p w:rsidR="00D73A64" w:rsidRDefault="005E295B">
            <w:pPr>
              <w:spacing w:line="360" w:lineRule="auto"/>
              <w:rPr>
                <w:b/>
                <w:sz w:val="28"/>
                <w:szCs w:val="28"/>
              </w:rPr>
            </w:pPr>
            <w:bookmarkStart w:id="4" w:name="_heading=h.6fgrvd25wj7t" w:colFirst="0" w:colLast="0"/>
            <w:bookmarkEnd w:id="4"/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9" w:type="dxa"/>
          </w:tcPr>
          <w:p w:rsidR="00D73A64" w:rsidRDefault="005E295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 dos dados da sugestão de viagem desejada.</w:t>
            </w:r>
          </w:p>
        </w:tc>
      </w:tr>
    </w:tbl>
    <w:p w:rsidR="00D73A64" w:rsidRDefault="00D73A64">
      <w:pPr>
        <w:spacing w:line="360" w:lineRule="auto"/>
        <w:rPr>
          <w:sz w:val="28"/>
          <w:szCs w:val="28"/>
        </w:rPr>
      </w:pPr>
    </w:p>
    <w:tbl>
      <w:tblPr>
        <w:tblStyle w:val="a9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D73A64">
        <w:tc>
          <w:tcPr>
            <w:tcW w:w="9628" w:type="dxa"/>
          </w:tcPr>
          <w:p w:rsidR="00D73A64" w:rsidRDefault="005E29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D73A64">
        <w:tc>
          <w:tcPr>
            <w:tcW w:w="9628" w:type="dxa"/>
          </w:tcPr>
          <w:p w:rsidR="00D73A64" w:rsidRDefault="005B6C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seleciona opção de “Mais Detalhes</w:t>
            </w:r>
            <w:r w:rsidR="005E295B">
              <w:rPr>
                <w:sz w:val="28"/>
                <w:szCs w:val="28"/>
              </w:rPr>
              <w:t>”. (Tela 22)</w:t>
            </w:r>
          </w:p>
          <w:p w:rsidR="00D73A64" w:rsidRDefault="005E295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todos os dados da viagem. (Tela 05)</w:t>
            </w:r>
          </w:p>
        </w:tc>
      </w:tr>
    </w:tbl>
    <w:p w:rsidR="00D73A64" w:rsidRDefault="00D73A64">
      <w:pPr>
        <w:spacing w:line="360" w:lineRule="auto"/>
        <w:rPr>
          <w:b/>
          <w:sz w:val="32"/>
          <w:szCs w:val="32"/>
        </w:rPr>
      </w:pPr>
    </w:p>
    <w:p w:rsidR="00D73A64" w:rsidRDefault="00D73A64">
      <w:pPr>
        <w:spacing w:line="360" w:lineRule="auto"/>
        <w:rPr>
          <w:sz w:val="32"/>
          <w:szCs w:val="32"/>
        </w:rPr>
      </w:pPr>
    </w:p>
    <w:p w:rsidR="00D73A64" w:rsidRDefault="005E295B">
      <w:p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Inserir nova</w:t>
      </w:r>
      <w:r>
        <w:rPr>
          <w:sz w:val="32"/>
          <w:szCs w:val="32"/>
        </w:rPr>
        <w:t xml:space="preserve"> sugestão de viagem</w:t>
      </w:r>
    </w:p>
    <w:tbl>
      <w:tblPr>
        <w:tblStyle w:val="aa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D73A64">
        <w:tc>
          <w:tcPr>
            <w:tcW w:w="2689" w:type="dxa"/>
          </w:tcPr>
          <w:p w:rsidR="00D73A64" w:rsidRDefault="005E295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Sumário</w:t>
            </w:r>
          </w:p>
        </w:tc>
        <w:tc>
          <w:tcPr>
            <w:tcW w:w="6939" w:type="dxa"/>
          </w:tcPr>
          <w:p w:rsidR="00D73A64" w:rsidRDefault="005E295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Insere uma nova sugestão de viagem.</w:t>
            </w:r>
          </w:p>
        </w:tc>
      </w:tr>
    </w:tbl>
    <w:p w:rsidR="00D73A64" w:rsidRDefault="00D73A64">
      <w:pPr>
        <w:spacing w:line="360" w:lineRule="auto"/>
        <w:rPr>
          <w:sz w:val="32"/>
          <w:szCs w:val="32"/>
        </w:rPr>
      </w:pPr>
    </w:p>
    <w:tbl>
      <w:tblPr>
        <w:tblStyle w:val="ab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D73A64">
        <w:tc>
          <w:tcPr>
            <w:tcW w:w="9628" w:type="dxa"/>
          </w:tcPr>
          <w:p w:rsidR="00D73A64" w:rsidRDefault="005E29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D73A64">
        <w:tc>
          <w:tcPr>
            <w:tcW w:w="9628" w:type="dxa"/>
          </w:tcPr>
          <w:p w:rsidR="00D73A64" w:rsidRDefault="005E29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Ator pressiona o botão “Nova </w:t>
            </w:r>
            <w:r w:rsidR="005B6C2C">
              <w:rPr>
                <w:sz w:val="28"/>
                <w:szCs w:val="28"/>
              </w:rPr>
              <w:t>Sugestão de V</w:t>
            </w:r>
            <w:r>
              <w:rPr>
                <w:sz w:val="28"/>
                <w:szCs w:val="28"/>
              </w:rPr>
              <w:t>iagem”. (Tela 22)</w:t>
            </w:r>
          </w:p>
          <w:p w:rsidR="00D73A64" w:rsidRDefault="005E29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Sistema exibe formulário em branco para preenchimento dos dados da viagem (ver </w:t>
            </w:r>
            <w:r>
              <w:rPr>
                <w:color w:val="FF0000"/>
                <w:sz w:val="28"/>
                <w:szCs w:val="28"/>
              </w:rPr>
              <w:t>DD-Viagem</w:t>
            </w:r>
            <w:r>
              <w:rPr>
                <w:sz w:val="28"/>
                <w:szCs w:val="28"/>
              </w:rPr>
              <w:t>) (Tela 07)</w:t>
            </w:r>
          </w:p>
          <w:p w:rsidR="00D73A64" w:rsidRDefault="005E29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preenche os dados e pressiona o botão “C</w:t>
            </w:r>
            <w:r w:rsidR="005B6C2C">
              <w:rPr>
                <w:sz w:val="28"/>
                <w:szCs w:val="28"/>
              </w:rPr>
              <w:t>adastrar</w:t>
            </w:r>
            <w:r>
              <w:rPr>
                <w:sz w:val="28"/>
                <w:szCs w:val="28"/>
              </w:rPr>
              <w:t xml:space="preserve">”. </w:t>
            </w:r>
          </w:p>
          <w:p w:rsidR="00D73A64" w:rsidRDefault="005E29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DD-Viagem</w:t>
            </w:r>
            <w:r>
              <w:rPr>
                <w:sz w:val="28"/>
                <w:szCs w:val="28"/>
              </w:rPr>
              <w:t>.</w:t>
            </w:r>
          </w:p>
          <w:p w:rsidR="00D73A64" w:rsidRDefault="005E29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Sistema grava dados informados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D73A64">
        <w:tc>
          <w:tcPr>
            <w:tcW w:w="9628" w:type="dxa"/>
          </w:tcPr>
          <w:p w:rsidR="00D73A64" w:rsidRDefault="005E29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Fluxos de Exceção</w:t>
            </w:r>
          </w:p>
        </w:tc>
      </w:tr>
      <w:tr w:rsidR="00D73A64">
        <w:tc>
          <w:tcPr>
            <w:tcW w:w="9628" w:type="dxa"/>
          </w:tcPr>
          <w:p w:rsidR="00D73A64" w:rsidRDefault="005E29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>Quantidade de CPFs digitados é maior que o total de vagas disponíveis. Sistema exibe mensagem “Quantidade de CPFs superior à quantidade de vagas” e retorna ao passo 2.</w:t>
            </w:r>
          </w:p>
          <w:p w:rsidR="005B6C2C" w:rsidRDefault="005B6C2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B6C2C">
              <w:rPr>
                <w:b/>
                <w:sz w:val="28"/>
                <w:szCs w:val="28"/>
              </w:rPr>
              <w:t>Passo 4:</w:t>
            </w:r>
            <w:r>
              <w:rPr>
                <w:sz w:val="28"/>
                <w:szCs w:val="28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:rsidR="00D73A64" w:rsidRDefault="00D73A64">
      <w:pPr>
        <w:spacing w:line="360" w:lineRule="auto"/>
        <w:rPr>
          <w:sz w:val="32"/>
          <w:szCs w:val="32"/>
        </w:rPr>
      </w:pPr>
      <w:bookmarkStart w:id="5" w:name="_heading=h.1fob9te" w:colFirst="0" w:colLast="0"/>
      <w:bookmarkEnd w:id="5"/>
    </w:p>
    <w:p w:rsidR="00D73A64" w:rsidRDefault="005E295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Histórico</w:t>
      </w:r>
    </w:p>
    <w:tbl>
      <w:tblPr>
        <w:tblStyle w:val="ac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D73A64">
        <w:tc>
          <w:tcPr>
            <w:tcW w:w="3209" w:type="dxa"/>
          </w:tcPr>
          <w:p w:rsidR="00D73A64" w:rsidRDefault="005E295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3209" w:type="dxa"/>
          </w:tcPr>
          <w:p w:rsidR="00D73A64" w:rsidRDefault="005E295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Pessoa</w:t>
            </w:r>
          </w:p>
        </w:tc>
        <w:tc>
          <w:tcPr>
            <w:tcW w:w="3210" w:type="dxa"/>
          </w:tcPr>
          <w:p w:rsidR="00D73A64" w:rsidRDefault="005E295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Alteração</w:t>
            </w:r>
          </w:p>
        </w:tc>
      </w:tr>
      <w:tr w:rsidR="00D73A64">
        <w:tc>
          <w:tcPr>
            <w:tcW w:w="3209" w:type="dxa"/>
          </w:tcPr>
          <w:p w:rsidR="00D73A64" w:rsidRDefault="005E295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13/03/2023</w:t>
            </w:r>
          </w:p>
        </w:tc>
        <w:tc>
          <w:tcPr>
            <w:tcW w:w="3209" w:type="dxa"/>
          </w:tcPr>
          <w:p w:rsidR="00D73A64" w:rsidRDefault="005E295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Natalia Costa</w:t>
            </w:r>
          </w:p>
        </w:tc>
        <w:tc>
          <w:tcPr>
            <w:tcW w:w="3210" w:type="dxa"/>
          </w:tcPr>
          <w:p w:rsidR="00D73A64" w:rsidRDefault="005E295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Criação da descrição do caso de uso</w:t>
            </w:r>
          </w:p>
        </w:tc>
      </w:tr>
      <w:tr w:rsidR="00D73A64">
        <w:tc>
          <w:tcPr>
            <w:tcW w:w="3209" w:type="dxa"/>
          </w:tcPr>
          <w:p w:rsidR="00D73A64" w:rsidRDefault="005E295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29/03/2023</w:t>
            </w:r>
          </w:p>
        </w:tc>
        <w:tc>
          <w:tcPr>
            <w:tcW w:w="3209" w:type="dxa"/>
          </w:tcPr>
          <w:p w:rsidR="00D73A64" w:rsidRDefault="005E295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Natalia Costa</w:t>
            </w:r>
          </w:p>
        </w:tc>
        <w:tc>
          <w:tcPr>
            <w:tcW w:w="3210" w:type="dxa"/>
          </w:tcPr>
          <w:p w:rsidR="00D73A64" w:rsidRDefault="005E295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Finalização da descrição do caso de uso</w:t>
            </w:r>
          </w:p>
        </w:tc>
      </w:tr>
      <w:tr w:rsidR="005B6C2C">
        <w:tc>
          <w:tcPr>
            <w:tcW w:w="3209" w:type="dxa"/>
          </w:tcPr>
          <w:p w:rsidR="005B6C2C" w:rsidRDefault="005B6C2C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18/11/2023</w:t>
            </w:r>
          </w:p>
        </w:tc>
        <w:tc>
          <w:tcPr>
            <w:tcW w:w="3209" w:type="dxa"/>
          </w:tcPr>
          <w:p w:rsidR="005B6C2C" w:rsidRDefault="005B6C2C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Natalia Costa</w:t>
            </w:r>
          </w:p>
        </w:tc>
        <w:tc>
          <w:tcPr>
            <w:tcW w:w="3210" w:type="dxa"/>
          </w:tcPr>
          <w:p w:rsidR="005B6C2C" w:rsidRDefault="005B6C2C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Correção da descrição do caso de uso</w:t>
            </w:r>
          </w:p>
        </w:tc>
      </w:tr>
    </w:tbl>
    <w:p w:rsidR="00D73A64" w:rsidRDefault="00D73A64">
      <w:pPr>
        <w:spacing w:line="360" w:lineRule="auto"/>
      </w:pPr>
    </w:p>
    <w:sectPr w:rsidR="00D73A64">
      <w:pgSz w:w="11906" w:h="16838"/>
      <w:pgMar w:top="1701" w:right="1134" w:bottom="170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73309"/>
    <w:multiLevelType w:val="multilevel"/>
    <w:tmpl w:val="4358EB3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64"/>
    <w:rsid w:val="005B6C2C"/>
    <w:rsid w:val="005E295B"/>
    <w:rsid w:val="00D7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42447-1851-44A3-BC16-B0F51437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ABA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704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4+1ua5hdrv9PqPWRYHkHMJ/hUQ==">AMUW2mWBhzE9Hq51IFVzPeKmv9V1j1xZmOnaJNmyrIxco1b5h4InY11LFZttOfUsA27RsyyC9RAa6aowkSDQ++FPzphPJcTVaV4nHdbgQLwyjkLofOr3Ee+EZQ4i16N/dW9CW6FBrBJZlW6kVvyew5gXi6MJMb762eMBP6c9mK73QWlGHnJOHAR0CK9mL6PnwLe3Ushgq9Ps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277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3</cp:revision>
  <dcterms:created xsi:type="dcterms:W3CDTF">2023-03-19T13:21:00Z</dcterms:created>
  <dcterms:modified xsi:type="dcterms:W3CDTF">2023-11-18T17:51:00Z</dcterms:modified>
</cp:coreProperties>
</file>