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widowControl w:val="0"/>
        <w:ind w:left="3261" w:firstLine="0"/>
        <w:jc w:val="right"/>
        <w:rPr>
          <w:vertAlign w:val="baseline"/>
        </w:rPr>
      </w:pPr>
      <w:r w:rsidDel="00000000" w:rsidR="00000000" w:rsidRPr="00000000">
        <w:rPr>
          <w:b w:val="1"/>
          <w:bCs w:val="1"/>
          <w:sz w:val="45"/>
          <w:szCs w:val="45"/>
          <w:rtl w:val="0"/>
        </w:rPr>
        <w:t xml:space="preserve">&lt;OndeDoar</w:t>
      </w:r>
      <w:r w:rsidDel="00000000" w:rsidR="00000000" w:rsidRPr="00000000">
        <w:rPr>
          <w:b w:val="1"/>
          <w:bCs w:val="1"/>
          <w:color w:val="000000"/>
          <w:sz w:val="45"/>
          <w:szCs w:val="45"/>
          <w:vertAlign w:val="baseline"/>
          <w:rtl w:val="0"/>
        </w:rPr>
        <w:t xml:space="preserve">&gt;</w:t>
      </w:r>
      <w:r w:rsidDel="00000000" w:rsidR="00000000" w:rsidRPr="00000000">
        <w:rPr>
          <w:rtl w:val="0"/>
        </w:rPr>
      </w:r>
    </w:p>
    <w:p w:rsidR="00000000" w:rsidDel="00000000" w:rsidP="00000000" w:rsidRDefault="00000000" w:rsidRPr="00000000" w14:paraId="00000012">
      <w:pPr>
        <w:widowControl w:val="0"/>
        <w:ind w:left="3261" w:firstLine="0"/>
        <w:jc w:val="right"/>
        <w:rPr>
          <w:color w:val="ff0000"/>
          <w:sz w:val="45"/>
          <w:szCs w:val="45"/>
          <w:vertAlign w:val="baseline"/>
        </w:rPr>
      </w:pPr>
      <w:r w:rsidDel="00000000" w:rsidR="00000000" w:rsidRPr="00000000">
        <w:rPr>
          <w:rtl w:val="0"/>
        </w:rPr>
      </w:r>
    </w:p>
    <w:p w:rsidR="00000000" w:rsidDel="00000000" w:rsidP="00000000" w:rsidRDefault="00000000" w:rsidRPr="00000000" w14:paraId="00000013">
      <w:pPr>
        <w:widowControl w:val="0"/>
        <w:ind w:left="3261" w:firstLine="0"/>
        <w:jc w:val="right"/>
        <w:rPr>
          <w:b w:val="0"/>
          <w:bCs w:val="0"/>
          <w:color w:val="000000"/>
          <w:sz w:val="45"/>
          <w:szCs w:val="45"/>
          <w:vertAlign w:val="baseline"/>
        </w:rPr>
      </w:pPr>
      <w:r w:rsidDel="00000000" w:rsidR="00000000" w:rsidRPr="00000000">
        <w:rPr>
          <w:b w:val="1"/>
          <w:bCs w:val="1"/>
          <w:color w:val="000000"/>
          <w:sz w:val="45"/>
          <w:szCs w:val="45"/>
          <w:vertAlign w:val="baseline"/>
          <w:rtl w:val="0"/>
        </w:rPr>
        <w:t xml:space="preserve">Padrão para Nomenclatura de Banco de Dados</w:t>
      </w:r>
      <w:r w:rsidDel="00000000" w:rsidR="00000000" w:rsidRPr="00000000">
        <w:rPr>
          <w:rtl w:val="0"/>
        </w:rPr>
      </w:r>
    </w:p>
    <w:p w:rsidR="00000000" w:rsidDel="00000000" w:rsidP="00000000" w:rsidRDefault="00000000" w:rsidRPr="00000000" w14:paraId="00000014">
      <w:pPr>
        <w:widowControl w:val="0"/>
        <w:ind w:left="3261" w:firstLine="0"/>
        <w:jc w:val="right"/>
        <w:rPr>
          <w:vertAlign w:val="baseline"/>
        </w:rPr>
      </w:pPr>
      <w:r w:rsidDel="00000000" w:rsidR="00000000" w:rsidRPr="00000000">
        <w:rPr>
          <w:rtl w:val="0"/>
        </w:rPr>
      </w:r>
    </w:p>
    <w:p w:rsidR="00000000" w:rsidDel="00000000" w:rsidP="00000000" w:rsidRDefault="00000000" w:rsidRPr="00000000" w14:paraId="00000015">
      <w:pPr>
        <w:widowControl w:val="0"/>
        <w:ind w:left="3261" w:firstLine="0"/>
        <w:jc w:val="right"/>
        <w:rPr>
          <w:sz w:val="28"/>
          <w:szCs w:val="28"/>
          <w:vertAlign w:val="baseline"/>
        </w:rPr>
      </w:pPr>
      <w:r w:rsidDel="00000000" w:rsidR="00000000" w:rsidRPr="00000000">
        <w:rPr>
          <w:sz w:val="28"/>
          <w:szCs w:val="28"/>
          <w:vertAlign w:val="baseline"/>
          <w:rtl w:val="0"/>
        </w:rPr>
        <w:t xml:space="preserve">Versão &lt;1.0&gt;</w:t>
      </w:r>
    </w:p>
    <w:p w:rsidR="00000000" w:rsidDel="00000000" w:rsidP="00000000" w:rsidRDefault="00000000" w:rsidRPr="00000000" w14:paraId="00000016">
      <w:pPr>
        <w:widowControl w:val="0"/>
        <w:ind w:left="12032" w:firstLine="0"/>
        <w:rPr>
          <w:color w:val="ff0000"/>
          <w:sz w:val="32"/>
          <w:szCs w:val="32"/>
          <w:vertAlign w:val="baseline"/>
        </w:rPr>
      </w:pPr>
      <w:r w:rsidDel="00000000" w:rsidR="00000000" w:rsidRPr="00000000">
        <w:rPr>
          <w:rtl w:val="0"/>
        </w:rPr>
      </w:r>
    </w:p>
    <w:p w:rsidR="00000000" w:rsidDel="00000000" w:rsidP="00000000" w:rsidRDefault="00000000" w:rsidRPr="00000000" w14:paraId="00000017">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8">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9">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A">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B">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C">
      <w:pPr>
        <w:widowControl w:val="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D">
      <w:pPr>
        <w:widowControl w:val="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E">
      <w:pPr>
        <w:widowControl w:val="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0"/>
          <w:bCs w:val="0"/>
          <w:sz w:val="40"/>
          <w:szCs w:val="40"/>
          <w:vertAlign w:val="baseline"/>
        </w:rPr>
      </w:pPr>
      <w:r w:rsidDel="00000000" w:rsidR="00000000" w:rsidRPr="00000000">
        <w:rPr>
          <w:rFonts w:ascii="Arial" w:cs="Arial" w:eastAsia="Arial" w:hAnsi="Arial"/>
          <w:b w:val="1"/>
          <w:bCs w:val="1"/>
          <w:sz w:val="40"/>
          <w:szCs w:val="40"/>
          <w:vertAlign w:val="baseline"/>
          <w:rtl w:val="0"/>
        </w:rPr>
        <w:t xml:space="preserve">Histórico</w:t>
      </w:r>
      <w:r w:rsidDel="00000000" w:rsidR="00000000" w:rsidRPr="00000000">
        <w:rPr>
          <w:rtl w:val="0"/>
        </w:rPr>
      </w:r>
    </w:p>
    <w:p w:rsidR="00000000" w:rsidDel="00000000" w:rsidP="00000000" w:rsidRDefault="00000000" w:rsidRPr="00000000" w14:paraId="00000029">
      <w:pPr>
        <w:jc w:val="center"/>
        <w:rPr>
          <w:vertAlign w:val="baseline"/>
        </w:rPr>
      </w:pPr>
      <w:r w:rsidDel="00000000" w:rsidR="00000000" w:rsidRPr="00000000">
        <w:rPr>
          <w:rtl w:val="0"/>
        </w:rPr>
      </w:r>
    </w:p>
    <w:tbl>
      <w:tblPr>
        <w:tblStyle w:val="Table1"/>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6"/>
        <w:gridCol w:w="1223"/>
        <w:gridCol w:w="4327"/>
        <w:gridCol w:w="2801"/>
        <w:tblGridChange w:id="0">
          <w:tblGrid>
            <w:gridCol w:w="1396"/>
            <w:gridCol w:w="1223"/>
            <w:gridCol w:w="4327"/>
            <w:gridCol w:w="2801"/>
          </w:tblGrid>
        </w:tblGridChange>
      </w:tblGrid>
      <w:tr>
        <w:trPr>
          <w:cantSplit w:val="0"/>
          <w:tblHeader w:val="0"/>
        </w:trPr>
        <w:tc>
          <w:tcPr>
            <w:vAlign w:val="center"/>
          </w:tcPr>
          <w:p w:rsidR="00000000" w:rsidDel="00000000" w:rsidP="00000000" w:rsidRDefault="00000000" w:rsidRPr="00000000" w14:paraId="0000002A">
            <w:pPr>
              <w:spacing w:before="120" w:line="360" w:lineRule="auto"/>
              <w:rPr>
                <w:b w:val="0"/>
                <w:bCs w:val="0"/>
                <w:sz w:val="22"/>
                <w:szCs w:val="22"/>
                <w:vertAlign w:val="baseline"/>
              </w:rPr>
            </w:pPr>
            <w:r w:rsidDel="00000000" w:rsidR="00000000" w:rsidRPr="00000000">
              <w:rPr>
                <w:b w:val="1"/>
                <w:bCs w:val="1"/>
                <w:sz w:val="22"/>
                <w:szCs w:val="22"/>
                <w:vertAlign w:val="baseline"/>
                <w:rtl w:val="0"/>
              </w:rPr>
              <w:t xml:space="preserve">Data</w:t>
            </w:r>
            <w:r w:rsidDel="00000000" w:rsidR="00000000" w:rsidRPr="00000000">
              <w:rPr>
                <w:rtl w:val="0"/>
              </w:rPr>
            </w:r>
          </w:p>
        </w:tc>
        <w:tc>
          <w:tcPr>
            <w:vAlign w:val="center"/>
          </w:tcPr>
          <w:p w:rsidR="00000000" w:rsidDel="00000000" w:rsidP="00000000" w:rsidRDefault="00000000" w:rsidRPr="00000000" w14:paraId="0000002B">
            <w:pPr>
              <w:spacing w:before="120" w:line="360" w:lineRule="auto"/>
              <w:rPr>
                <w:b w:val="0"/>
                <w:bCs w:val="0"/>
                <w:sz w:val="22"/>
                <w:szCs w:val="22"/>
                <w:vertAlign w:val="baseline"/>
              </w:rPr>
            </w:pPr>
            <w:r w:rsidDel="00000000" w:rsidR="00000000" w:rsidRPr="00000000">
              <w:rPr>
                <w:b w:val="1"/>
                <w:bCs w:val="1"/>
                <w:sz w:val="22"/>
                <w:szCs w:val="22"/>
                <w:vertAlign w:val="baseline"/>
                <w:rtl w:val="0"/>
              </w:rPr>
              <w:t xml:space="preserve">Versão</w:t>
            </w:r>
            <w:r w:rsidDel="00000000" w:rsidR="00000000" w:rsidRPr="00000000">
              <w:rPr>
                <w:rtl w:val="0"/>
              </w:rPr>
            </w:r>
          </w:p>
        </w:tc>
        <w:tc>
          <w:tcPr>
            <w:vAlign w:val="center"/>
          </w:tcPr>
          <w:p w:rsidR="00000000" w:rsidDel="00000000" w:rsidP="00000000" w:rsidRDefault="00000000" w:rsidRPr="00000000" w14:paraId="0000002C">
            <w:pPr>
              <w:spacing w:before="120" w:line="360" w:lineRule="auto"/>
              <w:rPr>
                <w:b w:val="0"/>
                <w:bCs w:val="0"/>
                <w:sz w:val="22"/>
                <w:szCs w:val="22"/>
                <w:vertAlign w:val="baseline"/>
              </w:rPr>
            </w:pPr>
            <w:r w:rsidDel="00000000" w:rsidR="00000000" w:rsidRPr="00000000">
              <w:rPr>
                <w:b w:val="1"/>
                <w:bCs w:val="1"/>
                <w:sz w:val="22"/>
                <w:szCs w:val="22"/>
                <w:vertAlign w:val="baseline"/>
                <w:rtl w:val="0"/>
              </w:rPr>
              <w:t xml:space="preserve">Descrição</w:t>
            </w:r>
            <w:r w:rsidDel="00000000" w:rsidR="00000000" w:rsidRPr="00000000">
              <w:rPr>
                <w:rtl w:val="0"/>
              </w:rPr>
            </w:r>
          </w:p>
        </w:tc>
        <w:tc>
          <w:tcPr>
            <w:vAlign w:val="center"/>
          </w:tcPr>
          <w:p w:rsidR="00000000" w:rsidDel="00000000" w:rsidP="00000000" w:rsidRDefault="00000000" w:rsidRPr="00000000" w14:paraId="0000002D">
            <w:pPr>
              <w:spacing w:before="120" w:line="360" w:lineRule="auto"/>
              <w:rPr>
                <w:b w:val="0"/>
                <w:bCs w:val="0"/>
                <w:sz w:val="22"/>
                <w:szCs w:val="22"/>
                <w:vertAlign w:val="baseline"/>
              </w:rPr>
            </w:pPr>
            <w:r w:rsidDel="00000000" w:rsidR="00000000" w:rsidRPr="00000000">
              <w:rPr>
                <w:b w:val="1"/>
                <w:bCs w:val="1"/>
                <w:sz w:val="22"/>
                <w:szCs w:val="22"/>
                <w:vertAlign w:val="baseline"/>
                <w:rtl w:val="0"/>
              </w:rPr>
              <w:t xml:space="preserve">Autor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before="120" w:line="360" w:lineRule="auto"/>
              <w:rPr>
                <w:sz w:val="22"/>
                <w:szCs w:val="22"/>
                <w:vertAlign w:val="baseline"/>
              </w:rPr>
            </w:pPr>
            <w:r w:rsidDel="00000000" w:rsidR="00000000" w:rsidRPr="00000000">
              <w:rPr>
                <w:sz w:val="22"/>
                <w:szCs w:val="22"/>
                <w:rtl w:val="0"/>
              </w:rPr>
              <w:t xml:space="preserve">24/09/2026</w:t>
            </w:r>
            <w:r w:rsidDel="00000000" w:rsidR="00000000" w:rsidRPr="00000000">
              <w:rPr>
                <w:rtl w:val="0"/>
              </w:rPr>
            </w:r>
          </w:p>
        </w:tc>
        <w:tc>
          <w:tcPr>
            <w:vAlign w:val="center"/>
          </w:tcPr>
          <w:p w:rsidR="00000000" w:rsidDel="00000000" w:rsidP="00000000" w:rsidRDefault="00000000" w:rsidRPr="00000000" w14:paraId="0000002F">
            <w:pPr>
              <w:spacing w:before="120" w:line="360" w:lineRule="auto"/>
              <w:rPr>
                <w:sz w:val="22"/>
                <w:szCs w:val="22"/>
                <w:vertAlign w:val="baseline"/>
              </w:rPr>
            </w:pPr>
            <w:r w:rsidDel="00000000" w:rsidR="00000000" w:rsidRPr="00000000">
              <w:rPr>
                <w:sz w:val="22"/>
                <w:szCs w:val="22"/>
                <w:vertAlign w:val="baseline"/>
                <w:rtl w:val="0"/>
              </w:rPr>
              <w:t xml:space="preserve">1.0</w:t>
            </w:r>
          </w:p>
        </w:tc>
        <w:tc>
          <w:tcPr>
            <w:vAlign w:val="center"/>
          </w:tcPr>
          <w:p w:rsidR="00000000" w:rsidDel="00000000" w:rsidP="00000000" w:rsidRDefault="00000000" w:rsidRPr="00000000" w14:paraId="00000030">
            <w:pPr>
              <w:spacing w:before="120" w:line="360" w:lineRule="auto"/>
              <w:rPr>
                <w:sz w:val="22"/>
                <w:szCs w:val="22"/>
                <w:vertAlign w:val="baseline"/>
              </w:rPr>
            </w:pPr>
            <w:r w:rsidDel="00000000" w:rsidR="00000000" w:rsidRPr="00000000">
              <w:rPr>
                <w:sz w:val="22"/>
                <w:szCs w:val="22"/>
                <w:vertAlign w:val="baseline"/>
                <w:rtl w:val="0"/>
              </w:rPr>
              <w:t xml:space="preserve">Versão inicial.</w:t>
            </w:r>
          </w:p>
        </w:tc>
        <w:tc>
          <w:tcPr>
            <w:vAlign w:val="center"/>
          </w:tcPr>
          <w:p w:rsidR="00000000" w:rsidDel="00000000" w:rsidP="00000000" w:rsidRDefault="00000000" w:rsidRPr="00000000" w14:paraId="00000031">
            <w:pPr>
              <w:spacing w:before="120" w:line="360" w:lineRule="auto"/>
              <w:rPr>
                <w:sz w:val="22"/>
                <w:szCs w:val="22"/>
                <w:vertAlign w:val="baseline"/>
              </w:rPr>
            </w:pPr>
            <w:r w:rsidDel="00000000" w:rsidR="00000000" w:rsidRPr="00000000">
              <w:rPr>
                <w:sz w:val="22"/>
                <w:szCs w:val="22"/>
                <w:rtl w:val="0"/>
              </w:rPr>
              <w:t xml:space="preserve">Ariele de Carvalho Mendonça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3">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4">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5">
            <w:pPr>
              <w:spacing w:before="120" w:line="360" w:lineRule="auto"/>
              <w:rPr>
                <w:sz w:val="22"/>
                <w:szCs w:val="22"/>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7">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8">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9">
            <w:pPr>
              <w:spacing w:before="120"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rPr>
          <w:vertAlign w:val="baseline"/>
        </w:rPr>
      </w:pP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rtl w:val="0"/>
        </w:rPr>
      </w:r>
    </w:p>
    <w:p w:rsidR="00000000" w:rsidDel="00000000" w:rsidP="00000000" w:rsidRDefault="00000000" w:rsidRPr="00000000" w14:paraId="00000042">
      <w:pPr>
        <w:rPr>
          <w:vertAlign w:val="baseline"/>
        </w:rPr>
      </w:pP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rtl w:val="0"/>
        </w:rPr>
      </w:r>
    </w:p>
    <w:p w:rsidR="00000000" w:rsidDel="00000000" w:rsidP="00000000" w:rsidRDefault="00000000" w:rsidRPr="00000000" w14:paraId="00000044">
      <w:pPr>
        <w:rPr>
          <w:vertAlign w:val="baseline"/>
        </w:rPr>
      </w:pP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rtl w:val="0"/>
        </w:rPr>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rPr>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vertAlign w:val="baseline"/>
        </w:rPr>
      </w:pPr>
      <w:r w:rsidDel="00000000" w:rsidR="00000000" w:rsidRPr="00000000">
        <w:rPr>
          <w:rtl w:val="0"/>
        </w:rPr>
      </w:r>
    </w:p>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rtl w:val="0"/>
        </w:rPr>
      </w:r>
    </w:p>
    <w:p w:rsidR="00000000" w:rsidDel="00000000" w:rsidP="00000000" w:rsidRDefault="00000000" w:rsidRPr="00000000" w14:paraId="00000053">
      <w:pPr>
        <w:rPr>
          <w:vertAlign w:val="baseline"/>
        </w:rPr>
      </w:pPr>
      <w:r w:rsidDel="00000000" w:rsidR="00000000" w:rsidRPr="00000000">
        <w:rPr>
          <w:rtl w:val="0"/>
        </w:rPr>
      </w:r>
    </w:p>
    <w:p w:rsidR="00000000" w:rsidDel="00000000" w:rsidP="00000000" w:rsidRDefault="00000000" w:rsidRPr="00000000" w14:paraId="00000054">
      <w:pPr>
        <w:rPr>
          <w:vertAlign w:val="baseline"/>
        </w:rPr>
      </w:pPr>
      <w:r w:rsidDel="00000000" w:rsidR="00000000" w:rsidRPr="00000000">
        <w:rPr>
          <w:rtl w:val="0"/>
        </w:rPr>
      </w:r>
    </w:p>
    <w:p w:rsidR="00000000" w:rsidDel="00000000" w:rsidP="00000000" w:rsidRDefault="00000000" w:rsidRPr="00000000" w14:paraId="00000055">
      <w:pPr>
        <w:rPr>
          <w:vertAlign w:val="baseline"/>
        </w:rPr>
      </w:pPr>
      <w:r w:rsidDel="00000000" w:rsidR="00000000" w:rsidRPr="00000000">
        <w:rPr>
          <w:rtl w:val="0"/>
        </w:rPr>
      </w:r>
    </w:p>
    <w:p w:rsidR="00000000" w:rsidDel="00000000" w:rsidP="00000000" w:rsidRDefault="00000000" w:rsidRPr="00000000" w14:paraId="00000056">
      <w:pPr>
        <w:rPr>
          <w:vertAlign w:val="baseline"/>
        </w:rPr>
      </w:pPr>
      <w:r w:rsidDel="00000000" w:rsidR="00000000" w:rsidRPr="00000000">
        <w:rPr>
          <w:rtl w:val="0"/>
        </w:rPr>
      </w:r>
    </w:p>
    <w:p w:rsidR="00000000" w:rsidDel="00000000" w:rsidP="00000000" w:rsidRDefault="00000000" w:rsidRPr="00000000" w14:paraId="00000057">
      <w:pPr>
        <w:rPr>
          <w:vertAlign w:val="baseline"/>
        </w:rPr>
      </w:pPr>
      <w:r w:rsidDel="00000000" w:rsidR="00000000" w:rsidRPr="00000000">
        <w:rPr>
          <w:rtl w:val="0"/>
        </w:rPr>
      </w:r>
    </w:p>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rtl w:val="0"/>
        </w:rPr>
      </w:r>
    </w:p>
    <w:p w:rsidR="00000000" w:rsidDel="00000000" w:rsidP="00000000" w:rsidRDefault="00000000" w:rsidRPr="00000000" w14:paraId="0000005A">
      <w:pPr>
        <w:rPr>
          <w:vertAlign w:val="baseline"/>
        </w:rPr>
      </w:pP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rtl w:val="0"/>
        </w:rPr>
      </w:r>
    </w:p>
    <w:p w:rsidR="00000000" w:rsidDel="00000000" w:rsidP="00000000" w:rsidRDefault="00000000" w:rsidRPr="00000000" w14:paraId="0000005E">
      <w:pPr>
        <w:rPr>
          <w:vertAlign w:val="baseline"/>
        </w:rPr>
      </w:pP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rtl w:val="0"/>
        </w:rPr>
      </w:r>
    </w:p>
    <w:p w:rsidR="00000000" w:rsidDel="00000000" w:rsidP="00000000" w:rsidRDefault="00000000" w:rsidRPr="00000000" w14:paraId="00000060">
      <w:pPr>
        <w:rP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rPr>
          <w:vertAlign w:val="baseline"/>
        </w:rPr>
        <w:sectPr>
          <w:headerReference r:id="rId7" w:type="default"/>
          <w:pgSz w:h="16837" w:w="11905"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0"/>
        </w:tabs>
        <w:spacing w:after="120" w:before="120" w:line="240" w:lineRule="auto"/>
        <w:ind w:left="0" w:right="0" w:firstLine="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rtl w:val="0"/>
        </w:rPr>
      </w:r>
    </w:p>
    <w:sdt>
      <w:sdtPr>
        <w:id w:val="1173163001"/>
        <w:docPartObj>
          <w:docPartGallery w:val="Table of Contents"/>
          <w:docPartUnique w:val="1"/>
        </w:docPartObj>
      </w:sdtPr>
      <w:sdtContent>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15pyy8uxu4i">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k15pyy8uxu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_heading=h.k15pyy8uxu4i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ll1chcos07y">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bll1chcos0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_heading=h.bll1chcos07y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BANCO DE DADOS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4pc842nmt79">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84pc842nmt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_heading=h.84pc842nmt79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h6klbqgjsv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uh6klbqgjs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_heading=h.uh6klbqgjsv1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zcp7hcoys3w">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szcp7hcoys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_heading=h.szcp7hcoys3w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5tw4i6lap7f">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p5tw4i6lap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_heading=h.p5tw4i6lap7f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TABELAS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rexmevknqkm">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frexmevknq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_heading=h.frexmevknqkm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dyradi92xn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bdyradi92xn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_heading=h.bdyradi92xn0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calf2sfbs7w">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scalf2sfbs7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_heading=h.scalf2sfbs7w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o1q8s6ev6xy">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8o1q8s6ev6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_heading=h.8o1q8s6ev6xy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ATRIBUTOS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58vgd4l73qq">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4.1</w:t>
            </w:r>
          </w:hyperlink>
          <w:hyperlink w:anchor="_heading=h.c58vgd4l73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_heading=h.c58vgd4l73qq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iqmztv1k64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4.2</w:t>
            </w:r>
          </w:hyperlink>
          <w:hyperlink w:anchor="_heading=h.8iqmztv1k64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_heading=h.8iqmztv1k64p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c7qpzt65tv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4.3</w:t>
            </w:r>
          </w:hyperlink>
          <w:hyperlink w:anchor="_heading=h.lc7qpzt65t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_heading=h.lc7qpzt65tv1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pbozgc2uene">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vpbozgc2ue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_heading=h.vpbozgc2uene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VIEWS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eilj5jk6s9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5.1</w:t>
            </w:r>
          </w:hyperlink>
          <w:hyperlink w:anchor="_heading=h.3eilj5jk6s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_heading=h.3eilj5jk6s9h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svv7jjle5hw">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5.2</w:t>
            </w:r>
          </w:hyperlink>
          <w:hyperlink w:anchor="_heading=h.csvv7jjle5h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_heading=h.csvv7jjle5hw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9yte0lzjps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5.3</w:t>
            </w:r>
          </w:hyperlink>
          <w:hyperlink w:anchor="_heading=h.g9yte0lzjps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_heading=h.g9yte0lzjpsl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txsywvguosa">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w:t>
            </w:r>
          </w:hyperlink>
          <w:hyperlink w:anchor="_heading=h.etxsywvguo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_heading=h.etxsywvguosa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ÍNDICES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9669qb4oj1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6.1</w:t>
            </w:r>
          </w:hyperlink>
          <w:hyperlink w:anchor="_heading=h.u9669qb4oj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_heading=h.u9669qb4oj1i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v4aa2nntg9f">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6.2</w:t>
            </w:r>
          </w:hyperlink>
          <w:hyperlink w:anchor="_heading=h.uv4aa2nntg9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_heading=h.uv4aa2nntg9f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x50zp7i117q">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6.3</w:t>
            </w:r>
          </w:hyperlink>
          <w:hyperlink w:anchor="_heading=h.bx50zp7i117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_heading=h.bx50zp7i117q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my18m194ka0">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7</w:t>
            </w:r>
          </w:hyperlink>
          <w:hyperlink w:anchor="_heading=h.qmy18m194k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_heading=h.qmy18m194ka0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STORED PROCEDURES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kh0ecq81w0m">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7.1</w:t>
            </w:r>
          </w:hyperlink>
          <w:hyperlink w:anchor="_heading=h.7kh0ecq81w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_heading=h.7kh0ecq81w0m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g0m8mgg6yzx">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7.2</w:t>
            </w:r>
          </w:hyperlink>
          <w:hyperlink w:anchor="_heading=h.gg0m8mgg6yz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_heading=h.gg0m8mgg6yzx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v9k8iiaqnra">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7.3</w:t>
            </w:r>
          </w:hyperlink>
          <w:hyperlink w:anchor="_heading=h.pv9k8iiaqnr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_heading=h.pv9k8iiaqnra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bjk3ynm6686">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8</w:t>
            </w:r>
          </w:hyperlink>
          <w:hyperlink w:anchor="_heading=h.5bjk3ynm66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_heading=h.5bjk3ynm6686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TRIGGER</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olcysk98hds">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8.1</w:t>
            </w:r>
          </w:hyperlink>
          <w:hyperlink w:anchor="_heading=h.oolcysk98hd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_heading=h.oolcysk98hds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95gzo4qjr1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8.2</w:t>
            </w:r>
          </w:hyperlink>
          <w:hyperlink w:anchor="_heading=h.595gzo4qjr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_heading=h.595gzo4qjr18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g1sc9jbi22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8.3</w:t>
            </w:r>
          </w:hyperlink>
          <w:hyperlink w:anchor="_heading=h.rg1sc9jbi2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_heading=h.rg1sc9jbi224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27w06xik10u">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9</w:t>
            </w:r>
          </w:hyperlink>
          <w:hyperlink w:anchor="_heading=h.c27w06xik1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_heading=h.c27w06xik10u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CHECK</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3wbvwom30r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9.1</w:t>
            </w:r>
          </w:hyperlink>
          <w:hyperlink w:anchor="_heading=h.53wbvwom30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_heading=h.53wbvwom30rh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1gpc16eulsj">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9.2</w:t>
            </w:r>
          </w:hyperlink>
          <w:hyperlink w:anchor="_heading=h.k1gpc16eul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_heading=h.k1gpc16eulsj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02itd1jxdrk">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9.3</w:t>
            </w:r>
          </w:hyperlink>
          <w:hyperlink w:anchor="_heading=h.a02itd1jxd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_heading=h.a02itd1jxdrk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bwyhpdc033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10</w:t>
            </w:r>
          </w:hyperlink>
          <w:hyperlink w:anchor="_heading=h.1bwyhpdc03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_heading=h.1bwyhpdc033r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SEQUENCE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ml20eq2yl1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10.1</w:t>
            </w:r>
          </w:hyperlink>
          <w:hyperlink w:anchor="_heading=h.cml20eq2yl1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_heading=h.cml20eq2yl1r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s8ovm9fkhh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10.2</w:t>
            </w:r>
          </w:hyperlink>
          <w:hyperlink w:anchor="_heading=h.vs8ovm9fkhh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_heading=h.vs8ovm9fkhhg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6dcprsxwf7q">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10.3</w:t>
            </w:r>
          </w:hyperlink>
          <w:hyperlink w:anchor="_heading=h.k6dcprsxwf7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_heading=h.k6dcprsxwf7q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rPr>
          <w:vertAlign w:val="baseline"/>
        </w:rPr>
      </w:pPr>
      <w:bookmarkStart w:colFirst="0" w:colLast="0" w:name="_heading=h.aqu91wg4659i" w:id="0"/>
      <w:bookmarkEnd w:id="0"/>
      <w:r w:rsidDel="00000000" w:rsidR="00000000" w:rsidRPr="00000000">
        <w:rPr>
          <w:rtl w:val="0"/>
        </w:rPr>
      </w:r>
    </w:p>
    <w:p w:rsidR="00000000" w:rsidDel="00000000" w:rsidP="00000000" w:rsidRDefault="00000000" w:rsidRPr="00000000" w14:paraId="0000008C">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INTRODUÇÃO</w:t>
      </w:r>
    </w:p>
    <w:p w:rsidR="00000000" w:rsidDel="00000000" w:rsidP="00000000" w:rsidRDefault="00000000" w:rsidRPr="00000000" w14:paraId="0000008D">
      <w:pPr>
        <w:tabs>
          <w:tab w:val="left" w:leader="none" w:pos="284"/>
        </w:tabs>
        <w:ind w:firstLine="284"/>
        <w:jc w:val="both"/>
        <w:rP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maior esforço no desenvolvimento de software é dispensado às atividades de manutenção, desta forma, quanto mais fácil for o entendimento do código do sistema, mais produtiva será a equipe de desenvolvimento. Freqüentemente as pessoas que escrevem o código não são as mesmas que o mantém e, quando são, geram uma dependência com o código desenvolvido que dificilmente é dissolvida. Um padrão de codificação/nomenclatura visa minimizar esses problemas, pois estabelece regras, definindo como o código deve ser escrito para favorecer a impessoalidade do artefato.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documento tem como objetivo definir um padrão de nomenclatura para definição de bancos de dados que, quando usado, garante um melhor entendimento por qualquer pessoa que conheça e siga o mesmo.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tabs>
          <w:tab w:val="left" w:leader="none" w:pos="284"/>
        </w:tabs>
        <w:ind w:firstLine="284"/>
        <w:rPr>
          <w:vertAlign w:val="baseline"/>
        </w:rPr>
      </w:pPr>
      <w:bookmarkStart w:colFirst="0" w:colLast="0" w:name="_heading=h.bll1chcos07y" w:id="1"/>
      <w:bookmarkEnd w:id="1"/>
      <w:r w:rsidDel="00000000" w:rsidR="00000000" w:rsidRPr="00000000">
        <w:rPr>
          <w:rtl w:val="0"/>
        </w:rPr>
      </w:r>
    </w:p>
    <w:p w:rsidR="00000000" w:rsidDel="00000000" w:rsidP="00000000" w:rsidRDefault="00000000" w:rsidRPr="00000000" w14:paraId="00000093">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BANCO DE DADOS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84pc842nmt79" w:id="2"/>
      <w:bookmarkEnd w:id="2"/>
      <w:r w:rsidDel="00000000" w:rsidR="00000000" w:rsidRPr="00000000">
        <w:rPr>
          <w:rtl w:val="0"/>
        </w:rPr>
      </w:r>
    </w:p>
    <w:p w:rsidR="00000000" w:rsidDel="00000000" w:rsidP="00000000" w:rsidRDefault="00000000" w:rsidRPr="00000000" w14:paraId="00000095">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ind w:firstLine="709"/>
        <w:jc w:val="both"/>
        <w:rPr>
          <w:vertAlign w:val="baseline"/>
        </w:rPr>
      </w:pPr>
      <w:bookmarkStart w:colFirst="0" w:colLast="0" w:name="_heading=h.uh6klbqgjsv1" w:id="3"/>
      <w:bookmarkEnd w:id="3"/>
      <w:r w:rsidDel="00000000" w:rsidR="00000000" w:rsidRPr="00000000">
        <w:rPr>
          <w:vertAlign w:val="baseline"/>
          <w:rtl w:val="0"/>
        </w:rPr>
        <w:t xml:space="preserve">O nome do banco de dados deverá identificar o negócio que está sendo automatizado ou deverá refletir a sigla da aplicação.</w:t>
      </w:r>
    </w:p>
    <w:p w:rsidR="00000000" w:rsidDel="00000000" w:rsidP="00000000" w:rsidRDefault="00000000" w:rsidRPr="00000000" w14:paraId="00000098">
      <w:pPr>
        <w:ind w:firstLine="709"/>
        <w:jc w:val="both"/>
        <w:rPr>
          <w:vertAlign w:val="baseline"/>
        </w:rPr>
      </w:pPr>
      <w:r w:rsidDel="00000000" w:rsidR="00000000" w:rsidRPr="00000000">
        <w:rPr>
          <w:rtl w:val="0"/>
        </w:rPr>
      </w:r>
    </w:p>
    <w:p w:rsidR="00000000" w:rsidDel="00000000" w:rsidP="00000000" w:rsidRDefault="00000000" w:rsidRPr="00000000" w14:paraId="00000099">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ind w:firstLine="709"/>
        <w:jc w:val="both"/>
        <w:rPr>
          <w:vertAlign w:val="baseline"/>
        </w:rPr>
      </w:pPr>
      <w:sdt>
        <w:sdtPr>
          <w:id w:val="1141087736"/>
          <w:tag w:val="goog_rdk_0"/>
        </w:sdtPr>
        <w:sdtContent>
          <w:r w:rsidDel="00000000" w:rsidR="00000000" w:rsidRPr="00000000">
            <w:rPr>
              <w:rFonts w:ascii="Cardo" w:cs="Cardo" w:eastAsia="Cardo" w:hAnsi="Cardo"/>
              <w:vertAlign w:val="baseline"/>
              <w:rtl w:val="0"/>
            </w:rPr>
            <w:t xml:space="preserve">{[A..Z][a..z]} → Xxxxx, onde:</w:t>
          </w:r>
        </w:sdtContent>
      </w:sdt>
    </w:p>
    <w:p w:rsidR="00000000" w:rsidDel="00000000" w:rsidP="00000000" w:rsidRDefault="00000000" w:rsidRPr="00000000" w14:paraId="0000009C">
      <w:pPr>
        <w:ind w:firstLine="709"/>
        <w:jc w:val="both"/>
        <w:rPr>
          <w:vertAlign w:val="baseline"/>
        </w:rPr>
      </w:pPr>
      <w:r w:rsidDel="00000000" w:rsidR="00000000" w:rsidRPr="00000000">
        <w:rPr>
          <w:rtl w:val="0"/>
        </w:rPr>
      </w:r>
    </w:p>
    <w:p w:rsidR="00000000" w:rsidDel="00000000" w:rsidP="00000000" w:rsidRDefault="00000000" w:rsidRPr="00000000" w14:paraId="0000009D">
      <w:pPr>
        <w:ind w:firstLine="709"/>
        <w:jc w:val="both"/>
        <w:rPr>
          <w:vertAlign w:val="baseline"/>
        </w:rPr>
      </w:pPr>
      <w:r w:rsidDel="00000000" w:rsidR="00000000" w:rsidRPr="00000000">
        <w:rPr>
          <w:vertAlign w:val="baseline"/>
          <w:rtl w:val="0"/>
        </w:rPr>
        <w:t xml:space="preserve">Xxxxx – indica o nome do banco de dados.</w:t>
      </w:r>
    </w:p>
    <w:p w:rsidR="00000000" w:rsidDel="00000000" w:rsidP="00000000" w:rsidRDefault="00000000" w:rsidRPr="00000000" w14:paraId="0000009E">
      <w:pPr>
        <w:ind w:firstLine="709"/>
        <w:jc w:val="both"/>
        <w:rPr>
          <w:vertAlign w:val="baseline"/>
        </w:rPr>
      </w:pPr>
      <w:r w:rsidDel="00000000" w:rsidR="00000000" w:rsidRPr="00000000">
        <w:rPr>
          <w:rtl w:val="0"/>
        </w:rPr>
      </w:r>
    </w:p>
    <w:p w:rsidR="00000000" w:rsidDel="00000000" w:rsidP="00000000" w:rsidRDefault="00000000" w:rsidRPr="00000000" w14:paraId="0000009F">
      <w:pPr>
        <w:numPr>
          <w:ilvl w:val="0"/>
          <w:numId w:val="3"/>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0A0">
      <w:pPr>
        <w:numPr>
          <w:ilvl w:val="0"/>
          <w:numId w:val="3"/>
        </w:numPr>
        <w:ind w:left="1429" w:hanging="720"/>
        <w:jc w:val="both"/>
        <w:rPr/>
      </w:pPr>
      <w:bookmarkStart w:colFirst="0" w:colLast="0" w:name="_heading=h.szcp7hcoys3w" w:id="4"/>
      <w:bookmarkEnd w:id="4"/>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0A1">
      <w:pPr>
        <w:ind w:left="709" w:firstLine="0"/>
        <w:jc w:val="both"/>
        <w:rPr>
          <w:vertAlign w:val="baseline"/>
        </w:rPr>
      </w:pPr>
      <w:r w:rsidDel="00000000" w:rsidR="00000000" w:rsidRPr="00000000">
        <w:rPr>
          <w:rtl w:val="0"/>
        </w:rPr>
      </w:r>
    </w:p>
    <w:p w:rsidR="00000000" w:rsidDel="00000000" w:rsidP="00000000" w:rsidRDefault="00000000" w:rsidRPr="00000000" w14:paraId="000000A2">
      <w:pPr>
        <w:ind w:firstLine="709"/>
        <w:jc w:val="both"/>
        <w:rPr>
          <w:vertAlign w:val="baseline"/>
        </w:rPr>
      </w:pPr>
      <w:r w:rsidDel="00000000" w:rsidR="00000000" w:rsidRPr="00000000">
        <w:rPr>
          <w:rtl w:val="0"/>
        </w:rPr>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A6">
      <w:pPr>
        <w:ind w:firstLine="709"/>
        <w:jc w:val="both"/>
        <w:rPr>
          <w:vertAlign w:val="baseline"/>
        </w:rPr>
      </w:pPr>
      <w:r w:rsidDel="00000000" w:rsidR="00000000" w:rsidRPr="00000000">
        <w:rPr>
          <w:rtl w:val="0"/>
        </w:rPr>
        <w:t xml:space="preserve">Doador</w:t>
      </w:r>
      <w:r w:rsidDel="00000000" w:rsidR="00000000" w:rsidRPr="00000000">
        <w:rPr>
          <w:rtl w:val="0"/>
        </w:rPr>
      </w:r>
    </w:p>
    <w:p w:rsidR="00000000" w:rsidDel="00000000" w:rsidP="00000000" w:rsidRDefault="00000000" w:rsidRPr="00000000" w14:paraId="000000A7">
      <w:pPr>
        <w:ind w:firstLine="709"/>
        <w:jc w:val="both"/>
        <w:rPr>
          <w:vertAlign w:val="baseline"/>
        </w:rPr>
      </w:pPr>
      <w:r w:rsidDel="00000000" w:rsidR="00000000" w:rsidRPr="00000000">
        <w:rPr>
          <w:rtl w:val="0"/>
        </w:rPr>
        <w:t xml:space="preserve">Instituicao</w:t>
      </w:r>
      <w:r w:rsidDel="00000000" w:rsidR="00000000" w:rsidRPr="00000000">
        <w:rPr>
          <w:rtl w:val="0"/>
        </w:rPr>
      </w:r>
    </w:p>
    <w:p w:rsidR="00000000" w:rsidDel="00000000" w:rsidP="00000000" w:rsidRDefault="00000000" w:rsidRPr="00000000" w14:paraId="000000A8">
      <w:pPr>
        <w:ind w:firstLine="709"/>
        <w:jc w:val="both"/>
        <w:rPr>
          <w:vertAlign w:val="baseline"/>
        </w:rPr>
      </w:pPr>
      <w:r w:rsidDel="00000000" w:rsidR="00000000" w:rsidRPr="00000000">
        <w:rPr>
          <w:rtl w:val="0"/>
        </w:rPr>
        <w:t xml:space="preserve">Notificacao</w:t>
      </w:r>
      <w:r w:rsidDel="00000000" w:rsidR="00000000" w:rsidRPr="00000000">
        <w:rPr>
          <w:rtl w:val="0"/>
        </w:rPr>
      </w:r>
    </w:p>
    <w:p w:rsidR="00000000" w:rsidDel="00000000" w:rsidP="00000000" w:rsidRDefault="00000000" w:rsidRPr="00000000" w14:paraId="000000A9">
      <w:pPr>
        <w:ind w:firstLine="708"/>
        <w:jc w:val="both"/>
        <w:rPr>
          <w:vertAlign w:val="baseline"/>
        </w:rPr>
      </w:pPr>
      <w:r w:rsidDel="00000000" w:rsidR="00000000" w:rsidRPr="00000000">
        <w:rPr>
          <w:rtl w:val="0"/>
        </w:rPr>
        <w:t xml:space="preserve">Avaliacao</w:t>
      </w:r>
      <w:r w:rsidDel="00000000" w:rsidR="00000000" w:rsidRPr="00000000">
        <w:rPr>
          <w:rtl w:val="0"/>
        </w:rPr>
      </w:r>
    </w:p>
    <w:p w:rsidR="00000000" w:rsidDel="00000000" w:rsidP="00000000" w:rsidRDefault="00000000" w:rsidRPr="00000000" w14:paraId="000000AA">
      <w:pPr>
        <w:ind w:left="0" w:firstLine="0"/>
        <w:jc w:val="both"/>
        <w:rPr>
          <w:vertAlign w:val="baseline"/>
        </w:rPr>
      </w:pPr>
      <w:r w:rsidDel="00000000" w:rsidR="00000000" w:rsidRPr="00000000">
        <w:rPr>
          <w:rtl w:val="0"/>
        </w:rPr>
        <w:tab/>
        <w:t xml:space="preserve">Necessidade</w:t>
      </w:r>
      <w:r w:rsidDel="00000000" w:rsidR="00000000" w:rsidRPr="00000000">
        <w:rPr>
          <w:rtl w:val="0"/>
        </w:rPr>
      </w:r>
    </w:p>
    <w:p w:rsidR="00000000" w:rsidDel="00000000" w:rsidP="00000000" w:rsidRDefault="00000000" w:rsidRPr="00000000" w14:paraId="000000AB">
      <w:pPr>
        <w:jc w:val="both"/>
        <w:rPr>
          <w:vertAlign w:val="baseline"/>
        </w:rPr>
      </w:pPr>
      <w:r w:rsidDel="00000000" w:rsidR="00000000" w:rsidRPr="00000000">
        <w:rPr>
          <w:vertAlign w:val="baseline"/>
          <w:rtl w:val="0"/>
        </w:rPr>
        <w:tab/>
      </w:r>
    </w:p>
    <w:p w:rsidR="00000000" w:rsidDel="00000000" w:rsidP="00000000" w:rsidRDefault="00000000" w:rsidRPr="00000000" w14:paraId="000000AC">
      <w:pPr>
        <w:jc w:val="both"/>
        <w:rPr>
          <w:vertAlign w:val="baseline"/>
        </w:rPr>
      </w:pPr>
      <w:r w:rsidDel="00000000" w:rsidR="00000000" w:rsidRPr="00000000">
        <w:rPr>
          <w:rtl w:val="0"/>
        </w:rPr>
      </w:r>
    </w:p>
    <w:p w:rsidR="00000000" w:rsidDel="00000000" w:rsidP="00000000" w:rsidRDefault="00000000" w:rsidRPr="00000000" w14:paraId="000000AD">
      <w:pPr>
        <w:jc w:val="both"/>
        <w:rPr>
          <w:vertAlign w:val="baseline"/>
        </w:rPr>
      </w:pPr>
      <w:r w:rsidDel="00000000" w:rsidR="00000000" w:rsidRPr="00000000">
        <w:rPr>
          <w:rtl w:val="0"/>
        </w:rPr>
      </w:r>
    </w:p>
    <w:p w:rsidR="00000000" w:rsidDel="00000000" w:rsidP="00000000" w:rsidRDefault="00000000" w:rsidRPr="00000000" w14:paraId="000000AE">
      <w:pPr>
        <w:jc w:val="both"/>
        <w:rPr>
          <w:vertAlign w:val="baseline"/>
        </w:rPr>
      </w:pPr>
      <w:r w:rsidDel="00000000" w:rsidR="00000000" w:rsidRPr="00000000">
        <w:rPr>
          <w:rtl w:val="0"/>
        </w:rPr>
      </w:r>
    </w:p>
    <w:p w:rsidR="00000000" w:rsidDel="00000000" w:rsidP="00000000" w:rsidRDefault="00000000" w:rsidRPr="00000000" w14:paraId="000000AF">
      <w:pPr>
        <w:jc w:val="both"/>
        <w:rPr>
          <w:vertAlign w:val="baseline"/>
        </w:rPr>
      </w:pPr>
      <w:bookmarkStart w:colFirst="0" w:colLast="0" w:name="_heading=h.p5tw4i6lap7f" w:id="5"/>
      <w:bookmarkEnd w:id="5"/>
      <w:r w:rsidDel="00000000" w:rsidR="00000000" w:rsidRPr="00000000">
        <w:rPr>
          <w:vertAlign w:val="baseline"/>
          <w:rtl w:val="0"/>
        </w:rPr>
        <w:tab/>
      </w:r>
    </w:p>
    <w:p w:rsidR="00000000" w:rsidDel="00000000" w:rsidP="00000000" w:rsidRDefault="00000000" w:rsidRPr="00000000" w14:paraId="000000B0">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TABELAS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rexmevknqkm" w:id="6"/>
      <w:bookmarkEnd w:id="6"/>
      <w:r w:rsidDel="00000000" w:rsidR="00000000" w:rsidRPr="00000000">
        <w:rPr>
          <w:rtl w:val="0"/>
        </w:rPr>
      </w:r>
    </w:p>
    <w:p w:rsidR="00000000" w:rsidDel="00000000" w:rsidP="00000000" w:rsidRDefault="00000000" w:rsidRPr="00000000" w14:paraId="000000B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ind w:firstLine="709"/>
        <w:jc w:val="both"/>
        <w:rPr>
          <w:vertAlign w:val="baseline"/>
        </w:rPr>
      </w:pPr>
      <w:r w:rsidDel="00000000" w:rsidR="00000000" w:rsidRPr="00000000">
        <w:rPr>
          <w:vertAlign w:val="baseline"/>
          <w:rtl w:val="0"/>
        </w:rPr>
        <w:t xml:space="preserve">O nome das tabelas deve ser sugestivo e refletir os dados armazenados nesta. O nome da tabela não deve usar nenhum prefixo. </w:t>
      </w:r>
    </w:p>
    <w:p w:rsidR="00000000" w:rsidDel="00000000" w:rsidP="00000000" w:rsidRDefault="00000000" w:rsidRPr="00000000" w14:paraId="000000B5">
      <w:pPr>
        <w:ind w:firstLine="709"/>
        <w:jc w:val="both"/>
        <w:rPr>
          <w:vertAlign w:val="baseline"/>
        </w:rPr>
      </w:pPr>
      <w:r w:rsidDel="00000000" w:rsidR="00000000" w:rsidRPr="00000000">
        <w:rPr>
          <w:rtl w:val="0"/>
        </w:rPr>
      </w:r>
    </w:p>
    <w:p w:rsidR="00000000" w:rsidDel="00000000" w:rsidP="00000000" w:rsidRDefault="00000000" w:rsidRPr="00000000" w14:paraId="000000B6">
      <w:pPr>
        <w:ind w:firstLine="709"/>
        <w:jc w:val="both"/>
        <w:rPr>
          <w:vertAlign w:val="baseline"/>
        </w:rPr>
      </w:pPr>
      <w:bookmarkStart w:colFirst="0" w:colLast="0" w:name="_heading=h.bdyradi92xn0" w:id="7"/>
      <w:bookmarkEnd w:id="7"/>
      <w:r w:rsidDel="00000000" w:rsidR="00000000" w:rsidRPr="00000000">
        <w:rPr>
          <w:rtl w:val="0"/>
        </w:rPr>
      </w:r>
    </w:p>
    <w:p w:rsidR="00000000" w:rsidDel="00000000" w:rsidP="00000000" w:rsidRDefault="00000000" w:rsidRPr="00000000" w14:paraId="000000B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ind w:firstLine="709"/>
        <w:jc w:val="both"/>
        <w:rPr>
          <w:vertAlign w:val="baseline"/>
        </w:rPr>
      </w:pPr>
      <w:sdt>
        <w:sdtPr>
          <w:id w:val="-916715291"/>
          <w:tag w:val="goog_rdk_1"/>
        </w:sdtPr>
        <w:sdtContent>
          <w:r w:rsidDel="00000000" w:rsidR="00000000" w:rsidRPr="00000000">
            <w:rPr>
              <w:rFonts w:ascii="Cardo" w:cs="Cardo" w:eastAsia="Cardo" w:hAnsi="Cardo"/>
              <w:vertAlign w:val="baseline"/>
              <w:rtl w:val="0"/>
            </w:rPr>
            <w:t xml:space="preserve">{[A..Z][a..z]} → Xxxxx, onde:</w:t>
          </w:r>
        </w:sdtContent>
      </w:sdt>
    </w:p>
    <w:p w:rsidR="00000000" w:rsidDel="00000000" w:rsidP="00000000" w:rsidRDefault="00000000" w:rsidRPr="00000000" w14:paraId="000000BA">
      <w:pPr>
        <w:ind w:firstLine="709"/>
        <w:jc w:val="both"/>
        <w:rPr>
          <w:vertAlign w:val="baseline"/>
        </w:rPr>
      </w:pPr>
      <w:r w:rsidDel="00000000" w:rsidR="00000000" w:rsidRPr="00000000">
        <w:rPr>
          <w:rtl w:val="0"/>
        </w:rPr>
      </w:r>
    </w:p>
    <w:p w:rsidR="00000000" w:rsidDel="00000000" w:rsidP="00000000" w:rsidRDefault="00000000" w:rsidRPr="00000000" w14:paraId="000000BB">
      <w:pPr>
        <w:ind w:firstLine="709"/>
        <w:jc w:val="both"/>
        <w:rPr>
          <w:vertAlign w:val="baseline"/>
        </w:rPr>
      </w:pPr>
      <w:r w:rsidDel="00000000" w:rsidR="00000000" w:rsidRPr="00000000">
        <w:rPr>
          <w:vertAlign w:val="baseline"/>
          <w:rtl w:val="0"/>
        </w:rPr>
        <w:t xml:space="preserve">Xxxxx – indica o nome da tabela no banco de dados.</w:t>
      </w:r>
    </w:p>
    <w:p w:rsidR="00000000" w:rsidDel="00000000" w:rsidP="00000000" w:rsidRDefault="00000000" w:rsidRPr="00000000" w14:paraId="000000BC">
      <w:pPr>
        <w:ind w:firstLine="709"/>
        <w:jc w:val="both"/>
        <w:rPr>
          <w:vertAlign w:val="baseline"/>
        </w:rPr>
      </w:pPr>
      <w:r w:rsidDel="00000000" w:rsidR="00000000" w:rsidRPr="00000000">
        <w:rPr>
          <w:rtl w:val="0"/>
        </w:rPr>
      </w:r>
    </w:p>
    <w:p w:rsidR="00000000" w:rsidDel="00000000" w:rsidP="00000000" w:rsidRDefault="00000000" w:rsidRPr="00000000" w14:paraId="000000BD">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0BE">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0BF">
      <w:pPr>
        <w:numPr>
          <w:ilvl w:val="0"/>
          <w:numId w:val="2"/>
        </w:numPr>
        <w:ind w:left="993" w:hanging="283.9999999999999"/>
        <w:jc w:val="both"/>
        <w:rPr/>
      </w:pPr>
      <w:r w:rsidDel="00000000" w:rsidR="00000000" w:rsidRPr="00000000">
        <w:rPr>
          <w:vertAlign w:val="baseline"/>
          <w:rtl w:val="0"/>
        </w:rPr>
        <w:t xml:space="preserve">Limite-se a usar 30 caracteres para definição do nome da tabela – padrão da maioria dos bancos de dados.</w:t>
      </w:r>
    </w:p>
    <w:p w:rsidR="00000000" w:rsidDel="00000000" w:rsidP="00000000" w:rsidRDefault="00000000" w:rsidRPr="00000000" w14:paraId="000000C0">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0C1">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0C2">
      <w:pPr>
        <w:ind w:firstLine="709"/>
        <w:jc w:val="both"/>
        <w:rPr>
          <w:vertAlign w:val="baseline"/>
        </w:rPr>
      </w:pPr>
      <w:r w:rsidDel="00000000" w:rsidR="00000000" w:rsidRPr="00000000">
        <w:rPr>
          <w:rtl w:val="0"/>
        </w:rPr>
      </w:r>
    </w:p>
    <w:p w:rsidR="00000000" w:rsidDel="00000000" w:rsidP="00000000" w:rsidRDefault="00000000" w:rsidRPr="00000000" w14:paraId="000000C3">
      <w:pPr>
        <w:ind w:firstLine="709"/>
        <w:jc w:val="both"/>
        <w:rPr>
          <w:vertAlign w:val="baseline"/>
        </w:rPr>
      </w:pPr>
      <w:bookmarkStart w:colFirst="0" w:colLast="0" w:name="_heading=h.scalf2sfbs7w" w:id="8"/>
      <w:bookmarkEnd w:id="8"/>
      <w:r w:rsidDel="00000000" w:rsidR="00000000" w:rsidRPr="00000000">
        <w:rPr>
          <w:rtl w:val="0"/>
        </w:rPr>
      </w:r>
    </w:p>
    <w:p w:rsidR="00000000" w:rsidDel="00000000" w:rsidP="00000000" w:rsidRDefault="00000000" w:rsidRPr="00000000" w14:paraId="000000C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C6">
      <w:pPr>
        <w:ind w:firstLine="709"/>
        <w:jc w:val="both"/>
        <w:rPr/>
      </w:pPr>
      <w:r w:rsidDel="00000000" w:rsidR="00000000" w:rsidRPr="00000000">
        <w:rPr>
          <w:rtl w:val="0"/>
        </w:rPr>
        <w:t xml:space="preserve">Doador</w:t>
      </w:r>
      <w:r w:rsidDel="00000000" w:rsidR="00000000" w:rsidRPr="00000000">
        <w:rPr>
          <w:vertAlign w:val="baseline"/>
          <w:rtl w:val="0"/>
        </w:rPr>
        <w:t xml:space="preserve">            </w:t>
        <w:tab/>
        <w:t xml:space="preserve">– Tabela de </w:t>
      </w:r>
      <w:r w:rsidDel="00000000" w:rsidR="00000000" w:rsidRPr="00000000">
        <w:rPr>
          <w:rtl w:val="0"/>
        </w:rPr>
        <w:t xml:space="preserve">Doadores</w:t>
      </w:r>
    </w:p>
    <w:p w:rsidR="00000000" w:rsidDel="00000000" w:rsidP="00000000" w:rsidRDefault="00000000" w:rsidRPr="00000000" w14:paraId="000000C7">
      <w:pPr>
        <w:ind w:firstLine="709"/>
        <w:jc w:val="both"/>
        <w:rPr>
          <w:vertAlign w:val="baseline"/>
        </w:rPr>
      </w:pPr>
      <w:r w:rsidDel="00000000" w:rsidR="00000000" w:rsidRPr="00000000">
        <w:rPr>
          <w:rtl w:val="0"/>
        </w:rPr>
        <w:t xml:space="preserve">Instituicao</w:t>
      </w:r>
      <w:r w:rsidDel="00000000" w:rsidR="00000000" w:rsidRPr="00000000">
        <w:rPr>
          <w:vertAlign w:val="baseline"/>
          <w:rtl w:val="0"/>
        </w:rPr>
        <w:t xml:space="preserve">        – Tabela de </w:t>
      </w:r>
      <w:r w:rsidDel="00000000" w:rsidR="00000000" w:rsidRPr="00000000">
        <w:rPr>
          <w:rtl w:val="0"/>
        </w:rPr>
        <w:t xml:space="preserve">instituições</w:t>
      </w:r>
      <w:r w:rsidDel="00000000" w:rsidR="00000000" w:rsidRPr="00000000">
        <w:rPr>
          <w:rtl w:val="0"/>
        </w:rPr>
      </w:r>
    </w:p>
    <w:p w:rsidR="00000000" w:rsidDel="00000000" w:rsidP="00000000" w:rsidRDefault="00000000" w:rsidRPr="00000000" w14:paraId="000000C8">
      <w:pPr>
        <w:ind w:firstLine="709"/>
        <w:jc w:val="both"/>
        <w:rPr>
          <w:vertAlign w:val="baseline"/>
        </w:rPr>
      </w:pPr>
      <w:r w:rsidDel="00000000" w:rsidR="00000000" w:rsidRPr="00000000">
        <w:rPr>
          <w:rtl w:val="0"/>
        </w:rPr>
        <w:t xml:space="preserve">Necessidade</w:t>
      </w:r>
      <w:r w:rsidDel="00000000" w:rsidR="00000000" w:rsidRPr="00000000">
        <w:rPr>
          <w:vertAlign w:val="baseline"/>
          <w:rtl w:val="0"/>
        </w:rPr>
        <w:t xml:space="preserve">     – Tabela de </w:t>
      </w:r>
      <w:r w:rsidDel="00000000" w:rsidR="00000000" w:rsidRPr="00000000">
        <w:rPr>
          <w:rtl w:val="0"/>
        </w:rPr>
        <w:t xml:space="preserve">necessidades da instituição</w:t>
      </w:r>
      <w:r w:rsidDel="00000000" w:rsidR="00000000" w:rsidRPr="00000000">
        <w:rPr>
          <w:rtl w:val="0"/>
        </w:rPr>
      </w:r>
    </w:p>
    <w:p w:rsidR="00000000" w:rsidDel="00000000" w:rsidP="00000000" w:rsidRDefault="00000000" w:rsidRPr="00000000" w14:paraId="000000C9">
      <w:pPr>
        <w:ind w:firstLine="709"/>
        <w:jc w:val="both"/>
        <w:rPr>
          <w:vertAlign w:val="baseline"/>
        </w:rPr>
      </w:pPr>
      <w:r w:rsidDel="00000000" w:rsidR="00000000" w:rsidRPr="00000000">
        <w:rPr>
          <w:rtl w:val="0"/>
        </w:rPr>
        <w:t xml:space="preserve">Notificação</w:t>
      </w:r>
      <w:r w:rsidDel="00000000" w:rsidR="00000000" w:rsidRPr="00000000">
        <w:rPr>
          <w:vertAlign w:val="baseline"/>
          <w:rtl w:val="0"/>
        </w:rPr>
        <w:t xml:space="preserve">  </w:t>
        <w:tab/>
        <w:t xml:space="preserve"> – Tabela de </w:t>
      </w:r>
      <w:r w:rsidDel="00000000" w:rsidR="00000000" w:rsidRPr="00000000">
        <w:rPr>
          <w:rtl w:val="0"/>
        </w:rPr>
        <w:t xml:space="preserve">NOtificações que a instituição manda para os doadores</w:t>
      </w:r>
      <w:r w:rsidDel="00000000" w:rsidR="00000000" w:rsidRPr="00000000">
        <w:rPr>
          <w:rtl w:val="0"/>
        </w:rPr>
      </w:r>
    </w:p>
    <w:p w:rsidR="00000000" w:rsidDel="00000000" w:rsidP="00000000" w:rsidRDefault="00000000" w:rsidRPr="00000000" w14:paraId="000000CA">
      <w:pPr>
        <w:ind w:firstLine="709"/>
        <w:jc w:val="both"/>
        <w:rPr>
          <w:vertAlign w:val="baseline"/>
        </w:rPr>
      </w:pPr>
      <w:r w:rsidDel="00000000" w:rsidR="00000000" w:rsidRPr="00000000">
        <w:rPr>
          <w:rtl w:val="0"/>
        </w:rPr>
      </w:r>
    </w:p>
    <w:p w:rsidR="00000000" w:rsidDel="00000000" w:rsidP="00000000" w:rsidRDefault="00000000" w:rsidRPr="00000000" w14:paraId="000000CB">
      <w:pPr>
        <w:jc w:val="both"/>
        <w:rPr>
          <w:vertAlign w:val="baseline"/>
        </w:rPr>
      </w:pPr>
      <w:bookmarkStart w:colFirst="0" w:colLast="0" w:name="_heading=h.8o1q8s6ev6xy" w:id="9"/>
      <w:bookmarkEnd w:id="9"/>
      <w:r w:rsidDel="00000000" w:rsidR="00000000" w:rsidRPr="00000000">
        <w:rPr>
          <w:rtl w:val="0"/>
        </w:rPr>
      </w:r>
    </w:p>
    <w:p w:rsidR="00000000" w:rsidDel="00000000" w:rsidP="00000000" w:rsidRDefault="00000000" w:rsidRPr="00000000" w14:paraId="000000CC">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ATRIBUTOS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58vgd4l73qq" w:id="10"/>
      <w:bookmarkEnd w:id="10"/>
      <w:r w:rsidDel="00000000" w:rsidR="00000000" w:rsidRPr="00000000">
        <w:rPr>
          <w:rtl w:val="0"/>
        </w:rPr>
      </w:r>
    </w:p>
    <w:p w:rsidR="00000000" w:rsidDel="00000000" w:rsidP="00000000" w:rsidRDefault="00000000" w:rsidRPr="00000000" w14:paraId="000000CE">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ind w:firstLine="709"/>
        <w:jc w:val="both"/>
        <w:rPr>
          <w:vertAlign w:val="baseline"/>
        </w:rPr>
      </w:pPr>
      <w:r w:rsidDel="00000000" w:rsidR="00000000" w:rsidRPr="00000000">
        <w:rPr>
          <w:vertAlign w:val="baseline"/>
          <w:rtl w:val="0"/>
        </w:rPr>
        <w:t xml:space="preserve">Os nomes dos atributos devem identificar a coluna de maneira clara e descritiva. </w:t>
      </w:r>
    </w:p>
    <w:p w:rsidR="00000000" w:rsidDel="00000000" w:rsidP="00000000" w:rsidRDefault="00000000" w:rsidRPr="00000000" w14:paraId="000000D1">
      <w:pPr>
        <w:ind w:firstLine="709"/>
        <w:jc w:val="both"/>
        <w:rPr>
          <w:vertAlign w:val="baseline"/>
        </w:rPr>
      </w:pPr>
      <w:r w:rsidDel="00000000" w:rsidR="00000000" w:rsidRPr="00000000">
        <w:rPr>
          <w:rtl w:val="0"/>
        </w:rPr>
      </w:r>
    </w:p>
    <w:p w:rsidR="00000000" w:rsidDel="00000000" w:rsidP="00000000" w:rsidRDefault="00000000" w:rsidRPr="00000000" w14:paraId="000000D2">
      <w:pPr>
        <w:ind w:firstLine="709"/>
        <w:jc w:val="both"/>
        <w:rPr>
          <w:vertAlign w:val="baseline"/>
        </w:rPr>
      </w:pPr>
      <w:bookmarkStart w:colFirst="0" w:colLast="0" w:name="_heading=h.8iqmztv1k64p" w:id="11"/>
      <w:bookmarkEnd w:id="11"/>
      <w:r w:rsidDel="00000000" w:rsidR="00000000" w:rsidRPr="00000000">
        <w:rPr>
          <w:rtl w:val="0"/>
        </w:rPr>
      </w:r>
    </w:p>
    <w:p w:rsidR="00000000" w:rsidDel="00000000" w:rsidP="00000000" w:rsidRDefault="00000000" w:rsidRPr="00000000" w14:paraId="000000D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ind w:firstLine="709"/>
        <w:jc w:val="both"/>
        <w:rPr>
          <w:vertAlign w:val="baseline"/>
        </w:rPr>
      </w:pPr>
      <w:sdt>
        <w:sdtPr>
          <w:id w:val="-1526617803"/>
          <w:tag w:val="goog_rdk_2"/>
        </w:sdtPr>
        <w:sdtContent>
          <w:r w:rsidDel="00000000" w:rsidR="00000000" w:rsidRPr="00000000">
            <w:rPr>
              <w:rFonts w:ascii="Cardo" w:cs="Cardo" w:eastAsia="Cardo" w:hAnsi="Cardo"/>
              <w:vertAlign w:val="baseline"/>
              <w:rtl w:val="0"/>
            </w:rPr>
            <w:t xml:space="preserve">{[A..Z][a..z]} → Xxxxx, onde:</w:t>
          </w:r>
        </w:sdtContent>
      </w:sdt>
    </w:p>
    <w:p w:rsidR="00000000" w:rsidDel="00000000" w:rsidP="00000000" w:rsidRDefault="00000000" w:rsidRPr="00000000" w14:paraId="000000D6">
      <w:pPr>
        <w:ind w:firstLine="709"/>
        <w:jc w:val="both"/>
        <w:rPr>
          <w:vertAlign w:val="baseline"/>
        </w:rPr>
      </w:pPr>
      <w:r w:rsidDel="00000000" w:rsidR="00000000" w:rsidRPr="00000000">
        <w:rPr>
          <w:rtl w:val="0"/>
        </w:rPr>
      </w:r>
    </w:p>
    <w:p w:rsidR="00000000" w:rsidDel="00000000" w:rsidP="00000000" w:rsidRDefault="00000000" w:rsidRPr="00000000" w14:paraId="000000D7">
      <w:pPr>
        <w:ind w:firstLine="709"/>
        <w:jc w:val="both"/>
        <w:rPr>
          <w:vertAlign w:val="baseline"/>
        </w:rPr>
      </w:pPr>
      <w:r w:rsidDel="00000000" w:rsidR="00000000" w:rsidRPr="00000000">
        <w:rPr>
          <w:vertAlign w:val="baseline"/>
          <w:rtl w:val="0"/>
        </w:rPr>
        <w:t xml:space="preserve">Xxxxx – indica o nome dos atributos de uma determinada tabela do banco de dados.</w:t>
      </w:r>
    </w:p>
    <w:p w:rsidR="00000000" w:rsidDel="00000000" w:rsidP="00000000" w:rsidRDefault="00000000" w:rsidRPr="00000000" w14:paraId="000000D8">
      <w:pPr>
        <w:ind w:firstLine="709"/>
        <w:jc w:val="both"/>
        <w:rPr>
          <w:vertAlign w:val="baseline"/>
        </w:rPr>
      </w:pPr>
      <w:r w:rsidDel="00000000" w:rsidR="00000000" w:rsidRPr="00000000">
        <w:rPr>
          <w:rtl w:val="0"/>
        </w:rPr>
      </w:r>
    </w:p>
    <w:p w:rsidR="00000000" w:rsidDel="00000000" w:rsidP="00000000" w:rsidRDefault="00000000" w:rsidRPr="00000000" w14:paraId="000000D9">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0DA">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0DB">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0DC">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 Abreviações limitadas a 4 caracteres.</w:t>
      </w:r>
    </w:p>
    <w:p w:rsidR="00000000" w:rsidDel="00000000" w:rsidP="00000000" w:rsidRDefault="00000000" w:rsidRPr="00000000" w14:paraId="000000DD">
      <w:pPr>
        <w:numPr>
          <w:ilvl w:val="0"/>
          <w:numId w:val="2"/>
        </w:numPr>
        <w:ind w:left="993" w:hanging="283.9999999999999"/>
        <w:jc w:val="both"/>
        <w:rPr/>
      </w:pPr>
      <w:r w:rsidDel="00000000" w:rsidR="00000000" w:rsidRPr="00000000">
        <w:rPr>
          <w:vertAlign w:val="baseline"/>
          <w:rtl w:val="0"/>
        </w:rPr>
        <w:t xml:space="preserve">Não repetir o nome da tabela para compor o nome do atributo</w:t>
      </w:r>
    </w:p>
    <w:p w:rsidR="00000000" w:rsidDel="00000000" w:rsidP="00000000" w:rsidRDefault="00000000" w:rsidRPr="00000000" w14:paraId="000000DE">
      <w:pPr>
        <w:numPr>
          <w:ilvl w:val="0"/>
          <w:numId w:val="2"/>
        </w:numPr>
        <w:ind w:left="993" w:hanging="283.9999999999999"/>
        <w:jc w:val="both"/>
        <w:rPr/>
      </w:pPr>
      <w:r w:rsidDel="00000000" w:rsidR="00000000" w:rsidRPr="00000000">
        <w:rPr>
          <w:vertAlign w:val="baseline"/>
          <w:rtl w:val="0"/>
        </w:rPr>
        <w:t xml:space="preserve">Atributo para chaves primárias artificiais devem usar o nome Id</w:t>
      </w:r>
    </w:p>
    <w:p w:rsidR="00000000" w:rsidDel="00000000" w:rsidP="00000000" w:rsidRDefault="00000000" w:rsidRPr="00000000" w14:paraId="000000DF">
      <w:pPr>
        <w:ind w:left="709" w:firstLine="0"/>
        <w:jc w:val="both"/>
        <w:rPr>
          <w:vertAlign w:val="baseline"/>
        </w:rPr>
      </w:pPr>
      <w:r w:rsidDel="00000000" w:rsidR="00000000" w:rsidRPr="00000000">
        <w:rPr>
          <w:rtl w:val="0"/>
        </w:rPr>
      </w:r>
    </w:p>
    <w:p w:rsidR="00000000" w:rsidDel="00000000" w:rsidP="00000000" w:rsidRDefault="00000000" w:rsidRPr="00000000" w14:paraId="000000E0">
      <w:pPr>
        <w:ind w:firstLine="709"/>
        <w:jc w:val="both"/>
        <w:rPr>
          <w:vertAlign w:val="baseline"/>
        </w:rPr>
      </w:pPr>
      <w:bookmarkStart w:colFirst="0" w:colLast="0" w:name="_heading=h.lc7qpzt65tv1" w:id="12"/>
      <w:bookmarkEnd w:id="12"/>
      <w:r w:rsidDel="00000000" w:rsidR="00000000" w:rsidRPr="00000000">
        <w:rPr>
          <w:rtl w:val="0"/>
        </w:rPr>
      </w:r>
    </w:p>
    <w:p w:rsidR="00000000" w:rsidDel="00000000" w:rsidP="00000000" w:rsidRDefault="00000000" w:rsidRPr="00000000" w14:paraId="000000E1">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E3">
      <w:pPr>
        <w:ind w:firstLine="709"/>
        <w:jc w:val="both"/>
        <w:rPr>
          <w:i w:val="0"/>
          <w:iCs w:val="0"/>
          <w:vertAlign w:val="baseline"/>
        </w:rPr>
      </w:pPr>
      <w:r w:rsidDel="00000000" w:rsidR="00000000" w:rsidRPr="00000000">
        <w:rPr>
          <w:i w:val="1"/>
          <w:iCs w:val="1"/>
          <w:vertAlign w:val="baseline"/>
          <w:rtl w:val="0"/>
        </w:rPr>
        <w:t xml:space="preserve">Sem Abreviações</w:t>
      </w:r>
      <w:r w:rsidDel="00000000" w:rsidR="00000000" w:rsidRPr="00000000">
        <w:rPr>
          <w:rtl w:val="0"/>
        </w:rPr>
      </w:r>
    </w:p>
    <w:p w:rsidR="00000000" w:rsidDel="00000000" w:rsidP="00000000" w:rsidRDefault="00000000" w:rsidRPr="00000000" w14:paraId="000000E4">
      <w:pPr>
        <w:ind w:firstLine="709"/>
        <w:jc w:val="both"/>
        <w:rPr>
          <w:vertAlign w:val="baseline"/>
        </w:rPr>
      </w:pPr>
      <w:r w:rsidDel="00000000" w:rsidR="00000000" w:rsidRPr="00000000">
        <w:rPr>
          <w:rtl w:val="0"/>
        </w:rPr>
        <w:t xml:space="preserve">ID</w:t>
      </w:r>
      <w:r w:rsidDel="00000000" w:rsidR="00000000" w:rsidRPr="00000000">
        <w:rPr>
          <w:rtl w:val="0"/>
        </w:rPr>
      </w:r>
    </w:p>
    <w:p w:rsidR="00000000" w:rsidDel="00000000" w:rsidP="00000000" w:rsidRDefault="00000000" w:rsidRPr="00000000" w14:paraId="000000E5">
      <w:pPr>
        <w:ind w:firstLine="709"/>
        <w:jc w:val="both"/>
        <w:rPr>
          <w:vertAlign w:val="baseline"/>
        </w:rPr>
      </w:pPr>
      <w:r w:rsidDel="00000000" w:rsidR="00000000" w:rsidRPr="00000000">
        <w:rPr>
          <w:rtl w:val="0"/>
        </w:rPr>
        <w:t xml:space="preserve">N</w:t>
      </w:r>
      <w:r w:rsidDel="00000000" w:rsidR="00000000" w:rsidRPr="00000000">
        <w:rPr>
          <w:vertAlign w:val="baseline"/>
          <w:rtl w:val="0"/>
        </w:rPr>
        <w:t xml:space="preserve">ome</w:t>
      </w:r>
    </w:p>
    <w:p w:rsidR="00000000" w:rsidDel="00000000" w:rsidP="00000000" w:rsidRDefault="00000000" w:rsidRPr="00000000" w14:paraId="000000E6">
      <w:pPr>
        <w:ind w:firstLine="709"/>
        <w:jc w:val="both"/>
        <w:rPr>
          <w:vertAlign w:val="baseline"/>
        </w:rPr>
      </w:pPr>
      <w:r w:rsidDel="00000000" w:rsidR="00000000" w:rsidRPr="00000000">
        <w:rPr>
          <w:rtl w:val="0"/>
        </w:rPr>
        <w:t xml:space="preserve">R</w:t>
      </w:r>
      <w:r w:rsidDel="00000000" w:rsidR="00000000" w:rsidRPr="00000000">
        <w:rPr>
          <w:vertAlign w:val="baseline"/>
          <w:rtl w:val="0"/>
        </w:rPr>
        <w:t xml:space="preserve">azaoSocial</w:t>
      </w:r>
    </w:p>
    <w:p w:rsidR="00000000" w:rsidDel="00000000" w:rsidP="00000000" w:rsidRDefault="00000000" w:rsidRPr="00000000" w14:paraId="000000E7">
      <w:pPr>
        <w:ind w:firstLine="709"/>
        <w:jc w:val="both"/>
        <w:rPr>
          <w:vertAlign w:val="baseline"/>
        </w:rPr>
      </w:pPr>
      <w:r w:rsidDel="00000000" w:rsidR="00000000" w:rsidRPr="00000000">
        <w:rPr>
          <w:rtl w:val="0"/>
        </w:rPr>
        <w:t xml:space="preserve">D</w:t>
      </w:r>
      <w:r w:rsidDel="00000000" w:rsidR="00000000" w:rsidRPr="00000000">
        <w:rPr>
          <w:vertAlign w:val="baseline"/>
          <w:rtl w:val="0"/>
        </w:rPr>
        <w:t xml:space="preserve">ataNascimento</w:t>
      </w:r>
    </w:p>
    <w:p w:rsidR="00000000" w:rsidDel="00000000" w:rsidP="00000000" w:rsidRDefault="00000000" w:rsidRPr="00000000" w14:paraId="000000E8">
      <w:pPr>
        <w:ind w:firstLine="709"/>
        <w:jc w:val="both"/>
        <w:rPr>
          <w:vertAlign w:val="baseline"/>
        </w:rPr>
      </w:pPr>
      <w:r w:rsidDel="00000000" w:rsidR="00000000" w:rsidRPr="00000000">
        <w:rPr>
          <w:rtl w:val="0"/>
        </w:rPr>
        <w:t xml:space="preserve">V</w:t>
      </w:r>
      <w:r w:rsidDel="00000000" w:rsidR="00000000" w:rsidRPr="00000000">
        <w:rPr>
          <w:vertAlign w:val="baseline"/>
          <w:rtl w:val="0"/>
        </w:rPr>
        <w:t xml:space="preserve">alorSalario</w:t>
      </w:r>
    </w:p>
    <w:p w:rsidR="00000000" w:rsidDel="00000000" w:rsidP="00000000" w:rsidRDefault="00000000" w:rsidRPr="00000000" w14:paraId="000000E9">
      <w:pPr>
        <w:ind w:firstLine="709"/>
        <w:jc w:val="both"/>
        <w:rPr>
          <w:vertAlign w:val="baseline"/>
        </w:rPr>
      </w:pPr>
      <w:r w:rsidDel="00000000" w:rsidR="00000000" w:rsidRPr="00000000">
        <w:rPr>
          <w:rtl w:val="0"/>
        </w:rPr>
      </w:r>
    </w:p>
    <w:p w:rsidR="00000000" w:rsidDel="00000000" w:rsidP="00000000" w:rsidRDefault="00000000" w:rsidRPr="00000000" w14:paraId="000000EA">
      <w:pPr>
        <w:ind w:firstLine="709"/>
        <w:jc w:val="both"/>
        <w:rPr>
          <w:i w:val="0"/>
          <w:iCs w:val="0"/>
          <w:vertAlign w:val="baseline"/>
        </w:rPr>
      </w:pPr>
      <w:r w:rsidDel="00000000" w:rsidR="00000000" w:rsidRPr="00000000">
        <w:rPr>
          <w:i w:val="1"/>
          <w:iCs w:val="1"/>
          <w:vertAlign w:val="baseline"/>
          <w:rtl w:val="0"/>
        </w:rPr>
        <w:t xml:space="preserve">Com Abreviações</w:t>
      </w:r>
      <w:r w:rsidDel="00000000" w:rsidR="00000000" w:rsidRPr="00000000">
        <w:rPr>
          <w:rtl w:val="0"/>
        </w:rPr>
      </w:r>
    </w:p>
    <w:p w:rsidR="00000000" w:rsidDel="00000000" w:rsidP="00000000" w:rsidRDefault="00000000" w:rsidRPr="00000000" w14:paraId="000000EB">
      <w:pPr>
        <w:ind w:firstLine="709"/>
        <w:jc w:val="both"/>
        <w:rPr>
          <w:vertAlign w:val="baseline"/>
        </w:rPr>
      </w:pPr>
      <w:r w:rsidDel="00000000" w:rsidR="00000000" w:rsidRPr="00000000">
        <w:rPr>
          <w:vertAlign w:val="baseline"/>
          <w:rtl w:val="0"/>
        </w:rPr>
        <w:t xml:space="preserve">idFuncionario</w:t>
      </w:r>
    </w:p>
    <w:p w:rsidR="00000000" w:rsidDel="00000000" w:rsidP="00000000" w:rsidRDefault="00000000" w:rsidRPr="00000000" w14:paraId="000000EC">
      <w:pPr>
        <w:jc w:val="both"/>
        <w:rPr>
          <w:vertAlign w:val="baseline"/>
        </w:rPr>
      </w:pPr>
      <w:r w:rsidDel="00000000" w:rsidR="00000000" w:rsidRPr="00000000">
        <w:rPr>
          <w:rtl w:val="0"/>
        </w:rPr>
      </w:r>
    </w:p>
    <w:p w:rsidR="00000000" w:rsidDel="00000000" w:rsidP="00000000" w:rsidRDefault="00000000" w:rsidRPr="00000000" w14:paraId="000000ED">
      <w:pPr>
        <w:jc w:val="both"/>
        <w:rPr>
          <w:vertAlign w:val="baseline"/>
        </w:rPr>
      </w:pPr>
      <w:bookmarkStart w:colFirst="0" w:colLast="0" w:name="_heading=h.vpbozgc2uene" w:id="13"/>
      <w:bookmarkEnd w:id="13"/>
      <w:r w:rsidDel="00000000" w:rsidR="00000000" w:rsidRPr="00000000">
        <w:rPr>
          <w:rtl w:val="0"/>
        </w:rPr>
      </w:r>
    </w:p>
    <w:p w:rsidR="00000000" w:rsidDel="00000000" w:rsidP="00000000" w:rsidRDefault="00000000" w:rsidRPr="00000000" w14:paraId="000000EE">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VIEWS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eilj5jk6s9h" w:id="14"/>
      <w:bookmarkEnd w:id="14"/>
      <w:r w:rsidDel="00000000" w:rsidR="00000000" w:rsidRPr="00000000">
        <w:rPr>
          <w:rtl w:val="0"/>
        </w:rPr>
      </w:r>
    </w:p>
    <w:p w:rsidR="00000000" w:rsidDel="00000000" w:rsidP="00000000" w:rsidRDefault="00000000" w:rsidRPr="00000000" w14:paraId="000000F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ind w:firstLine="709"/>
        <w:jc w:val="both"/>
        <w:rPr>
          <w:vertAlign w:val="baseline"/>
        </w:rPr>
      </w:pPr>
      <w:r w:rsidDel="00000000" w:rsidR="00000000" w:rsidRPr="00000000">
        <w:rPr>
          <w:vertAlign w:val="baseline"/>
          <w:rtl w:val="0"/>
        </w:rPr>
        <w:t xml:space="preserve">Deve-se usar a mesma semântica utilizadas para as tabelas. O nome deve ser pré-fixado pela palavra VW.</w:t>
      </w:r>
    </w:p>
    <w:p w:rsidR="00000000" w:rsidDel="00000000" w:rsidP="00000000" w:rsidRDefault="00000000" w:rsidRPr="00000000" w14:paraId="000000F3">
      <w:pPr>
        <w:ind w:firstLine="709"/>
        <w:jc w:val="both"/>
        <w:rPr>
          <w:vertAlign w:val="baseline"/>
        </w:rPr>
      </w:pPr>
      <w:r w:rsidDel="00000000" w:rsidR="00000000" w:rsidRPr="00000000">
        <w:rPr>
          <w:rtl w:val="0"/>
        </w:rPr>
      </w:r>
    </w:p>
    <w:p w:rsidR="00000000" w:rsidDel="00000000" w:rsidP="00000000" w:rsidRDefault="00000000" w:rsidRPr="00000000" w14:paraId="000000F4">
      <w:pPr>
        <w:ind w:firstLine="709"/>
        <w:jc w:val="both"/>
        <w:rPr>
          <w:vertAlign w:val="baseline"/>
        </w:rPr>
      </w:pPr>
      <w:bookmarkStart w:colFirst="0" w:colLast="0" w:name="_heading=h.csvv7jjle5hw" w:id="15"/>
      <w:bookmarkEnd w:id="15"/>
      <w:r w:rsidDel="00000000" w:rsidR="00000000" w:rsidRPr="00000000">
        <w:rPr>
          <w:rtl w:val="0"/>
        </w:rPr>
      </w:r>
    </w:p>
    <w:p w:rsidR="00000000" w:rsidDel="00000000" w:rsidP="00000000" w:rsidRDefault="00000000" w:rsidRPr="00000000" w14:paraId="000000F5">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ind w:firstLine="709"/>
        <w:jc w:val="both"/>
        <w:rPr>
          <w:vertAlign w:val="baseline"/>
        </w:rPr>
      </w:pPr>
      <w:sdt>
        <w:sdtPr>
          <w:id w:val="-1600994632"/>
          <w:tag w:val="goog_rdk_3"/>
        </w:sdtPr>
        <w:sdtContent>
          <w:r w:rsidDel="00000000" w:rsidR="00000000" w:rsidRPr="00000000">
            <w:rPr>
              <w:rFonts w:ascii="Cardo" w:cs="Cardo" w:eastAsia="Cardo" w:hAnsi="Cardo"/>
              <w:vertAlign w:val="baseline"/>
              <w:rtl w:val="0"/>
            </w:rPr>
            <w:t xml:space="preserve">VW_{[A..Z][a..z]} → VW_Xxxxx, onde:</w:t>
          </w:r>
        </w:sdtContent>
      </w:sdt>
    </w:p>
    <w:p w:rsidR="00000000" w:rsidDel="00000000" w:rsidP="00000000" w:rsidRDefault="00000000" w:rsidRPr="00000000" w14:paraId="000000F8">
      <w:pPr>
        <w:ind w:firstLine="709"/>
        <w:jc w:val="both"/>
        <w:rPr>
          <w:vertAlign w:val="baseline"/>
        </w:rPr>
      </w:pPr>
      <w:r w:rsidDel="00000000" w:rsidR="00000000" w:rsidRPr="00000000">
        <w:rPr>
          <w:rtl w:val="0"/>
        </w:rPr>
      </w:r>
    </w:p>
    <w:p w:rsidR="00000000" w:rsidDel="00000000" w:rsidP="00000000" w:rsidRDefault="00000000" w:rsidRPr="00000000" w14:paraId="000000F9">
      <w:pPr>
        <w:ind w:firstLine="709"/>
        <w:jc w:val="both"/>
        <w:rPr>
          <w:vertAlign w:val="baseline"/>
        </w:rPr>
      </w:pPr>
      <w:r w:rsidDel="00000000" w:rsidR="00000000" w:rsidRPr="00000000">
        <w:rPr>
          <w:vertAlign w:val="baseline"/>
          <w:rtl w:val="0"/>
        </w:rPr>
        <w:t xml:space="preserve">Xxxxx – indica o nome da view no banco de dados.</w:t>
      </w:r>
    </w:p>
    <w:p w:rsidR="00000000" w:rsidDel="00000000" w:rsidP="00000000" w:rsidRDefault="00000000" w:rsidRPr="00000000" w14:paraId="000000FA">
      <w:pPr>
        <w:ind w:firstLine="709"/>
        <w:jc w:val="both"/>
        <w:rPr>
          <w:vertAlign w:val="baseline"/>
        </w:rPr>
      </w:pPr>
      <w:r w:rsidDel="00000000" w:rsidR="00000000" w:rsidRPr="00000000">
        <w:rPr>
          <w:rtl w:val="0"/>
        </w:rPr>
      </w:r>
    </w:p>
    <w:p w:rsidR="00000000" w:rsidDel="00000000" w:rsidP="00000000" w:rsidRDefault="00000000" w:rsidRPr="00000000" w14:paraId="000000FB">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0FC">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0FD">
      <w:pPr>
        <w:numPr>
          <w:ilvl w:val="0"/>
          <w:numId w:val="2"/>
        </w:numPr>
        <w:ind w:left="993" w:hanging="283.9999999999999"/>
        <w:jc w:val="both"/>
        <w:rPr/>
      </w:pPr>
      <w:r w:rsidDel="00000000" w:rsidR="00000000" w:rsidRPr="00000000">
        <w:rPr>
          <w:vertAlign w:val="baseline"/>
          <w:rtl w:val="0"/>
        </w:rPr>
        <w:t xml:space="preserve">Limite-se a usar 30 caracteres para definição do nome da View.</w:t>
      </w:r>
    </w:p>
    <w:p w:rsidR="00000000" w:rsidDel="00000000" w:rsidP="00000000" w:rsidRDefault="00000000" w:rsidRPr="00000000" w14:paraId="000000FE">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0FF">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00">
      <w:pPr>
        <w:ind w:firstLine="709"/>
        <w:jc w:val="both"/>
        <w:rPr>
          <w:vertAlign w:val="baseline"/>
        </w:rPr>
      </w:pPr>
      <w:bookmarkStart w:colFirst="0" w:colLast="0" w:name="_heading=h.g9yte0lzjpsl" w:id="16"/>
      <w:bookmarkEnd w:id="16"/>
      <w:r w:rsidDel="00000000" w:rsidR="00000000" w:rsidRPr="00000000">
        <w:rPr>
          <w:rtl w:val="0"/>
        </w:rPr>
      </w:r>
    </w:p>
    <w:p w:rsidR="00000000" w:rsidDel="00000000" w:rsidP="00000000" w:rsidRDefault="00000000" w:rsidRPr="00000000" w14:paraId="00000101">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ind w:firstLine="709"/>
        <w:jc w:val="both"/>
        <w:rPr>
          <w:vertAlign w:val="baseline"/>
        </w:rPr>
      </w:pPr>
      <w:r w:rsidDel="00000000" w:rsidR="00000000" w:rsidRPr="00000000">
        <w:rPr>
          <w:vertAlign w:val="baseline"/>
          <w:rtl w:val="0"/>
        </w:rPr>
        <w:t xml:space="preserve">VW_</w:t>
      </w:r>
      <w:r w:rsidDel="00000000" w:rsidR="00000000" w:rsidRPr="00000000">
        <w:rPr>
          <w:rtl w:val="0"/>
        </w:rPr>
        <w:t xml:space="preserve">Doador</w:t>
      </w:r>
      <w:r w:rsidDel="00000000" w:rsidR="00000000" w:rsidRPr="00000000">
        <w:rPr>
          <w:vertAlign w:val="baseline"/>
          <w:rtl w:val="0"/>
        </w:rPr>
        <w:t xml:space="preserve">                 – Visão da Tabela de </w:t>
      </w:r>
      <w:r w:rsidDel="00000000" w:rsidR="00000000" w:rsidRPr="00000000">
        <w:rPr>
          <w:rtl w:val="0"/>
        </w:rPr>
        <w:t xml:space="preserve">Doador</w:t>
      </w:r>
      <w:r w:rsidDel="00000000" w:rsidR="00000000" w:rsidRPr="00000000">
        <w:rPr>
          <w:rtl w:val="0"/>
        </w:rPr>
      </w:r>
    </w:p>
    <w:p w:rsidR="00000000" w:rsidDel="00000000" w:rsidP="00000000" w:rsidRDefault="00000000" w:rsidRPr="00000000" w14:paraId="00000104">
      <w:pPr>
        <w:ind w:firstLine="709"/>
        <w:jc w:val="both"/>
        <w:rPr>
          <w:vertAlign w:val="baseline"/>
        </w:rPr>
      </w:pPr>
      <w:r w:rsidDel="00000000" w:rsidR="00000000" w:rsidRPr="00000000">
        <w:rPr>
          <w:vertAlign w:val="baseline"/>
          <w:rtl w:val="0"/>
        </w:rPr>
        <w:t xml:space="preserve">VW_</w:t>
      </w:r>
      <w:r w:rsidDel="00000000" w:rsidR="00000000" w:rsidRPr="00000000">
        <w:rPr>
          <w:rtl w:val="0"/>
        </w:rPr>
        <w:t xml:space="preserve">Instituicao</w:t>
      </w:r>
      <w:r w:rsidDel="00000000" w:rsidR="00000000" w:rsidRPr="00000000">
        <w:rPr>
          <w:vertAlign w:val="baseline"/>
          <w:rtl w:val="0"/>
        </w:rPr>
        <w:t xml:space="preserve">        –  Visão da Tabela de</w:t>
      </w:r>
      <w:r w:rsidDel="00000000" w:rsidR="00000000" w:rsidRPr="00000000">
        <w:rPr>
          <w:rtl w:val="0"/>
        </w:rPr>
        <w:t xml:space="preserve"> Instituição</w:t>
      </w:r>
      <w:r w:rsidDel="00000000" w:rsidR="00000000" w:rsidRPr="00000000">
        <w:rPr>
          <w:rtl w:val="0"/>
        </w:rPr>
      </w:r>
    </w:p>
    <w:p w:rsidR="00000000" w:rsidDel="00000000" w:rsidP="00000000" w:rsidRDefault="00000000" w:rsidRPr="00000000" w14:paraId="00000105">
      <w:pPr>
        <w:ind w:firstLine="709"/>
        <w:jc w:val="both"/>
        <w:rPr>
          <w:vertAlign w:val="baseline"/>
        </w:rPr>
      </w:pPr>
      <w:bookmarkStart w:colFirst="0" w:colLast="0" w:name="_heading=h.etxsywvguosa" w:id="17"/>
      <w:bookmarkEnd w:id="17"/>
      <w:r w:rsidDel="00000000" w:rsidR="00000000" w:rsidRPr="00000000">
        <w:rPr>
          <w:rtl w:val="0"/>
        </w:rPr>
      </w:r>
    </w:p>
    <w:p w:rsidR="00000000" w:rsidDel="00000000" w:rsidP="00000000" w:rsidRDefault="00000000" w:rsidRPr="00000000" w14:paraId="00000106">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ÍNDICES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u9669qb4oj1i" w:id="18"/>
      <w:bookmarkEnd w:id="18"/>
      <w:r w:rsidDel="00000000" w:rsidR="00000000" w:rsidRPr="00000000">
        <w:rPr>
          <w:rtl w:val="0"/>
        </w:rPr>
      </w:r>
    </w:p>
    <w:p w:rsidR="00000000" w:rsidDel="00000000" w:rsidP="00000000" w:rsidRDefault="00000000" w:rsidRPr="00000000" w14:paraId="0000010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ind w:firstLine="709"/>
        <w:jc w:val="both"/>
        <w:rPr>
          <w:vertAlign w:val="baseline"/>
        </w:rPr>
      </w:pPr>
      <w:r w:rsidDel="00000000" w:rsidR="00000000" w:rsidRPr="00000000">
        <w:rPr>
          <w:vertAlign w:val="baseline"/>
          <w:rtl w:val="0"/>
        </w:rPr>
        <w:t xml:space="preserve">Deve-se usar a mesma semântica utilizadas para as tabelas. O nome deve ser pré-fixado pela palavra IDX.</w:t>
      </w:r>
    </w:p>
    <w:p w:rsidR="00000000" w:rsidDel="00000000" w:rsidP="00000000" w:rsidRDefault="00000000" w:rsidRPr="00000000" w14:paraId="0000010B">
      <w:pPr>
        <w:ind w:firstLine="709"/>
        <w:jc w:val="both"/>
        <w:rPr>
          <w:vertAlign w:val="baseline"/>
        </w:rPr>
      </w:pPr>
      <w:r w:rsidDel="00000000" w:rsidR="00000000" w:rsidRPr="00000000">
        <w:rPr>
          <w:rtl w:val="0"/>
        </w:rPr>
      </w:r>
    </w:p>
    <w:p w:rsidR="00000000" w:rsidDel="00000000" w:rsidP="00000000" w:rsidRDefault="00000000" w:rsidRPr="00000000" w14:paraId="0000010C">
      <w:pPr>
        <w:ind w:firstLine="709"/>
        <w:jc w:val="both"/>
        <w:rPr>
          <w:vertAlign w:val="baseline"/>
        </w:rPr>
      </w:pPr>
      <w:bookmarkStart w:colFirst="0" w:colLast="0" w:name="_heading=h.uv4aa2nntg9f" w:id="19"/>
      <w:bookmarkEnd w:id="19"/>
      <w:r w:rsidDel="00000000" w:rsidR="00000000" w:rsidRPr="00000000">
        <w:rPr>
          <w:rtl w:val="0"/>
        </w:rPr>
      </w:r>
    </w:p>
    <w:p w:rsidR="00000000" w:rsidDel="00000000" w:rsidP="00000000" w:rsidRDefault="00000000" w:rsidRPr="00000000" w14:paraId="0000010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ind w:firstLine="709"/>
        <w:jc w:val="both"/>
        <w:rPr>
          <w:vertAlign w:val="baseline"/>
        </w:rPr>
      </w:pPr>
      <w:sdt>
        <w:sdtPr>
          <w:id w:val="-1776676656"/>
          <w:tag w:val="goog_rdk_4"/>
        </w:sdtPr>
        <w:sdtContent>
          <w:r w:rsidDel="00000000" w:rsidR="00000000" w:rsidRPr="00000000">
            <w:rPr>
              <w:rFonts w:ascii="Cardo" w:cs="Cardo" w:eastAsia="Cardo" w:hAnsi="Cardo"/>
              <w:vertAlign w:val="baseline"/>
              <w:rtl w:val="0"/>
            </w:rPr>
            <w:t xml:space="preserve">IDX_{[A..Z][a..z]} → IDX_XxxxxXxxxx, onde:</w:t>
          </w:r>
        </w:sdtContent>
      </w:sdt>
    </w:p>
    <w:p w:rsidR="00000000" w:rsidDel="00000000" w:rsidP="00000000" w:rsidRDefault="00000000" w:rsidRPr="00000000" w14:paraId="00000110">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11">
      <w:pPr>
        <w:ind w:firstLine="709"/>
        <w:jc w:val="both"/>
        <w:rPr>
          <w:vertAlign w:val="baseline"/>
        </w:rPr>
      </w:pPr>
      <w:r w:rsidDel="00000000" w:rsidR="00000000" w:rsidRPr="00000000">
        <w:rPr>
          <w:vertAlign w:val="baseline"/>
          <w:rtl w:val="0"/>
        </w:rPr>
        <w:t xml:space="preserve">XxxxxXxxxx – indica o nome do índice no banco de dados. Esse nome deve ser composto pelo nome da tabela mais o nome dos campos chaves.</w:t>
      </w:r>
    </w:p>
    <w:p w:rsidR="00000000" w:rsidDel="00000000" w:rsidP="00000000" w:rsidRDefault="00000000" w:rsidRPr="00000000" w14:paraId="00000112">
      <w:pPr>
        <w:ind w:firstLine="709"/>
        <w:jc w:val="both"/>
        <w:rPr>
          <w:vertAlign w:val="baseline"/>
        </w:rPr>
      </w:pPr>
      <w:r w:rsidDel="00000000" w:rsidR="00000000" w:rsidRPr="00000000">
        <w:rPr>
          <w:rtl w:val="0"/>
        </w:rPr>
      </w:r>
    </w:p>
    <w:p w:rsidR="00000000" w:rsidDel="00000000" w:rsidP="00000000" w:rsidRDefault="00000000" w:rsidRPr="00000000" w14:paraId="00000113">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114">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115">
      <w:pPr>
        <w:numPr>
          <w:ilvl w:val="0"/>
          <w:numId w:val="2"/>
        </w:numPr>
        <w:ind w:left="993" w:hanging="283.9999999999999"/>
        <w:jc w:val="both"/>
        <w:rPr/>
      </w:pPr>
      <w:r w:rsidDel="00000000" w:rsidR="00000000" w:rsidRPr="00000000">
        <w:rPr>
          <w:vertAlign w:val="baseline"/>
          <w:rtl w:val="0"/>
        </w:rPr>
        <w:t xml:space="preserve">Limite-se a usar 30 caracteres para definição do nome do Índice.</w:t>
      </w:r>
    </w:p>
    <w:p w:rsidR="00000000" w:rsidDel="00000000" w:rsidP="00000000" w:rsidRDefault="00000000" w:rsidRPr="00000000" w14:paraId="00000116">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17">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18">
      <w:pPr>
        <w:ind w:firstLine="709"/>
        <w:jc w:val="both"/>
        <w:rPr>
          <w:vertAlign w:val="baseline"/>
        </w:rPr>
      </w:pPr>
      <w:bookmarkStart w:colFirst="0" w:colLast="0" w:name="_heading=h.bx50zp7i117q" w:id="20"/>
      <w:bookmarkEnd w:id="20"/>
      <w:r w:rsidDel="00000000" w:rsidR="00000000" w:rsidRPr="00000000">
        <w:rPr>
          <w:rtl w:val="0"/>
        </w:rPr>
      </w:r>
    </w:p>
    <w:p w:rsidR="00000000" w:rsidDel="00000000" w:rsidP="00000000" w:rsidRDefault="00000000" w:rsidRPr="00000000" w14:paraId="00000119">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1B">
      <w:pPr>
        <w:ind w:firstLine="709"/>
        <w:jc w:val="both"/>
        <w:rPr>
          <w:vertAlign w:val="baseline"/>
        </w:rPr>
      </w:pPr>
      <w:r w:rsidDel="00000000" w:rsidR="00000000" w:rsidRPr="00000000">
        <w:rPr>
          <w:vertAlign w:val="baseline"/>
          <w:rtl w:val="0"/>
        </w:rPr>
        <w:t xml:space="preserve">IDX_PessoaCodigo                 – Índice da Tabela Pessoa pelo atributo Código. </w:t>
      </w:r>
    </w:p>
    <w:p w:rsidR="00000000" w:rsidDel="00000000" w:rsidP="00000000" w:rsidRDefault="00000000" w:rsidRPr="00000000" w14:paraId="0000011C">
      <w:pPr>
        <w:ind w:firstLine="709"/>
        <w:jc w:val="both"/>
        <w:rPr>
          <w:vertAlign w:val="baseline"/>
        </w:rPr>
      </w:pPr>
      <w:r w:rsidDel="00000000" w:rsidR="00000000" w:rsidRPr="00000000">
        <w:rPr>
          <w:vertAlign w:val="baseline"/>
          <w:rtl w:val="0"/>
        </w:rPr>
        <w:t xml:space="preserve">IDX_FuncionarioNome           – Índice da Tabela Funcionário pelo atributo Nome.</w:t>
      </w:r>
    </w:p>
    <w:p w:rsidR="00000000" w:rsidDel="00000000" w:rsidP="00000000" w:rsidRDefault="00000000" w:rsidRPr="00000000" w14:paraId="0000011D">
      <w:pPr>
        <w:ind w:firstLine="709"/>
        <w:jc w:val="both"/>
        <w:rPr>
          <w:vertAlign w:val="baseline"/>
        </w:rPr>
      </w:pPr>
      <w:r w:rsidDel="00000000" w:rsidR="00000000" w:rsidRPr="00000000">
        <w:rPr>
          <w:vertAlign w:val="baseline"/>
          <w:rtl w:val="0"/>
        </w:rPr>
        <w:t xml:space="preserve">IDX_CartaoCreditoNumero    – Índice da Tabela Cartão de Crédtio pelo atributo Número.</w:t>
      </w:r>
    </w:p>
    <w:p w:rsidR="00000000" w:rsidDel="00000000" w:rsidP="00000000" w:rsidRDefault="00000000" w:rsidRPr="00000000" w14:paraId="0000011E">
      <w:pPr>
        <w:jc w:val="both"/>
        <w:rPr>
          <w:vertAlign w:val="baseline"/>
        </w:rPr>
      </w:pPr>
      <w:r w:rsidDel="00000000" w:rsidR="00000000" w:rsidRPr="00000000">
        <w:rPr>
          <w:rtl w:val="0"/>
        </w:rPr>
      </w:r>
    </w:p>
    <w:p w:rsidR="00000000" w:rsidDel="00000000" w:rsidP="00000000" w:rsidRDefault="00000000" w:rsidRPr="00000000" w14:paraId="0000011F">
      <w:pPr>
        <w:jc w:val="both"/>
        <w:rPr>
          <w:vertAlign w:val="baseline"/>
        </w:rPr>
      </w:pPr>
      <w:r w:rsidDel="00000000" w:rsidR="00000000" w:rsidRPr="00000000">
        <w:rPr>
          <w:rtl w:val="0"/>
        </w:rPr>
      </w:r>
    </w:p>
    <w:p w:rsidR="00000000" w:rsidDel="00000000" w:rsidP="00000000" w:rsidRDefault="00000000" w:rsidRPr="00000000" w14:paraId="00000120">
      <w:pPr>
        <w:jc w:val="both"/>
        <w:rPr>
          <w:vertAlign w:val="baseline"/>
        </w:rPr>
      </w:pPr>
      <w:bookmarkStart w:colFirst="0" w:colLast="0" w:name="_heading=h.qmy18m194ka0" w:id="21"/>
      <w:bookmarkEnd w:id="21"/>
      <w:r w:rsidDel="00000000" w:rsidR="00000000" w:rsidRPr="00000000">
        <w:rPr>
          <w:rtl w:val="0"/>
        </w:rPr>
      </w:r>
    </w:p>
    <w:p w:rsidR="00000000" w:rsidDel="00000000" w:rsidP="00000000" w:rsidRDefault="00000000" w:rsidRPr="00000000" w14:paraId="00000121">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STORED PROCEDURES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kh0ecq81w0m" w:id="22"/>
      <w:bookmarkEnd w:id="22"/>
      <w:r w:rsidDel="00000000" w:rsidR="00000000" w:rsidRPr="00000000">
        <w:rPr>
          <w:rtl w:val="0"/>
        </w:rPr>
      </w:r>
    </w:p>
    <w:p w:rsidR="00000000" w:rsidDel="00000000" w:rsidP="00000000" w:rsidRDefault="00000000" w:rsidRPr="00000000" w14:paraId="0000012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ind w:firstLine="709"/>
        <w:jc w:val="both"/>
        <w:rPr>
          <w:vertAlign w:val="baseline"/>
        </w:rPr>
      </w:pPr>
      <w:r w:rsidDel="00000000" w:rsidR="00000000" w:rsidRPr="00000000">
        <w:rPr>
          <w:vertAlign w:val="baseline"/>
          <w:rtl w:val="0"/>
        </w:rPr>
        <w:t xml:space="preserve">Deve-se usar a mesma semântica utilizadas para as tabelas. O nome deve ser pré-fixado pela palavra STP seguido por uma sigla para indicar a operação principal realizada.</w:t>
      </w:r>
    </w:p>
    <w:p w:rsidR="00000000" w:rsidDel="00000000" w:rsidP="00000000" w:rsidRDefault="00000000" w:rsidRPr="00000000" w14:paraId="00000126">
      <w:pPr>
        <w:ind w:firstLine="709"/>
        <w:jc w:val="both"/>
        <w:rPr>
          <w:vertAlign w:val="baseline"/>
        </w:rPr>
      </w:pPr>
      <w:r w:rsidDel="00000000" w:rsidR="00000000" w:rsidRPr="00000000">
        <w:rPr>
          <w:rtl w:val="0"/>
        </w:rPr>
      </w:r>
    </w:p>
    <w:p w:rsidR="00000000" w:rsidDel="00000000" w:rsidP="00000000" w:rsidRDefault="00000000" w:rsidRPr="00000000" w14:paraId="00000127">
      <w:pPr>
        <w:ind w:firstLine="709"/>
        <w:jc w:val="both"/>
        <w:rPr>
          <w:vertAlign w:val="baseline"/>
        </w:rPr>
      </w:pPr>
      <w:bookmarkStart w:colFirst="0" w:colLast="0" w:name="_heading=h.gg0m8mgg6yzx" w:id="23"/>
      <w:bookmarkEnd w:id="23"/>
      <w:r w:rsidDel="00000000" w:rsidR="00000000" w:rsidRPr="00000000">
        <w:rPr>
          <w:rtl w:val="0"/>
        </w:rPr>
      </w:r>
    </w:p>
    <w:p w:rsidR="00000000" w:rsidDel="00000000" w:rsidP="00000000" w:rsidRDefault="00000000" w:rsidRPr="00000000" w14:paraId="0000012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ind w:firstLine="709"/>
        <w:jc w:val="both"/>
        <w:rPr>
          <w:vertAlign w:val="baseline"/>
        </w:rPr>
      </w:pPr>
      <w:sdt>
        <w:sdtPr>
          <w:id w:val="1625417586"/>
          <w:tag w:val="goog_rdk_5"/>
        </w:sdtPr>
        <w:sdtContent>
          <w:r w:rsidDel="00000000" w:rsidR="00000000" w:rsidRPr="00000000">
            <w:rPr>
              <w:rFonts w:ascii="Cardo" w:cs="Cardo" w:eastAsia="Cardo" w:hAnsi="Cardo"/>
              <w:vertAlign w:val="baseline"/>
              <w:rtl w:val="0"/>
            </w:rPr>
            <w:t xml:space="preserve">STP_{INS|DEL|UPD|SLC}_{[A..Z][a..z]} → STP_XXX_Xxxxx, onde:</w:t>
          </w:r>
        </w:sdtContent>
      </w:sdt>
    </w:p>
    <w:p w:rsidR="00000000" w:rsidDel="00000000" w:rsidP="00000000" w:rsidRDefault="00000000" w:rsidRPr="00000000" w14:paraId="0000012B">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2C">
      <w:pPr>
        <w:ind w:firstLine="709"/>
        <w:jc w:val="both"/>
        <w:rPr>
          <w:vertAlign w:val="baseline"/>
        </w:rPr>
      </w:pPr>
      <w:r w:rsidDel="00000000" w:rsidR="00000000" w:rsidRPr="00000000">
        <w:rPr>
          <w:vertAlign w:val="baseline"/>
          <w:rtl w:val="0"/>
        </w:rPr>
        <w:t xml:space="preserve">XXX – identifica a ação principal da stored procedure: INS – Inserção, DEL – Exclusão, UPD – atualização e SLC – consulta a dados.</w:t>
      </w:r>
    </w:p>
    <w:p w:rsidR="00000000" w:rsidDel="00000000" w:rsidP="00000000" w:rsidRDefault="00000000" w:rsidRPr="00000000" w14:paraId="0000012D">
      <w:pPr>
        <w:ind w:firstLine="709"/>
        <w:jc w:val="both"/>
        <w:rPr>
          <w:vertAlign w:val="baseline"/>
        </w:rPr>
      </w:pPr>
      <w:r w:rsidDel="00000000" w:rsidR="00000000" w:rsidRPr="00000000">
        <w:rPr>
          <w:vertAlign w:val="baseline"/>
          <w:rtl w:val="0"/>
        </w:rPr>
        <w:t xml:space="preserve">Xxxxx – indica o nome da Stored Procedure no banco de dados. </w:t>
      </w:r>
    </w:p>
    <w:p w:rsidR="00000000" w:rsidDel="00000000" w:rsidP="00000000" w:rsidRDefault="00000000" w:rsidRPr="00000000" w14:paraId="0000012E">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12F">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130">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31">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32">
      <w:pPr>
        <w:numPr>
          <w:ilvl w:val="0"/>
          <w:numId w:val="2"/>
        </w:numPr>
        <w:ind w:left="993" w:hanging="283.9999999999999"/>
        <w:jc w:val="both"/>
        <w:rPr/>
      </w:pPr>
      <w:r w:rsidDel="00000000" w:rsidR="00000000" w:rsidRPr="00000000">
        <w:rPr>
          <w:vertAlign w:val="baseline"/>
          <w:rtl w:val="0"/>
        </w:rPr>
        <w:t xml:space="preserve">Endentar de modo a tornar a codificação clara e facilitar o trabalho de manutenção. Quando disponível utilizar ferramentas de endentação automática do banco de dados.</w:t>
      </w:r>
    </w:p>
    <w:p w:rsidR="00000000" w:rsidDel="00000000" w:rsidP="00000000" w:rsidRDefault="00000000" w:rsidRPr="00000000" w14:paraId="00000133">
      <w:pPr>
        <w:numPr>
          <w:ilvl w:val="0"/>
          <w:numId w:val="2"/>
        </w:numPr>
        <w:ind w:left="993" w:hanging="283.9999999999999"/>
        <w:jc w:val="both"/>
        <w:rPr/>
      </w:pPr>
      <w:r w:rsidDel="00000000" w:rsidR="00000000" w:rsidRPr="00000000">
        <w:rPr>
          <w:vertAlign w:val="baseline"/>
          <w:rtl w:val="0"/>
        </w:rPr>
        <w:t xml:space="preserve">Inserir comentários sempre que necessário. Comentários que descrevem procedimentos óbvios devem ser evitados para evitar poluição do código desenvolvido.</w:t>
      </w:r>
    </w:p>
    <w:p w:rsidR="00000000" w:rsidDel="00000000" w:rsidP="00000000" w:rsidRDefault="00000000" w:rsidRPr="00000000" w14:paraId="00000134">
      <w:pPr>
        <w:numPr>
          <w:ilvl w:val="0"/>
          <w:numId w:val="2"/>
        </w:numPr>
        <w:ind w:left="993" w:hanging="283.9999999999999"/>
        <w:jc w:val="both"/>
        <w:rPr/>
      </w:pPr>
      <w:r w:rsidDel="00000000" w:rsidR="00000000" w:rsidRPr="00000000">
        <w:rPr>
          <w:vertAlign w:val="baseline"/>
          <w:rtl w:val="0"/>
        </w:rPr>
        <w:t xml:space="preserve">Evitar aninhamento excessivo de comandos, o que dificulta a manutenção do código.</w:t>
      </w:r>
    </w:p>
    <w:p w:rsidR="00000000" w:rsidDel="00000000" w:rsidP="00000000" w:rsidRDefault="00000000" w:rsidRPr="00000000" w14:paraId="00000135">
      <w:pPr>
        <w:ind w:firstLine="709"/>
        <w:jc w:val="both"/>
        <w:rPr>
          <w:vertAlign w:val="baseline"/>
        </w:rPr>
      </w:pPr>
      <w:bookmarkStart w:colFirst="0" w:colLast="0" w:name="_heading=h.pv9k8iiaqnra" w:id="24"/>
      <w:bookmarkEnd w:id="24"/>
      <w:r w:rsidDel="00000000" w:rsidR="00000000" w:rsidRPr="00000000">
        <w:rPr>
          <w:rtl w:val="0"/>
        </w:rPr>
      </w:r>
    </w:p>
    <w:p w:rsidR="00000000" w:rsidDel="00000000" w:rsidP="00000000" w:rsidRDefault="00000000" w:rsidRPr="00000000" w14:paraId="00000136">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38">
      <w:pPr>
        <w:ind w:firstLine="709"/>
        <w:jc w:val="both"/>
        <w:rPr>
          <w:vertAlign w:val="baseline"/>
        </w:rPr>
      </w:pPr>
      <w:r w:rsidDel="00000000" w:rsidR="00000000" w:rsidRPr="00000000">
        <w:rPr>
          <w:vertAlign w:val="baseline"/>
          <w:rtl w:val="0"/>
        </w:rPr>
        <w:t xml:space="preserve">STP_INS_Pessoa                  – Stored Procedure para atualização de dados de Pessoa.</w:t>
      </w:r>
    </w:p>
    <w:p w:rsidR="00000000" w:rsidDel="00000000" w:rsidP="00000000" w:rsidRDefault="00000000" w:rsidRPr="00000000" w14:paraId="00000139">
      <w:pPr>
        <w:ind w:firstLine="709"/>
        <w:jc w:val="both"/>
        <w:rPr>
          <w:vertAlign w:val="baseline"/>
        </w:rPr>
      </w:pPr>
      <w:r w:rsidDel="00000000" w:rsidR="00000000" w:rsidRPr="00000000">
        <w:rPr>
          <w:vertAlign w:val="baseline"/>
          <w:rtl w:val="0"/>
        </w:rPr>
        <w:t xml:space="preserve">STP_UPD_SaldoCliente      – Stored Procedure para atualização de saldo do Cliente.</w:t>
      </w:r>
    </w:p>
    <w:p w:rsidR="00000000" w:rsidDel="00000000" w:rsidP="00000000" w:rsidRDefault="00000000" w:rsidRPr="00000000" w14:paraId="0000013A">
      <w:pPr>
        <w:ind w:firstLine="709"/>
        <w:jc w:val="both"/>
        <w:rPr>
          <w:vertAlign w:val="baseline"/>
        </w:rPr>
      </w:pPr>
      <w:r w:rsidDel="00000000" w:rsidR="00000000" w:rsidRPr="00000000">
        <w:rPr>
          <w:vertAlign w:val="baseline"/>
          <w:rtl w:val="0"/>
        </w:rPr>
        <w:t xml:space="preserve">STP_SLC_HistoricoFunc     – Stored Procedure para consulta do histórico do Funcionário.</w:t>
      </w:r>
    </w:p>
    <w:p w:rsidR="00000000" w:rsidDel="00000000" w:rsidP="00000000" w:rsidRDefault="00000000" w:rsidRPr="00000000" w14:paraId="0000013B">
      <w:pPr>
        <w:jc w:val="both"/>
        <w:rPr>
          <w:vertAlign w:val="baseline"/>
        </w:rPr>
      </w:pPr>
      <w:r w:rsidDel="00000000" w:rsidR="00000000" w:rsidRPr="00000000">
        <w:rPr>
          <w:rtl w:val="0"/>
        </w:rPr>
      </w:r>
    </w:p>
    <w:p w:rsidR="00000000" w:rsidDel="00000000" w:rsidP="00000000" w:rsidRDefault="00000000" w:rsidRPr="00000000" w14:paraId="0000013C">
      <w:pPr>
        <w:jc w:val="both"/>
        <w:rPr>
          <w:vertAlign w:val="baseline"/>
        </w:rPr>
      </w:pPr>
      <w:r w:rsidDel="00000000" w:rsidR="00000000" w:rsidRPr="00000000">
        <w:rPr>
          <w:rtl w:val="0"/>
        </w:rPr>
      </w:r>
    </w:p>
    <w:p w:rsidR="00000000" w:rsidDel="00000000" w:rsidP="00000000" w:rsidRDefault="00000000" w:rsidRPr="00000000" w14:paraId="0000013D">
      <w:pPr>
        <w:jc w:val="both"/>
        <w:rPr>
          <w:vertAlign w:val="baseline"/>
        </w:rPr>
      </w:pPr>
      <w:bookmarkStart w:colFirst="0" w:colLast="0" w:name="_heading=h.5bjk3ynm6686" w:id="25"/>
      <w:bookmarkEnd w:id="25"/>
      <w:r w:rsidDel="00000000" w:rsidR="00000000" w:rsidRPr="00000000">
        <w:rPr>
          <w:rtl w:val="0"/>
        </w:rPr>
      </w:r>
    </w:p>
    <w:p w:rsidR="00000000" w:rsidDel="00000000" w:rsidP="00000000" w:rsidRDefault="00000000" w:rsidRPr="00000000" w14:paraId="0000013E">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TRIGGER</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oolcysk98hds" w:id="26"/>
      <w:bookmarkEnd w:id="26"/>
      <w:r w:rsidDel="00000000" w:rsidR="00000000" w:rsidRPr="00000000">
        <w:rPr>
          <w:rtl w:val="0"/>
        </w:rPr>
      </w:r>
    </w:p>
    <w:p w:rsidR="00000000" w:rsidDel="00000000" w:rsidP="00000000" w:rsidRDefault="00000000" w:rsidRPr="00000000" w14:paraId="0000014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ind w:firstLine="709"/>
        <w:jc w:val="both"/>
        <w:rPr>
          <w:vertAlign w:val="baseline"/>
        </w:rPr>
      </w:pPr>
      <w:r w:rsidDel="00000000" w:rsidR="00000000" w:rsidRPr="00000000">
        <w:rPr>
          <w:vertAlign w:val="baseline"/>
          <w:rtl w:val="0"/>
        </w:rPr>
        <w:t xml:space="preserve">Deve-se usar a mesma semântica utilizadas para as tabelas. O nome deve ser pré-fixado pela palavra TRG seguido por uma sigla para indicar a operação principal realizada.</w:t>
      </w:r>
    </w:p>
    <w:p w:rsidR="00000000" w:rsidDel="00000000" w:rsidP="00000000" w:rsidRDefault="00000000" w:rsidRPr="00000000" w14:paraId="00000143">
      <w:pPr>
        <w:ind w:firstLine="709"/>
        <w:jc w:val="both"/>
        <w:rPr>
          <w:vertAlign w:val="baseline"/>
        </w:rPr>
      </w:pPr>
      <w:r w:rsidDel="00000000" w:rsidR="00000000" w:rsidRPr="00000000">
        <w:rPr>
          <w:rtl w:val="0"/>
        </w:rPr>
      </w:r>
    </w:p>
    <w:p w:rsidR="00000000" w:rsidDel="00000000" w:rsidP="00000000" w:rsidRDefault="00000000" w:rsidRPr="00000000" w14:paraId="00000144">
      <w:pPr>
        <w:ind w:firstLine="709"/>
        <w:jc w:val="both"/>
        <w:rPr>
          <w:vertAlign w:val="baseline"/>
        </w:rPr>
      </w:pPr>
      <w:bookmarkStart w:colFirst="0" w:colLast="0" w:name="_heading=h.595gzo4qjr18" w:id="27"/>
      <w:bookmarkEnd w:id="27"/>
      <w:r w:rsidDel="00000000" w:rsidR="00000000" w:rsidRPr="00000000">
        <w:rPr>
          <w:rtl w:val="0"/>
        </w:rPr>
      </w:r>
    </w:p>
    <w:p w:rsidR="00000000" w:rsidDel="00000000" w:rsidP="00000000" w:rsidRDefault="00000000" w:rsidRPr="00000000" w14:paraId="00000145">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ind w:firstLine="709"/>
        <w:jc w:val="both"/>
        <w:rPr>
          <w:vertAlign w:val="baseline"/>
        </w:rPr>
      </w:pPr>
      <w:sdt>
        <w:sdtPr>
          <w:id w:val="749546955"/>
          <w:tag w:val="goog_rdk_6"/>
        </w:sdtPr>
        <w:sdtContent>
          <w:r w:rsidDel="00000000" w:rsidR="00000000" w:rsidRPr="00000000">
            <w:rPr>
              <w:rFonts w:ascii="Cardo" w:cs="Cardo" w:eastAsia="Cardo" w:hAnsi="Cardo"/>
              <w:vertAlign w:val="baseline"/>
              <w:rtl w:val="0"/>
            </w:rPr>
            <w:t xml:space="preserve">TRG_{INS|DEL|UPD|SLC}_{[A..Z][a..z]} → TRG_XXX_Xxxxx, onde:</w:t>
          </w:r>
        </w:sdtContent>
      </w:sdt>
    </w:p>
    <w:p w:rsidR="00000000" w:rsidDel="00000000" w:rsidP="00000000" w:rsidRDefault="00000000" w:rsidRPr="00000000" w14:paraId="00000148">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49">
      <w:pPr>
        <w:ind w:firstLine="709"/>
        <w:jc w:val="both"/>
        <w:rPr>
          <w:vertAlign w:val="baseline"/>
        </w:rPr>
      </w:pPr>
      <w:r w:rsidDel="00000000" w:rsidR="00000000" w:rsidRPr="00000000">
        <w:rPr>
          <w:vertAlign w:val="baseline"/>
          <w:rtl w:val="0"/>
        </w:rPr>
        <w:t xml:space="preserve">XXX – identifica a ação principal da trigger: INS – Inserção, DEL – Exclusão, UPD – atualização e SLC – consulta a dados.</w:t>
      </w:r>
    </w:p>
    <w:p w:rsidR="00000000" w:rsidDel="00000000" w:rsidP="00000000" w:rsidRDefault="00000000" w:rsidRPr="00000000" w14:paraId="0000014A">
      <w:pPr>
        <w:ind w:firstLine="709"/>
        <w:jc w:val="both"/>
        <w:rPr>
          <w:vertAlign w:val="baseline"/>
        </w:rPr>
      </w:pPr>
      <w:r w:rsidDel="00000000" w:rsidR="00000000" w:rsidRPr="00000000">
        <w:rPr>
          <w:vertAlign w:val="baseline"/>
          <w:rtl w:val="0"/>
        </w:rPr>
        <w:t xml:space="preserve">Xxxxx – indica o nome da Stored Procedure no banco de dados. </w:t>
      </w:r>
    </w:p>
    <w:p w:rsidR="00000000" w:rsidDel="00000000" w:rsidP="00000000" w:rsidRDefault="00000000" w:rsidRPr="00000000" w14:paraId="0000014B">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14C">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14D">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4E">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4F">
      <w:pPr>
        <w:numPr>
          <w:ilvl w:val="0"/>
          <w:numId w:val="2"/>
        </w:numPr>
        <w:ind w:left="993" w:hanging="283.9999999999999"/>
        <w:jc w:val="both"/>
        <w:rPr/>
      </w:pPr>
      <w:r w:rsidDel="00000000" w:rsidR="00000000" w:rsidRPr="00000000">
        <w:rPr>
          <w:vertAlign w:val="baseline"/>
          <w:rtl w:val="0"/>
        </w:rPr>
        <w:t xml:space="preserve">Endentar de modo a tornar a codificação clara e facilitar o trabalho de manutenção. Quando disponível utilizar ferramentas de endentação automática do banco de dados.</w:t>
      </w:r>
    </w:p>
    <w:p w:rsidR="00000000" w:rsidDel="00000000" w:rsidP="00000000" w:rsidRDefault="00000000" w:rsidRPr="00000000" w14:paraId="00000150">
      <w:pPr>
        <w:numPr>
          <w:ilvl w:val="0"/>
          <w:numId w:val="2"/>
        </w:numPr>
        <w:ind w:left="993" w:hanging="283.9999999999999"/>
        <w:jc w:val="both"/>
        <w:rPr/>
      </w:pPr>
      <w:r w:rsidDel="00000000" w:rsidR="00000000" w:rsidRPr="00000000">
        <w:rPr>
          <w:vertAlign w:val="baseline"/>
          <w:rtl w:val="0"/>
        </w:rPr>
        <w:t xml:space="preserve">Inserir comentários sempre que necessário. Comentários que descrevem procedimentos óbvios devem ser evitados para evitar poluição do código desenvolvido.</w:t>
      </w:r>
    </w:p>
    <w:p w:rsidR="00000000" w:rsidDel="00000000" w:rsidP="00000000" w:rsidRDefault="00000000" w:rsidRPr="00000000" w14:paraId="00000151">
      <w:pPr>
        <w:numPr>
          <w:ilvl w:val="0"/>
          <w:numId w:val="2"/>
        </w:numPr>
        <w:ind w:left="993" w:hanging="283.9999999999999"/>
        <w:jc w:val="both"/>
        <w:rPr/>
      </w:pPr>
      <w:r w:rsidDel="00000000" w:rsidR="00000000" w:rsidRPr="00000000">
        <w:rPr>
          <w:vertAlign w:val="baseline"/>
          <w:rtl w:val="0"/>
        </w:rPr>
        <w:t xml:space="preserve">Evitar aninhamento excessivo de comandos, o que dificulta a manutenção do código.</w:t>
      </w:r>
    </w:p>
    <w:p w:rsidR="00000000" w:rsidDel="00000000" w:rsidP="00000000" w:rsidRDefault="00000000" w:rsidRPr="00000000" w14:paraId="00000152">
      <w:pPr>
        <w:ind w:firstLine="709"/>
        <w:jc w:val="both"/>
        <w:rPr>
          <w:vertAlign w:val="baseline"/>
        </w:rPr>
      </w:pPr>
      <w:bookmarkStart w:colFirst="0" w:colLast="0" w:name="_heading=h.rg1sc9jbi224" w:id="28"/>
      <w:bookmarkEnd w:id="28"/>
      <w:r w:rsidDel="00000000" w:rsidR="00000000" w:rsidRPr="00000000">
        <w:rPr>
          <w:rtl w:val="0"/>
        </w:rPr>
      </w:r>
    </w:p>
    <w:p w:rsidR="00000000" w:rsidDel="00000000" w:rsidP="00000000" w:rsidRDefault="00000000" w:rsidRPr="00000000" w14:paraId="0000015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55">
      <w:pPr>
        <w:ind w:firstLine="709"/>
        <w:jc w:val="both"/>
        <w:rPr>
          <w:vertAlign w:val="baseline"/>
        </w:rPr>
      </w:pPr>
      <w:r w:rsidDel="00000000" w:rsidR="00000000" w:rsidRPr="00000000">
        <w:rPr>
          <w:vertAlign w:val="baseline"/>
          <w:rtl w:val="0"/>
        </w:rPr>
        <w:t xml:space="preserve">TRG_DEL_Pessoa                 – Trigger para excluir dados de Pessoa.</w:t>
      </w:r>
    </w:p>
    <w:p w:rsidR="00000000" w:rsidDel="00000000" w:rsidP="00000000" w:rsidRDefault="00000000" w:rsidRPr="00000000" w14:paraId="00000156">
      <w:pPr>
        <w:ind w:firstLine="709"/>
        <w:jc w:val="both"/>
        <w:rPr>
          <w:vertAlign w:val="baseline"/>
        </w:rPr>
      </w:pPr>
      <w:r w:rsidDel="00000000" w:rsidR="00000000" w:rsidRPr="00000000">
        <w:rPr>
          <w:vertAlign w:val="baseline"/>
          <w:rtl w:val="0"/>
        </w:rPr>
        <w:t xml:space="preserve">TRG_UPD_SaldoCliente      – Trigger para atualização de saldo do Cliente.</w:t>
      </w:r>
    </w:p>
    <w:p w:rsidR="00000000" w:rsidDel="00000000" w:rsidP="00000000" w:rsidRDefault="00000000" w:rsidRPr="00000000" w14:paraId="00000157">
      <w:pPr>
        <w:ind w:firstLine="709"/>
        <w:jc w:val="both"/>
        <w:rPr>
          <w:vertAlign w:val="baseline"/>
        </w:rPr>
      </w:pPr>
      <w:r w:rsidDel="00000000" w:rsidR="00000000" w:rsidRPr="00000000">
        <w:rPr>
          <w:vertAlign w:val="baseline"/>
          <w:rtl w:val="0"/>
        </w:rPr>
        <w:t xml:space="preserve">TRG_SLC_HistoricoFunc     – Trigger para consultar o histórico do Funcionário.</w:t>
      </w:r>
    </w:p>
    <w:p w:rsidR="00000000" w:rsidDel="00000000" w:rsidP="00000000" w:rsidRDefault="00000000" w:rsidRPr="00000000" w14:paraId="00000158">
      <w:pPr>
        <w:ind w:firstLine="709"/>
        <w:jc w:val="both"/>
        <w:rPr>
          <w:vertAlign w:val="baseline"/>
        </w:rPr>
      </w:pPr>
      <w:r w:rsidDel="00000000" w:rsidR="00000000" w:rsidRPr="00000000">
        <w:rPr>
          <w:rtl w:val="0"/>
        </w:rPr>
      </w:r>
    </w:p>
    <w:p w:rsidR="00000000" w:rsidDel="00000000" w:rsidP="00000000" w:rsidRDefault="00000000" w:rsidRPr="00000000" w14:paraId="00000159">
      <w:pPr>
        <w:ind w:firstLine="709"/>
        <w:jc w:val="both"/>
        <w:rPr>
          <w:vertAlign w:val="baseline"/>
        </w:rPr>
      </w:pPr>
      <w:bookmarkStart w:colFirst="0" w:colLast="0" w:name="_heading=h.c27w06xik10u" w:id="29"/>
      <w:bookmarkEnd w:id="29"/>
      <w:r w:rsidDel="00000000" w:rsidR="00000000" w:rsidRPr="00000000">
        <w:rPr>
          <w:rtl w:val="0"/>
        </w:rPr>
      </w:r>
    </w:p>
    <w:p w:rsidR="00000000" w:rsidDel="00000000" w:rsidP="00000000" w:rsidRDefault="00000000" w:rsidRPr="00000000" w14:paraId="0000015A">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CHECK</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53wbvwom30rh" w:id="30"/>
      <w:bookmarkEnd w:id="30"/>
      <w:r w:rsidDel="00000000" w:rsidR="00000000" w:rsidRPr="00000000">
        <w:rPr>
          <w:rtl w:val="0"/>
        </w:rPr>
      </w:r>
    </w:p>
    <w:p w:rsidR="00000000" w:rsidDel="00000000" w:rsidP="00000000" w:rsidRDefault="00000000" w:rsidRPr="00000000" w14:paraId="0000015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ind w:firstLine="709"/>
        <w:jc w:val="both"/>
        <w:rPr>
          <w:vertAlign w:val="baseline"/>
        </w:rPr>
      </w:pPr>
      <w:r w:rsidDel="00000000" w:rsidR="00000000" w:rsidRPr="00000000">
        <w:rPr>
          <w:vertAlign w:val="baseline"/>
          <w:rtl w:val="0"/>
        </w:rPr>
        <w:t xml:space="preserve">Especifica que uma condição deve ser atendida por cada tupla da tabela.</w:t>
      </w:r>
    </w:p>
    <w:p w:rsidR="00000000" w:rsidDel="00000000" w:rsidP="00000000" w:rsidRDefault="00000000" w:rsidRPr="00000000" w14:paraId="0000015F">
      <w:pPr>
        <w:ind w:firstLine="709"/>
        <w:jc w:val="both"/>
        <w:rPr>
          <w:vertAlign w:val="baseline"/>
        </w:rPr>
      </w:pPr>
      <w:r w:rsidDel="00000000" w:rsidR="00000000" w:rsidRPr="00000000">
        <w:rPr>
          <w:rtl w:val="0"/>
        </w:rPr>
      </w:r>
    </w:p>
    <w:p w:rsidR="00000000" w:rsidDel="00000000" w:rsidP="00000000" w:rsidRDefault="00000000" w:rsidRPr="00000000" w14:paraId="00000160">
      <w:pPr>
        <w:ind w:firstLine="709"/>
        <w:jc w:val="both"/>
        <w:rPr>
          <w:vertAlign w:val="baseline"/>
        </w:rPr>
      </w:pPr>
      <w:bookmarkStart w:colFirst="0" w:colLast="0" w:name="_heading=h.k1gpc16eulsj" w:id="31"/>
      <w:bookmarkEnd w:id="31"/>
      <w:r w:rsidDel="00000000" w:rsidR="00000000" w:rsidRPr="00000000">
        <w:rPr>
          <w:rtl w:val="0"/>
        </w:rPr>
      </w:r>
    </w:p>
    <w:p w:rsidR="00000000" w:rsidDel="00000000" w:rsidP="00000000" w:rsidRDefault="00000000" w:rsidRPr="00000000" w14:paraId="00000161">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ind w:firstLine="709"/>
        <w:jc w:val="both"/>
        <w:rPr>
          <w:vertAlign w:val="baseline"/>
        </w:rPr>
      </w:pPr>
      <w:sdt>
        <w:sdtPr>
          <w:id w:val="-591892930"/>
          <w:tag w:val="goog_rdk_7"/>
        </w:sdtPr>
        <w:sdtContent>
          <w:r w:rsidDel="00000000" w:rsidR="00000000" w:rsidRPr="00000000">
            <w:rPr>
              <w:rFonts w:ascii="Cardo" w:cs="Cardo" w:eastAsia="Cardo" w:hAnsi="Cardo"/>
              <w:vertAlign w:val="baseline"/>
              <w:rtl w:val="0"/>
            </w:rPr>
            <w:t xml:space="preserve">CHK_{[A..Z][a..z]}_{[A..Z][a..z]} → CHK_Xxxxx_Xxxxx, onde:</w:t>
          </w:r>
        </w:sdtContent>
      </w:sdt>
    </w:p>
    <w:p w:rsidR="00000000" w:rsidDel="00000000" w:rsidP="00000000" w:rsidRDefault="00000000" w:rsidRPr="00000000" w14:paraId="00000164">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65">
      <w:pPr>
        <w:ind w:firstLine="709"/>
        <w:jc w:val="both"/>
        <w:rPr>
          <w:vertAlign w:val="baseline"/>
        </w:rPr>
      </w:pPr>
      <w:r w:rsidDel="00000000" w:rsidR="00000000" w:rsidRPr="00000000">
        <w:rPr>
          <w:vertAlign w:val="baseline"/>
          <w:rtl w:val="0"/>
        </w:rPr>
        <w:t xml:space="preserve">Xxxxx_Xxxxx – indica o nome da tabela seguido pelo nome da coluna onde haverá o check.</w:t>
      </w:r>
    </w:p>
    <w:p w:rsidR="00000000" w:rsidDel="00000000" w:rsidP="00000000" w:rsidRDefault="00000000" w:rsidRPr="00000000" w14:paraId="00000166">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167">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168">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69">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6A">
      <w:pPr>
        <w:ind w:firstLine="709"/>
        <w:jc w:val="both"/>
        <w:rPr>
          <w:vertAlign w:val="baseline"/>
        </w:rPr>
      </w:pPr>
      <w:bookmarkStart w:colFirst="0" w:colLast="0" w:name="_heading=h.a02itd1jxdrk" w:id="32"/>
      <w:bookmarkEnd w:id="32"/>
      <w:r w:rsidDel="00000000" w:rsidR="00000000" w:rsidRPr="00000000">
        <w:rPr>
          <w:rtl w:val="0"/>
        </w:rPr>
      </w:r>
    </w:p>
    <w:p w:rsidR="00000000" w:rsidDel="00000000" w:rsidP="00000000" w:rsidRDefault="00000000" w:rsidRPr="00000000" w14:paraId="0000016B">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6D">
      <w:pPr>
        <w:ind w:firstLine="709"/>
        <w:jc w:val="both"/>
        <w:rPr>
          <w:vertAlign w:val="baseline"/>
        </w:rPr>
      </w:pPr>
      <w:r w:rsidDel="00000000" w:rsidR="00000000" w:rsidRPr="00000000">
        <w:rPr>
          <w:vertAlign w:val="baseline"/>
          <w:rtl w:val="0"/>
        </w:rPr>
        <w:t xml:space="preserve">CHK_Pessoa_Cpf                 – Check no campo CPF da tabela Pessoa.</w:t>
      </w:r>
    </w:p>
    <w:p w:rsidR="00000000" w:rsidDel="00000000" w:rsidP="00000000" w:rsidRDefault="00000000" w:rsidRPr="00000000" w14:paraId="0000016E">
      <w:pPr>
        <w:ind w:firstLine="709"/>
        <w:jc w:val="both"/>
        <w:rPr>
          <w:vertAlign w:val="baseline"/>
        </w:rPr>
      </w:pPr>
      <w:r w:rsidDel="00000000" w:rsidR="00000000" w:rsidRPr="00000000">
        <w:rPr>
          <w:vertAlign w:val="baseline"/>
          <w:rtl w:val="0"/>
        </w:rPr>
        <w:t xml:space="preserve">CHK_Cliente_Sexo              – Check no campo sexo da tabela Cliente.</w:t>
      </w:r>
    </w:p>
    <w:p w:rsidR="00000000" w:rsidDel="00000000" w:rsidP="00000000" w:rsidRDefault="00000000" w:rsidRPr="00000000" w14:paraId="0000016F">
      <w:pPr>
        <w:ind w:firstLine="709"/>
        <w:jc w:val="both"/>
        <w:rPr>
          <w:vertAlign w:val="baseline"/>
        </w:rPr>
      </w:pPr>
      <w:r w:rsidDel="00000000" w:rsidR="00000000" w:rsidRPr="00000000">
        <w:rPr>
          <w:rtl w:val="0"/>
        </w:rPr>
      </w:r>
    </w:p>
    <w:p w:rsidR="00000000" w:rsidDel="00000000" w:rsidP="00000000" w:rsidRDefault="00000000" w:rsidRPr="00000000" w14:paraId="00000170">
      <w:pPr>
        <w:ind w:firstLine="709"/>
        <w:jc w:val="both"/>
        <w:rPr>
          <w:vertAlign w:val="baseline"/>
        </w:rPr>
      </w:pPr>
      <w:r w:rsidDel="00000000" w:rsidR="00000000" w:rsidRPr="00000000">
        <w:rPr>
          <w:rtl w:val="0"/>
        </w:rPr>
      </w:r>
    </w:p>
    <w:p w:rsidR="00000000" w:rsidDel="00000000" w:rsidP="00000000" w:rsidRDefault="00000000" w:rsidRPr="00000000" w14:paraId="00000171">
      <w:pPr>
        <w:ind w:firstLine="709"/>
        <w:jc w:val="both"/>
        <w:rPr>
          <w:vertAlign w:val="baseline"/>
        </w:rPr>
      </w:pPr>
      <w:bookmarkStart w:colFirst="0" w:colLast="0" w:name="_heading=h.1bwyhpdc033r" w:id="33"/>
      <w:bookmarkEnd w:id="33"/>
      <w:r w:rsidDel="00000000" w:rsidR="00000000" w:rsidRPr="00000000">
        <w:rPr>
          <w:rtl w:val="0"/>
        </w:rPr>
      </w:r>
    </w:p>
    <w:p w:rsidR="00000000" w:rsidDel="00000000" w:rsidP="00000000" w:rsidRDefault="00000000" w:rsidRPr="00000000" w14:paraId="00000172">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SEQUENCE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ml20eq2yl1r" w:id="34"/>
      <w:bookmarkEnd w:id="34"/>
      <w:r w:rsidDel="00000000" w:rsidR="00000000" w:rsidRPr="00000000">
        <w:rPr>
          <w:rtl w:val="0"/>
        </w:rPr>
      </w:r>
    </w:p>
    <w:p w:rsidR="00000000" w:rsidDel="00000000" w:rsidP="00000000" w:rsidRDefault="00000000" w:rsidRPr="00000000" w14:paraId="0000017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ind w:firstLine="709"/>
        <w:jc w:val="both"/>
        <w:rPr>
          <w:vertAlign w:val="baseline"/>
        </w:rPr>
      </w:pPr>
      <w:bookmarkStart w:colFirst="0" w:colLast="0" w:name="_heading=h.vs8ovm9fkhhg" w:id="35"/>
      <w:bookmarkEnd w:id="35"/>
      <w:r w:rsidDel="00000000" w:rsidR="00000000" w:rsidRPr="00000000">
        <w:rPr>
          <w:vertAlign w:val="baseline"/>
          <w:rtl w:val="0"/>
        </w:rPr>
        <w:t xml:space="preserve">Uma sequence é um objeto do banco de dados criado pelo usuário, que pode ser compartilhado por vários usuários para gerar números seqüenciais inteiros exclusivos. Normalmente, as sequences são utilizadas para criar um valor de PRIMARY KEY, que deve ser exclusivo para cada linha. Os números da sequence são armazenados e gerados de modo independente das tabelas. Portanto, a mesma sequence pode ser usada para várias tabelas.</w:t>
      </w:r>
    </w:p>
    <w:p w:rsidR="00000000" w:rsidDel="00000000" w:rsidP="00000000" w:rsidRDefault="00000000" w:rsidRPr="00000000" w14:paraId="00000177">
      <w:pPr>
        <w:ind w:firstLine="709"/>
        <w:jc w:val="both"/>
        <w:rPr>
          <w:vertAlign w:val="baseline"/>
        </w:rPr>
      </w:pPr>
      <w:r w:rsidDel="00000000" w:rsidR="00000000" w:rsidRPr="00000000">
        <w:rPr>
          <w:rtl w:val="0"/>
        </w:rPr>
      </w:r>
    </w:p>
    <w:p w:rsidR="00000000" w:rsidDel="00000000" w:rsidP="00000000" w:rsidRDefault="00000000" w:rsidRPr="00000000" w14:paraId="0000017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ind w:firstLine="709"/>
        <w:jc w:val="both"/>
        <w:rPr>
          <w:vertAlign w:val="baseline"/>
        </w:rPr>
      </w:pPr>
      <w:sdt>
        <w:sdtPr>
          <w:id w:val="1488916860"/>
          <w:tag w:val="goog_rdk_8"/>
        </w:sdtPr>
        <w:sdtContent>
          <w:r w:rsidDel="00000000" w:rsidR="00000000" w:rsidRPr="00000000">
            <w:rPr>
              <w:rFonts w:ascii="Cardo" w:cs="Cardo" w:eastAsia="Cardo" w:hAnsi="Cardo"/>
              <w:vertAlign w:val="baseline"/>
              <w:rtl w:val="0"/>
            </w:rPr>
            <w:t xml:space="preserve">SQC_{[A..Z][a..z]} → SQC_Xxxxx, onde:</w:t>
          </w:r>
        </w:sdtContent>
      </w:sdt>
    </w:p>
    <w:p w:rsidR="00000000" w:rsidDel="00000000" w:rsidP="00000000" w:rsidRDefault="00000000" w:rsidRPr="00000000" w14:paraId="0000017B">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7C">
      <w:pPr>
        <w:ind w:firstLine="709"/>
        <w:jc w:val="both"/>
        <w:rPr>
          <w:vertAlign w:val="baseline"/>
        </w:rPr>
      </w:pPr>
      <w:r w:rsidDel="00000000" w:rsidR="00000000" w:rsidRPr="00000000">
        <w:rPr>
          <w:vertAlign w:val="baseline"/>
          <w:rtl w:val="0"/>
        </w:rPr>
        <w:t xml:space="preserve">Xxxxx – indica o nome do campo que utilizará a Sequence.</w:t>
      </w:r>
    </w:p>
    <w:p w:rsidR="00000000" w:rsidDel="00000000" w:rsidP="00000000" w:rsidRDefault="00000000" w:rsidRPr="00000000" w14:paraId="0000017D">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17E">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17F">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80">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81">
      <w:pPr>
        <w:ind w:firstLine="709"/>
        <w:jc w:val="both"/>
        <w:rPr>
          <w:vertAlign w:val="baseline"/>
        </w:rPr>
      </w:pPr>
      <w:bookmarkStart w:colFirst="0" w:colLast="0" w:name="_heading=h.k6dcprsxwf7q" w:id="36"/>
      <w:bookmarkEnd w:id="36"/>
      <w:r w:rsidDel="00000000" w:rsidR="00000000" w:rsidRPr="00000000">
        <w:rPr>
          <w:rtl w:val="0"/>
        </w:rPr>
      </w:r>
    </w:p>
    <w:p w:rsidR="00000000" w:rsidDel="00000000" w:rsidP="00000000" w:rsidRDefault="00000000" w:rsidRPr="00000000" w14:paraId="0000018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84">
      <w:pPr>
        <w:ind w:firstLine="709"/>
        <w:jc w:val="both"/>
        <w:rPr>
          <w:vertAlign w:val="baseline"/>
        </w:rPr>
      </w:pPr>
      <w:r w:rsidDel="00000000" w:rsidR="00000000" w:rsidRPr="00000000">
        <w:rPr>
          <w:vertAlign w:val="baseline"/>
          <w:rtl w:val="0"/>
        </w:rPr>
        <w:t xml:space="preserve">SQC_Inscricao           – Sequence para o campo incrição</w:t>
      </w:r>
    </w:p>
    <w:p w:rsidR="00000000" w:rsidDel="00000000" w:rsidP="00000000" w:rsidRDefault="00000000" w:rsidRPr="00000000" w14:paraId="00000185">
      <w:pPr>
        <w:ind w:firstLine="709"/>
        <w:jc w:val="both"/>
        <w:rPr>
          <w:vertAlign w:val="baseline"/>
        </w:rPr>
      </w:pPr>
      <w:r w:rsidDel="00000000" w:rsidR="00000000" w:rsidRPr="00000000">
        <w:rPr>
          <w:vertAlign w:val="baseline"/>
          <w:rtl w:val="0"/>
        </w:rPr>
        <w:t xml:space="preserve">SQC_Solicitacao        – Sequence para o campo solicitação.</w:t>
      </w:r>
    </w:p>
    <w:p w:rsidR="00000000" w:rsidDel="00000000" w:rsidP="00000000" w:rsidRDefault="00000000" w:rsidRPr="00000000" w14:paraId="00000186">
      <w:pPr>
        <w:ind w:firstLine="709"/>
        <w:jc w:val="both"/>
        <w:rPr>
          <w:vertAlign w:val="baseline"/>
        </w:rPr>
      </w:pPr>
      <w:r w:rsidDel="00000000" w:rsidR="00000000" w:rsidRPr="00000000">
        <w:rPr>
          <w:rtl w:val="0"/>
        </w:rPr>
      </w:r>
    </w:p>
    <w:sectPr>
      <w:headerReference r:id="rId8" w:type="default"/>
      <w:type w:val="continuous"/>
      <w:pgSz w:h="16837" w:w="11905" w:orient="portrait"/>
      <w:pgMar w:bottom="1440" w:top="1440" w:left="1134" w:right="85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0" w:firstLine="0"/>
      </w:pPr>
      <w:rPr>
        <w:vertAlign w:val="baseline"/>
      </w:rPr>
    </w:lvl>
    <w:lvl w:ilvl="2">
      <w:start w:val="2"/>
      <w:numFmt w:val="decimal"/>
      <w:lvlText w:val="3.2.%3"/>
      <w:lvlJc w:val="left"/>
      <w:pPr>
        <w:ind w:left="0" w:firstLine="0"/>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3">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0"/>
      </w:tabs>
    </w:pPr>
    <w:rPr>
      <w:rFonts w:ascii="Arial" w:cs="Arial" w:eastAsia="Arial" w:hAnsi="Arial"/>
      <w:b w:val="1"/>
      <w:bCs w:val="1"/>
      <w:smallCaps w:val="1"/>
      <w:sz w:val="22"/>
      <w:szCs w:val="2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jc w:val="center"/>
    </w:pPr>
    <w:rPr>
      <w:rFonts w:ascii="Arial" w:cs="Arial" w:eastAsia="Arial" w:hAnsi="Arial"/>
      <w:b w:val="1"/>
      <w:bCs w:val="1"/>
      <w:sz w:val="28"/>
      <w:szCs w:val="28"/>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Fonteparág.padrão">
    <w:name w:val="WW-Fonte parág. padrão"/>
    <w:next w:val="WW-Fonteparág.padrão"/>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CaracteresdaNotadeRodapé">
    <w:name w:val="Caracteres da Nota de Rodapé"/>
    <w:next w:val="CaracteresdaNotadeRodapé"/>
    <w:autoRedefine w:val="0"/>
    <w:hidden w:val="0"/>
    <w:qFormat w:val="0"/>
    <w:rPr>
      <w:w w:val="100"/>
      <w:position w:val="-1"/>
      <w:effect w:val="none"/>
      <w:vertAlign w:val="superscript"/>
      <w:cs w:val="0"/>
      <w:em w:val="none"/>
      <w:lang/>
    </w:rPr>
  </w:style>
  <w:style w:type="character" w:styleId="WW-CaracteresdaNotadeRodapé">
    <w:name w:val="WW-Caracteres da Nota de Rodapé"/>
    <w:next w:val="WW-CaracteresdaNotadeRodapé"/>
    <w:autoRedefine w:val="0"/>
    <w:hidden w:val="0"/>
    <w:qFormat w:val="0"/>
    <w:rPr>
      <w:w w:val="100"/>
      <w:position w:val="-1"/>
      <w:effect w:val="none"/>
      <w:vertAlign w:val="superscript"/>
      <w:cs w:val="0"/>
      <w:em w:val="none"/>
      <w:lang/>
    </w:rPr>
  </w:style>
  <w:style w:type="character" w:styleId="CODE">
    <w:name w:val="CODE"/>
    <w:next w:val="CODE"/>
    <w:autoRedefine w:val="0"/>
    <w:hidden w:val="0"/>
    <w:qFormat w:val="0"/>
    <w:rPr>
      <w:rFonts w:ascii="Courier New" w:hAnsi="Courier New"/>
      <w:w w:val="100"/>
      <w:position w:val="-1"/>
      <w:sz w:val="20"/>
      <w:effect w:val="none"/>
      <w:vertAlign w:val="baseline"/>
      <w:cs w:val="0"/>
      <w:em w:val="none"/>
      <w:lang/>
    </w:rPr>
  </w:style>
  <w:style w:type="character" w:styleId="Emphasis">
    <w:name w:val="Emphasis"/>
    <w:next w:val="Emphasis"/>
    <w:autoRedefine w:val="0"/>
    <w:hidden w:val="0"/>
    <w:qFormat w:val="0"/>
    <w:rPr>
      <w:i w:val="1"/>
      <w:w w:val="100"/>
      <w:position w:val="-1"/>
      <w:effect w:val="none"/>
      <w:vertAlign w:val="baseline"/>
      <w:cs w:val="0"/>
      <w:em w:val="none"/>
      <w:lang/>
    </w:rPr>
  </w:style>
  <w:style w:type="character" w:styleId="WW8Num1z0">
    <w:name w:val="WW8Num1z0"/>
    <w:next w:val="WW8Num1z0"/>
    <w:autoRedefine w:val="0"/>
    <w:hidden w:val="0"/>
    <w:qFormat w:val="0"/>
    <w:rPr>
      <w:rFonts w:ascii="Symbol" w:hAnsi="Symbol"/>
      <w:w w:val="100"/>
      <w:position w:val="-1"/>
      <w:sz w:val="20"/>
      <w:effect w:val="none"/>
      <w:vertAlign w:val="baseline"/>
      <w:cs w:val="0"/>
      <w:em w:val="none"/>
      <w:lang/>
    </w:rPr>
  </w:style>
  <w:style w:type="character" w:styleId="WW8Num3z0">
    <w:name w:val="WW8Num3z0"/>
    <w:next w:val="WW8Num3z0"/>
    <w:autoRedefine w:val="0"/>
    <w:hidden w:val="0"/>
    <w:qFormat w:val="0"/>
    <w:rPr>
      <w:rFonts w:ascii="Symbol" w:hAnsi="Symbol"/>
      <w:w w:val="100"/>
      <w:position w:val="-1"/>
      <w:sz w:val="20"/>
      <w:effect w:val="none"/>
      <w:vertAlign w:val="baseline"/>
      <w:cs w:val="0"/>
      <w:em w:val="none"/>
      <w:lang/>
    </w:rPr>
  </w:style>
  <w:style w:type="character" w:styleId="WW8Num3z1">
    <w:name w:val="WW8Num3z1"/>
    <w:next w:val="WW8Num3z1"/>
    <w:autoRedefine w:val="0"/>
    <w:hidden w:val="0"/>
    <w:qFormat w:val="0"/>
    <w:rPr>
      <w:rFonts w:ascii="Courier New" w:hAnsi="Courier New"/>
      <w:w w:val="100"/>
      <w:position w:val="-1"/>
      <w:sz w:val="20"/>
      <w:effect w:val="none"/>
      <w:vertAlign w:val="baseline"/>
      <w:cs w:val="0"/>
      <w:em w:val="none"/>
      <w:lang/>
    </w:rPr>
  </w:style>
  <w:style w:type="character" w:styleId="WW8Num4z0">
    <w:name w:val="WW8Num4z0"/>
    <w:next w:val="WW8Num4z0"/>
    <w:autoRedefine w:val="0"/>
    <w:hidden w:val="0"/>
    <w:qFormat w:val="0"/>
    <w:rPr>
      <w:rFonts w:ascii="Symbol" w:hAnsi="Symbol"/>
      <w:w w:val="100"/>
      <w:position w:val="-1"/>
      <w:effect w:val="none"/>
      <w:vertAlign w:val="baseline"/>
      <w:cs w:val="0"/>
      <w:em w:val="none"/>
      <w:lang/>
    </w:rPr>
  </w:style>
  <w:style w:type="character" w:styleId="WW8Num5z0">
    <w:name w:val="WW8Num5z0"/>
    <w:next w:val="WW8Num5z0"/>
    <w:autoRedefine w:val="0"/>
    <w:hidden w:val="0"/>
    <w:qFormat w:val="0"/>
    <w:rPr>
      <w:rFonts w:ascii="Symbol" w:hAnsi="Symbol"/>
      <w:w w:val="100"/>
      <w:position w:val="-1"/>
      <w:sz w:val="20"/>
      <w:effect w:val="none"/>
      <w:vertAlign w:val="baseline"/>
      <w:cs w:val="0"/>
      <w:em w:val="none"/>
      <w:lang/>
    </w:rPr>
  </w:style>
  <w:style w:type="character" w:styleId="WW8Num5z1">
    <w:name w:val="WW8Num5z1"/>
    <w:next w:val="WW8Num5z1"/>
    <w:autoRedefine w:val="0"/>
    <w:hidden w:val="0"/>
    <w:qFormat w:val="0"/>
    <w:rPr>
      <w:rFonts w:ascii="Courier New" w:hAnsi="Courier New"/>
      <w:w w:val="100"/>
      <w:position w:val="-1"/>
      <w:sz w:val="20"/>
      <w:effect w:val="none"/>
      <w:vertAlign w:val="baseline"/>
      <w:cs w:val="0"/>
      <w:em w:val="none"/>
      <w:lang/>
    </w:rPr>
  </w:style>
  <w:style w:type="character" w:styleId="WW8Num6z0">
    <w:name w:val="WW8Num6z0"/>
    <w:next w:val="WW8Num6z0"/>
    <w:autoRedefine w:val="0"/>
    <w:hidden w:val="0"/>
    <w:qFormat w:val="0"/>
    <w:rPr>
      <w:rFonts w:ascii="Symbol" w:hAnsi="Symbol"/>
      <w:w w:val="100"/>
      <w:position w:val="-1"/>
      <w:sz w:val="20"/>
      <w:effect w:val="none"/>
      <w:vertAlign w:val="baseline"/>
      <w:cs w:val="0"/>
      <w:em w:val="none"/>
      <w:lang/>
    </w:rPr>
  </w:style>
  <w:style w:type="character" w:styleId="WW8Num6z1">
    <w:name w:val="WW8Num6z1"/>
    <w:next w:val="WW8Num6z1"/>
    <w:autoRedefine w:val="0"/>
    <w:hidden w:val="0"/>
    <w:qFormat w:val="0"/>
    <w:rPr>
      <w:rFonts w:ascii="Courier New" w:hAnsi="Courier New"/>
      <w:w w:val="100"/>
      <w:position w:val="-1"/>
      <w:sz w:val="20"/>
      <w:effect w:val="none"/>
      <w:vertAlign w:val="baseline"/>
      <w:cs w:val="0"/>
      <w:em w:val="none"/>
      <w:lang/>
    </w:rPr>
  </w:style>
  <w:style w:type="character" w:styleId="WW8Num6z2">
    <w:name w:val="WW8Num6z2"/>
    <w:next w:val="WW8Num6z2"/>
    <w:autoRedefine w:val="0"/>
    <w:hidden w:val="0"/>
    <w:qFormat w:val="0"/>
    <w:rPr>
      <w:rFonts w:ascii="Wingdings" w:hAnsi="Wingdings"/>
      <w:w w:val="100"/>
      <w:position w:val="-1"/>
      <w:sz w:val="20"/>
      <w:effect w:val="none"/>
      <w:vertAlign w:val="baseline"/>
      <w:cs w:val="0"/>
      <w:em w:val="none"/>
      <w:lang/>
    </w:rPr>
  </w:style>
  <w:style w:type="character" w:styleId="WW8Num7z0">
    <w:name w:val="WW8Num7z0"/>
    <w:next w:val="WW8Num7z0"/>
    <w:autoRedefine w:val="0"/>
    <w:hidden w:val="0"/>
    <w:qFormat w:val="0"/>
    <w:rPr>
      <w:rFonts w:ascii="Symbol" w:hAnsi="Symbol"/>
      <w:w w:val="100"/>
      <w:position w:val="-1"/>
      <w:effect w:val="none"/>
      <w:vertAlign w:val="baseline"/>
      <w:cs w:val="0"/>
      <w:em w:val="none"/>
      <w:lang/>
    </w:rPr>
  </w:style>
  <w:style w:type="character" w:styleId="WW8Num8z0">
    <w:name w:val="WW8Num8z0"/>
    <w:next w:val="WW8Num8z0"/>
    <w:autoRedefine w:val="0"/>
    <w:hidden w:val="0"/>
    <w:qFormat w:val="0"/>
    <w:rPr>
      <w:rFonts w:ascii="Symbol" w:hAnsi="Symbol"/>
      <w:w w:val="100"/>
      <w:position w:val="-1"/>
      <w:effect w:val="none"/>
      <w:vertAlign w:val="baseline"/>
      <w:cs w:val="0"/>
      <w:em w:val="none"/>
      <w:lang/>
    </w:rPr>
  </w:style>
  <w:style w:type="character" w:styleId="WW8Num9z0">
    <w:name w:val="WW8Num9z0"/>
    <w:next w:val="WW8Num9z0"/>
    <w:autoRedefine w:val="0"/>
    <w:hidden w:val="0"/>
    <w:qFormat w:val="0"/>
    <w:rPr>
      <w:rFonts w:ascii="Symbol" w:hAnsi="Symbol"/>
      <w:w w:val="100"/>
      <w:position w:val="-1"/>
      <w:effect w:val="none"/>
      <w:vertAlign w:val="baseline"/>
      <w:cs w:val="0"/>
      <w:em w:val="none"/>
      <w:lang/>
    </w:rPr>
  </w:style>
  <w:style w:type="character" w:styleId="WW8Num10z0">
    <w:name w:val="WW8Num10z0"/>
    <w:next w:val="WW8Num10z0"/>
    <w:autoRedefine w:val="0"/>
    <w:hidden w:val="0"/>
    <w:qFormat w:val="0"/>
    <w:rPr>
      <w:rFonts w:ascii="Symbol" w:hAnsi="Symbol"/>
      <w:w w:val="100"/>
      <w:position w:val="-1"/>
      <w:effect w:val="none"/>
      <w:vertAlign w:val="baseline"/>
      <w:cs w:val="0"/>
      <w:em w:val="none"/>
      <w:lang/>
    </w:rPr>
  </w:style>
  <w:style w:type="character" w:styleId="WW8Num11z0">
    <w:name w:val="WW8Num11z0"/>
    <w:next w:val="WW8Num11z0"/>
    <w:autoRedefine w:val="0"/>
    <w:hidden w:val="0"/>
    <w:qFormat w:val="0"/>
    <w:rPr>
      <w:rFonts w:ascii="Symbol" w:hAnsi="Symbol"/>
      <w:w w:val="100"/>
      <w:position w:val="-1"/>
      <w:sz w:val="20"/>
      <w:effect w:val="none"/>
      <w:vertAlign w:val="baseline"/>
      <w:cs w:val="0"/>
      <w:em w:val="none"/>
      <w:lang/>
    </w:rPr>
  </w:style>
  <w:style w:type="character" w:styleId="WW8Num12z0">
    <w:name w:val="WW8Num12z0"/>
    <w:next w:val="WW8Num12z0"/>
    <w:autoRedefine w:val="0"/>
    <w:hidden w:val="0"/>
    <w:qFormat w:val="0"/>
    <w:rPr>
      <w:rFonts w:ascii="Symbol" w:hAnsi="Symbol"/>
      <w:w w:val="100"/>
      <w:position w:val="-1"/>
      <w:sz w:val="20"/>
      <w:effect w:val="none"/>
      <w:vertAlign w:val="baseline"/>
      <w:cs w:val="0"/>
      <w:em w:val="none"/>
      <w:lang/>
    </w:rPr>
  </w:style>
  <w:style w:type="character" w:styleId="WW8Num12z1">
    <w:name w:val="WW8Num12z1"/>
    <w:next w:val="WW8Num12z1"/>
    <w:autoRedefine w:val="0"/>
    <w:hidden w:val="0"/>
    <w:qFormat w:val="0"/>
    <w:rPr>
      <w:rFonts w:ascii="Courier New" w:hAnsi="Courier New"/>
      <w:w w:val="100"/>
      <w:position w:val="-1"/>
      <w:sz w:val="20"/>
      <w:effect w:val="none"/>
      <w:vertAlign w:val="baseline"/>
      <w:cs w:val="0"/>
      <w:em w:val="none"/>
      <w:lang/>
    </w:rPr>
  </w:style>
  <w:style w:type="character" w:styleId="WW8Num12z2">
    <w:name w:val="WW8Num12z2"/>
    <w:next w:val="WW8Num12z2"/>
    <w:autoRedefine w:val="0"/>
    <w:hidden w:val="0"/>
    <w:qFormat w:val="0"/>
    <w:rPr>
      <w:rFonts w:ascii="Wingdings" w:hAnsi="Wingdings"/>
      <w:w w:val="100"/>
      <w:position w:val="-1"/>
      <w:sz w:val="20"/>
      <w:effect w:val="none"/>
      <w:vertAlign w:val="baseline"/>
      <w:cs w:val="0"/>
      <w:em w:val="none"/>
      <w:lang/>
    </w:rPr>
  </w:style>
  <w:style w:type="character" w:styleId="WW8Num13z0">
    <w:name w:val="WW8Num13z0"/>
    <w:next w:val="WW8Num13z0"/>
    <w:autoRedefine w:val="0"/>
    <w:hidden w:val="0"/>
    <w:qFormat w:val="0"/>
    <w:rPr>
      <w:rFonts w:ascii="Symbol" w:hAnsi="Symbol"/>
      <w:w w:val="100"/>
      <w:position w:val="-1"/>
      <w:effect w:val="none"/>
      <w:vertAlign w:val="baseline"/>
      <w:cs w:val="0"/>
      <w:em w:val="none"/>
      <w:lang/>
    </w:rPr>
  </w:style>
  <w:style w:type="character" w:styleId="WW8Num14z0">
    <w:name w:val="WW8Num14z0"/>
    <w:next w:val="WW8Num14z0"/>
    <w:autoRedefine w:val="0"/>
    <w:hidden w:val="0"/>
    <w:qFormat w:val="0"/>
    <w:rPr>
      <w:rFonts w:ascii="Symbol" w:hAnsi="Symbol"/>
      <w:w w:val="100"/>
      <w:position w:val="-1"/>
      <w:sz w:val="20"/>
      <w:effect w:val="none"/>
      <w:vertAlign w:val="baseline"/>
      <w:cs w:val="0"/>
      <w:em w:val="none"/>
      <w:lang/>
    </w:rPr>
  </w:style>
  <w:style w:type="character" w:styleId="WW8Num14z1">
    <w:name w:val="WW8Num14z1"/>
    <w:next w:val="WW8Num14z1"/>
    <w:autoRedefine w:val="0"/>
    <w:hidden w:val="0"/>
    <w:qFormat w:val="0"/>
    <w:rPr>
      <w:rFonts w:ascii="Courier New" w:hAnsi="Courier New"/>
      <w:w w:val="100"/>
      <w:position w:val="-1"/>
      <w:sz w:val="20"/>
      <w:effect w:val="none"/>
      <w:vertAlign w:val="baseline"/>
      <w:cs w:val="0"/>
      <w:em w:val="none"/>
      <w:lang/>
    </w:rPr>
  </w:style>
  <w:style w:type="character" w:styleId="CaracteresdeNotadeFim">
    <w:name w:val="Caracteres de Nota de Fim"/>
    <w:next w:val="CaracteresdeNotadeFim"/>
    <w:autoRedefine w:val="0"/>
    <w:hidden w:val="0"/>
    <w:qFormat w:val="0"/>
    <w:rPr>
      <w:w w:val="100"/>
      <w:position w:val="-1"/>
      <w:effect w:val="none"/>
      <w:vertAlign w:val="superscript"/>
      <w:cs w:val="0"/>
      <w:em w:val="none"/>
      <w:lang/>
    </w:rPr>
  </w:style>
  <w:style w:type="character" w:styleId="WW-CaracteresdeNotadeFim">
    <w:name w:val="WW-Caracteres de Nota de Fim"/>
    <w:next w:val="WW-CaracteresdeNotadeFim"/>
    <w:autoRedefine w:val="0"/>
    <w:hidden w:val="0"/>
    <w:qFormat w:val="0"/>
    <w:rPr>
      <w:w w:val="100"/>
      <w:position w:val="-1"/>
      <w:effect w:val="none"/>
      <w:vertAlign w:val="baseline"/>
      <w:cs w:val="0"/>
      <w:em w:val="none"/>
      <w:lang/>
    </w:rPr>
  </w:style>
  <w:style w:type="character" w:styleId="WW8Num1z01">
    <w:name w:val="WW8Num1z01"/>
    <w:next w:val="WW8Num1z01"/>
    <w:autoRedefine w:val="0"/>
    <w:hidden w:val="0"/>
    <w:qFormat w:val="0"/>
    <w:rPr>
      <w:rFonts w:ascii="Symbol" w:hAnsi="Symbol"/>
      <w:w w:val="100"/>
      <w:position w:val="-1"/>
      <w:effect w:val="none"/>
      <w:vertAlign w:val="baseline"/>
      <w:cs w:val="0"/>
      <w:em w:val="none"/>
      <w:lang/>
    </w:rPr>
  </w:style>
  <w:style w:type="character" w:styleId="WW8Num2z0">
    <w:name w:val="WW8Num2z0"/>
    <w:next w:val="WW8Num2z0"/>
    <w:autoRedefine w:val="0"/>
    <w:hidden w:val="0"/>
    <w:qFormat w:val="0"/>
    <w:rPr>
      <w:rFonts w:ascii="Symbol" w:hAnsi="Symbol"/>
      <w:w w:val="100"/>
      <w:position w:val="-1"/>
      <w:effect w:val="none"/>
      <w:vertAlign w:val="baseline"/>
      <w:cs w:val="0"/>
      <w:em w:val="none"/>
      <w:lang/>
    </w:rPr>
  </w:style>
  <w:style w:type="character" w:styleId="WW8Num3z01">
    <w:name w:val="WW8Num3z01"/>
    <w:next w:val="WW8Num3z01"/>
    <w:autoRedefine w:val="0"/>
    <w:hidden w:val="0"/>
    <w:qFormat w:val="0"/>
    <w:rPr>
      <w:rFonts w:ascii="Symbol" w:hAnsi="Symbol"/>
      <w:w w:val="100"/>
      <w:position w:val="-1"/>
      <w:effect w:val="none"/>
      <w:vertAlign w:val="baseline"/>
      <w:cs w:val="0"/>
      <w:em w:val="none"/>
      <w:lang/>
    </w:rPr>
  </w:style>
  <w:style w:type="character" w:styleId="WW8Num4z01">
    <w:name w:val="WW8Num4z01"/>
    <w:next w:val="WW8Num4z01"/>
    <w:autoRedefine w:val="0"/>
    <w:hidden w:val="0"/>
    <w:qFormat w:val="0"/>
    <w:rPr>
      <w:rFonts w:ascii="Symbol" w:hAnsi="Symbol"/>
      <w:w w:val="100"/>
      <w:position w:val="-1"/>
      <w:effect w:val="none"/>
      <w:vertAlign w:val="baseline"/>
      <w:cs w:val="0"/>
      <w:em w:val="none"/>
      <w:lang/>
    </w:rPr>
  </w:style>
  <w:style w:type="character" w:styleId="WW8Num5z01">
    <w:name w:val="WW8Num5z01"/>
    <w:next w:val="WW8Num5z01"/>
    <w:autoRedefine w:val="0"/>
    <w:hidden w:val="0"/>
    <w:qFormat w:val="0"/>
    <w:rPr>
      <w:rFonts w:ascii="Symbol" w:hAnsi="Symbol"/>
      <w:w w:val="100"/>
      <w:position w:val="-1"/>
      <w:effect w:val="none"/>
      <w:vertAlign w:val="baseline"/>
      <w:cs w:val="0"/>
      <w:em w:val="none"/>
      <w:lang/>
    </w:rPr>
  </w:style>
  <w:style w:type="character" w:styleId="WW8Num6z01">
    <w:name w:val="WW8Num6z01"/>
    <w:next w:val="WW8Num6z01"/>
    <w:autoRedefine w:val="0"/>
    <w:hidden w:val="0"/>
    <w:qFormat w:val="0"/>
    <w:rPr>
      <w:rFonts w:ascii="Symbol" w:hAnsi="Symbol"/>
      <w:w w:val="100"/>
      <w:position w:val="-1"/>
      <w:effect w:val="none"/>
      <w:vertAlign w:val="baseline"/>
      <w:cs w:val="0"/>
      <w:em w:val="none"/>
      <w:lang/>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character" w:styleId="EndnoteReference">
    <w:name w:val="Endnote Reference"/>
    <w:next w:val="EndnoteReference"/>
    <w:autoRedefine w:val="0"/>
    <w:hidden w:val="0"/>
    <w:qFormat w:val="0"/>
    <w:rPr>
      <w:w w:val="100"/>
      <w:position w:val="-1"/>
      <w:effect w:val="none"/>
      <w:vertAlign w:val="superscript"/>
      <w:cs w:val="0"/>
      <w:em w:val="none"/>
      <w:lang/>
    </w:rPr>
  </w:style>
  <w:style w:type="paragraph" w:styleId="Título1">
    <w:name w:val="Título1"/>
    <w:basedOn w:val="Normal"/>
    <w:next w:val="BodyText"/>
    <w:autoRedefine w:val="0"/>
    <w:hidden w:val="0"/>
    <w:qFormat w:val="0"/>
    <w:pPr>
      <w:keepNext w:val="1"/>
      <w:suppressAutoHyphens w:val="0"/>
      <w:spacing w:after="120" w:before="240" w:line="1" w:lineRule="atLeast"/>
      <w:ind w:leftChars="-1" w:rightChars="0" w:firstLineChars="-1"/>
      <w:textDirection w:val="btLr"/>
      <w:textAlignment w:val="top"/>
      <w:outlineLvl w:val="0"/>
    </w:pPr>
    <w:rPr>
      <w:rFonts w:ascii="Albany" w:eastAsia="HG Mincho Light J" w:hAnsi="Albany"/>
      <w:w w:val="100"/>
      <w:position w:val="-1"/>
      <w:sz w:val="28"/>
      <w:effect w:val="none"/>
      <w:vertAlign w:val="baseline"/>
      <w:cs w:val="0"/>
      <w:em w:val="none"/>
      <w:lang w:bidi="ar-SA" w:eastAsia="pt-BR" w:val="pt-BR"/>
    </w:rPr>
  </w:style>
  <w:style w:type="paragraph" w:styleId="BodyText">
    <w:name w:val="Body Text"/>
    <w:basedOn w:val="Normal"/>
    <w:next w:val="BodyText"/>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Header">
    <w:name w:val="Header"/>
    <w:basedOn w:val="Normal"/>
    <w:next w:val="Header"/>
    <w:autoRedefine w:val="0"/>
    <w:hidden w:val="0"/>
    <w:qFormat w:val="0"/>
    <w:pPr>
      <w:tabs>
        <w:tab w:val="center" w:leader="none" w:pos="4419"/>
        <w:tab w:val="right" w:leader="none" w:pos="8838"/>
      </w:tabs>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Footer,PSC_Rodapé">
    <w:name w:val="Footer,PSC_Rodapé"/>
    <w:basedOn w:val="Normal"/>
    <w:next w:val="Footer,PSC_Rodapé"/>
    <w:autoRedefine w:val="0"/>
    <w:hidden w:val="0"/>
    <w:qFormat w:val="0"/>
    <w:pPr>
      <w:tabs>
        <w:tab w:val="center" w:leader="none" w:pos="4419"/>
        <w:tab w:val="right" w:leader="none" w:pos="8838"/>
      </w:tabs>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destaque">
    <w:name w:val="destaque"/>
    <w:basedOn w:val="Normal"/>
    <w:next w:val="destaque"/>
    <w:autoRedefine w:val="0"/>
    <w:hidden w:val="0"/>
    <w:qFormat w:val="0"/>
    <w:pPr>
      <w:keepNext w:val="1"/>
      <w:suppressAutoHyphens w:val="0"/>
      <w:spacing w:line="1" w:lineRule="atLeast"/>
      <w:ind w:leftChars="-1" w:rightChars="0" w:firstLineChars="-1"/>
      <w:jc w:val="center"/>
      <w:textDirection w:val="btLr"/>
      <w:textAlignment w:val="top"/>
      <w:outlineLvl w:val="0"/>
    </w:pPr>
    <w:rPr>
      <w:rFonts w:ascii="Arial" w:hAnsi="Arial"/>
      <w:b w:val="1"/>
      <w:caps w:val="1"/>
      <w:w w:val="100"/>
      <w:position w:val="-1"/>
      <w:sz w:val="22"/>
      <w:effect w:val="none"/>
      <w:vertAlign w:val="baseline"/>
      <w:cs w:val="0"/>
      <w:em w:val="none"/>
      <w:lang w:bidi="ar-SA" w:eastAsia="pt-BR" w:val="en-US"/>
    </w:rPr>
  </w:style>
  <w:style w:type="paragraph" w:styleId="title">
    <w:name w:val="title"/>
    <w:basedOn w:val="Normal"/>
    <w:next w:val="Normal"/>
    <w:autoRedefine w:val="0"/>
    <w:hidden w:val="0"/>
    <w:qFormat w:val="0"/>
    <w:pPr>
      <w:keepNext w:val="1"/>
      <w:suppressAutoHyphens w:val="0"/>
      <w:spacing w:after="240" w:before="240" w:line="1" w:lineRule="atLeast"/>
      <w:ind w:leftChars="-1" w:rightChars="0" w:firstLineChars="-1"/>
      <w:jc w:val="right"/>
      <w:textDirection w:val="btLr"/>
      <w:textAlignment w:val="top"/>
      <w:outlineLvl w:val="0"/>
    </w:pPr>
    <w:rPr>
      <w:rFonts w:ascii="Arial" w:hAnsi="Arial"/>
      <w:b w:val="1"/>
      <w:w w:val="100"/>
      <w:kern w:val="1"/>
      <w:position w:val="-1"/>
      <w:sz w:val="36"/>
      <w:effect w:val="none"/>
      <w:vertAlign w:val="baseline"/>
      <w:cs w:val="0"/>
      <w:em w:val="none"/>
      <w:lang w:bidi="ar-SA" w:eastAsia="pt-BR" w:val="pt-BR"/>
    </w:rPr>
  </w:style>
  <w:style w:type="paragraph" w:styleId="Tabletext">
    <w:name w:val="Tabletext"/>
    <w:basedOn w:val="Normal"/>
    <w:next w:val="Tabletext"/>
    <w:autoRedefine w:val="0"/>
    <w:hidden w:val="0"/>
    <w:qFormat w:val="0"/>
    <w:pPr>
      <w:keepLines w:val="1"/>
      <w:widowControl w:val="0"/>
      <w:suppressAutoHyphens w:val="0"/>
      <w:spacing w:after="60" w:before="60" w:line="240" w:lineRule="atLeast"/>
      <w:ind w:left="284" w:right="0" w:leftChars="-1" w:rightChars="0" w:firstLine="1" w:firstLineChars="-1"/>
      <w:textDirection w:val="btLr"/>
      <w:textAlignment w:val="top"/>
      <w:outlineLvl w:val="0"/>
    </w:pPr>
    <w:rPr>
      <w:w w:val="100"/>
      <w:position w:val="-1"/>
      <w:sz w:val="20"/>
      <w:effect w:val="none"/>
      <w:vertAlign w:val="baseline"/>
      <w:cs w:val="0"/>
      <w:em w:val="none"/>
      <w:lang w:bidi="ar-SA" w:eastAsia="pt-BR" w:val="en-US"/>
    </w:rPr>
  </w:style>
  <w:style w:type="paragraph" w:styleId="Índice">
    <w:name w:val="Índice"/>
    <w:basedOn w:val="Normal"/>
    <w:next w:val="Índice"/>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TOC1">
    <w:name w:val="TOC 1"/>
    <w:basedOn w:val="Normal"/>
    <w:next w:val="Normal"/>
    <w:autoRedefine w:val="0"/>
    <w:hidden w:val="0"/>
    <w:qFormat w:val="0"/>
    <w:pPr>
      <w:suppressAutoHyphens w:val="0"/>
      <w:spacing w:after="120" w:before="120" w:line="1" w:lineRule="atLeast"/>
      <w:ind w:leftChars="-1" w:rightChars="0" w:firstLineChars="-1"/>
      <w:textDirection w:val="btLr"/>
      <w:textAlignment w:val="top"/>
      <w:outlineLvl w:val="0"/>
    </w:pPr>
    <w:rPr>
      <w:b w:val="1"/>
      <w:caps w:val="1"/>
      <w:w w:val="100"/>
      <w:position w:val="-1"/>
      <w:sz w:val="20"/>
      <w:effect w:val="none"/>
      <w:vertAlign w:val="baseline"/>
      <w:cs w:val="0"/>
      <w:em w:val="none"/>
      <w:lang w:bidi="ar-SA" w:eastAsia="pt-BR" w:val="pt-BR"/>
    </w:rPr>
  </w:style>
  <w:style w:type="paragraph" w:styleId="TOC2">
    <w:name w:val="TOC 2"/>
    <w:basedOn w:val="Normal"/>
    <w:next w:val="Normal"/>
    <w:autoRedefine w:val="0"/>
    <w:hidden w:val="0"/>
    <w:qFormat w:val="0"/>
    <w:pPr>
      <w:suppressAutoHyphens w:val="0"/>
      <w:spacing w:line="1" w:lineRule="atLeast"/>
      <w:ind w:left="240" w:right="0" w:leftChars="-1" w:rightChars="0" w:firstLine="1" w:firstLineChars="-1"/>
      <w:textDirection w:val="btLr"/>
      <w:textAlignment w:val="top"/>
      <w:outlineLvl w:val="0"/>
    </w:pPr>
    <w:rPr>
      <w:smallCaps w:val="1"/>
      <w:w w:val="100"/>
      <w:position w:val="-1"/>
      <w:sz w:val="20"/>
      <w:effect w:val="none"/>
      <w:vertAlign w:val="baseline"/>
      <w:cs w:val="0"/>
      <w:em w:val="none"/>
      <w:lang w:bidi="ar-SA" w:eastAsia="pt-BR" w:val="pt-BR"/>
    </w:rPr>
  </w:style>
  <w:style w:type="paragraph" w:styleId="FootnoteText">
    <w:name w:val="Footnote Text"/>
    <w:basedOn w:val="Normal"/>
    <w:next w:val="FootnoteText"/>
    <w:autoRedefine w:val="0"/>
    <w:hidden w:val="0"/>
    <w:qFormat w:val="0"/>
    <w:pPr>
      <w:suppressAutoHyphens w:val="0"/>
      <w:spacing w:after="60" w:before="60" w:line="1" w:lineRule="atLeast"/>
      <w:ind w:leftChars="-1" w:rightChars="0" w:firstLineChars="-1"/>
      <w:jc w:val="both"/>
      <w:textDirection w:val="btLr"/>
      <w:textAlignment w:val="top"/>
      <w:outlineLvl w:val="0"/>
    </w:pPr>
    <w:rPr>
      <w:w w:val="100"/>
      <w:position w:val="-1"/>
      <w:sz w:val="24"/>
      <w:effect w:val="none"/>
      <w:vertAlign w:val="baseline"/>
      <w:cs w:val="0"/>
      <w:em w:val="none"/>
      <w:lang w:bidi="ar-SA" w:eastAsia="pt-BR" w:val="pt-BR"/>
    </w:rPr>
  </w:style>
  <w:style w:type="paragraph" w:styleId="WW-Pré-formataçãoHTML">
    <w:name w:val="WW-Pré-formatação HTML"/>
    <w:basedOn w:val="Normal"/>
    <w:next w:val="WW-Pré-formataçãoHTML"/>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0"/>
      <w:spacing w:line="1" w:lineRule="atLeast"/>
      <w:ind w:leftChars="-1" w:rightChars="0" w:firstLineChars="-1"/>
      <w:textDirection w:val="btLr"/>
      <w:textAlignment w:val="top"/>
      <w:outlineLvl w:val="0"/>
    </w:pPr>
    <w:rPr>
      <w:rFonts w:ascii="Courier New" w:hAnsi="Courier New"/>
      <w:w w:val="100"/>
      <w:position w:val="-1"/>
      <w:sz w:val="20"/>
      <w:effect w:val="none"/>
      <w:vertAlign w:val="baseline"/>
      <w:cs w:val="0"/>
      <w:em w:val="none"/>
      <w:lang w:bidi="ar-SA" w:eastAsia="pt-BR" w:val="en-US"/>
    </w:rPr>
  </w:style>
  <w:style w:type="paragraph" w:styleId="code">
    <w:name w:val="code"/>
    <w:basedOn w:val="Normal"/>
    <w:next w:val="code"/>
    <w:autoRedefine w:val="0"/>
    <w:hidden w:val="0"/>
    <w:qFormat w:val="0"/>
    <w:pPr>
      <w:suppressAutoHyphens w:val="0"/>
      <w:spacing w:line="1" w:lineRule="atLeast"/>
      <w:ind w:left="567" w:right="567" w:leftChars="-1" w:rightChars="0" w:firstLine="1" w:firstLineChars="-1"/>
      <w:jc w:val="both"/>
      <w:textDirection w:val="btLr"/>
      <w:textAlignment w:val="top"/>
      <w:outlineLvl w:val="0"/>
    </w:pPr>
    <w:rPr>
      <w:rFonts w:ascii="Courier New" w:hAnsi="Courier New"/>
      <w:w w:val="90"/>
      <w:position w:val="-1"/>
      <w:sz w:val="20"/>
      <w:effect w:val="none"/>
      <w:vertAlign w:val="baseline"/>
      <w:cs w:val="0"/>
      <w:em w:val="none"/>
      <w:lang w:bidi="ar-SA" w:eastAsia="pt-BR" w:val="pt-BR"/>
    </w:rPr>
  </w:style>
  <w:style w:type="paragraph" w:styleId="Preformatted">
    <w:name w:val="Preformatted"/>
    <w:basedOn w:val="Normal"/>
    <w:next w:val="Preformatted"/>
    <w:autoRedefine w:val="0"/>
    <w:hidden w:val="0"/>
    <w:qFormat w:val="0"/>
    <w:pPr>
      <w:tabs>
        <w:tab w:val="left" w:leader="none" w:pos="0"/>
        <w:tab w:val="left" w:leader="none" w:pos="959"/>
        <w:tab w:val="left" w:leader="none" w:pos="1918"/>
        <w:tab w:val="left" w:leader="none" w:pos="2877"/>
        <w:tab w:val="left" w:leader="none" w:pos="3836"/>
        <w:tab w:val="left" w:leader="none" w:pos="4795"/>
        <w:tab w:val="left" w:leader="none" w:pos="5754"/>
        <w:tab w:val="left" w:leader="none" w:pos="6713"/>
        <w:tab w:val="left" w:leader="none" w:pos="7672"/>
        <w:tab w:val="left" w:leader="none" w:pos="8631"/>
        <w:tab w:val="left" w:leader="none" w:pos="9590"/>
      </w:tabs>
      <w:suppressAutoHyphens w:val="0"/>
      <w:spacing w:line="1" w:lineRule="atLeast"/>
      <w:ind w:leftChars="-1" w:rightChars="0" w:firstLineChars="-1"/>
      <w:textDirection w:val="btLr"/>
      <w:textAlignment w:val="top"/>
      <w:outlineLvl w:val="0"/>
    </w:pPr>
    <w:rPr>
      <w:rFonts w:ascii="Courier New" w:hAnsi="Courier New"/>
      <w:w w:val="100"/>
      <w:position w:val="-1"/>
      <w:sz w:val="24"/>
      <w:effect w:val="none"/>
      <w:vertAlign w:val="baseline"/>
      <w:cs w:val="0"/>
      <w:em w:val="none"/>
      <w:lang w:bidi="ar-SA" w:eastAsia="pt-BR" w:val="pt-BR"/>
    </w:rPr>
  </w:style>
  <w:style w:type="paragraph" w:styleId="WW-Commarcadores">
    <w:name w:val="WW-Com marcadores"/>
    <w:basedOn w:val="Normal"/>
    <w:next w:val="WW-Commarcadores"/>
    <w:autoRedefine w:val="0"/>
    <w:hidden w:val="0"/>
    <w:qFormat w:val="0"/>
    <w:pPr>
      <w:suppressAutoHyphens w:val="0"/>
      <w:spacing w:after="60" w:before="60" w:line="1" w:lineRule="atLeast"/>
      <w:ind w:leftChars="-1" w:rightChars="0" w:firstLineChars="-1"/>
      <w:jc w:val="both"/>
      <w:textDirection w:val="btLr"/>
      <w:textAlignment w:val="top"/>
      <w:outlineLvl w:val="0"/>
    </w:pPr>
    <w:rPr>
      <w:w w:val="100"/>
      <w:position w:val="-1"/>
      <w:sz w:val="24"/>
      <w:effect w:val="none"/>
      <w:vertAlign w:val="baseline"/>
      <w:cs w:val="0"/>
      <w:em w:val="none"/>
      <w:lang w:bidi="ar-SA" w:eastAsia="pt-BR" w:val="pt-BR"/>
    </w:rPr>
  </w:style>
  <w:style w:type="paragraph" w:styleId="ConteúdodaTabela">
    <w:name w:val="Conteúdo da Tabela"/>
    <w:basedOn w:val="BodyText"/>
    <w:next w:val="ConteúdodaTabela"/>
    <w:autoRedefine w:val="0"/>
    <w:hidden w:val="0"/>
    <w:qFormat w:val="0"/>
    <w:pPr>
      <w:suppressLineNumbers w:val="1"/>
      <w:suppressAutoHyphens w:val="0"/>
      <w:spacing w:after="120" w:before="0"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TítulodaTabela">
    <w:name w:val="Título da Tabela"/>
    <w:basedOn w:val="ConteúdodaTabela"/>
    <w:next w:val="TítulodaTabela"/>
    <w:autoRedefine w:val="0"/>
    <w:hidden w:val="0"/>
    <w:qFormat w:val="0"/>
    <w:pPr>
      <w:suppressLineNumbers w:val="1"/>
      <w:suppressAutoHyphens w:val="0"/>
      <w:spacing w:after="120" w:before="0" w:line="1" w:lineRule="atLeast"/>
      <w:ind w:leftChars="-1" w:rightChars="0" w:firstLineChars="-1"/>
      <w:jc w:val="center"/>
      <w:textDirection w:val="btLr"/>
      <w:textAlignment w:val="top"/>
      <w:outlineLvl w:val="0"/>
    </w:pPr>
    <w:rPr>
      <w:b w:val="1"/>
      <w:i w:val="1"/>
      <w:w w:val="100"/>
      <w:position w:val="-1"/>
      <w:sz w:val="24"/>
      <w:effect w:val="none"/>
      <w:vertAlign w:val="baseline"/>
      <w:cs w:val="0"/>
      <w:em w:val="none"/>
      <w:lang w:bidi="ar-SA" w:eastAsia="pt-BR" w:val="pt-BR"/>
    </w:rPr>
  </w:style>
  <w:style w:type="paragraph" w:styleId="TextoPré-formatado">
    <w:name w:val="Texto Pré-formatado"/>
    <w:basedOn w:val="Normal"/>
    <w:next w:val="TextoPré-formatado"/>
    <w:autoRedefine w:val="0"/>
    <w:hidden w:val="0"/>
    <w:qFormat w:val="0"/>
    <w:pPr>
      <w:suppressAutoHyphens w:val="0"/>
      <w:spacing w:after="0" w:before="0" w:line="1" w:lineRule="atLeast"/>
      <w:ind w:leftChars="-1" w:rightChars="0" w:firstLineChars="-1"/>
      <w:textDirection w:val="btLr"/>
      <w:textAlignment w:val="top"/>
      <w:outlineLvl w:val="0"/>
    </w:pPr>
    <w:rPr>
      <w:rFonts w:ascii="Cumberland" w:eastAsia="Cumberland" w:hAnsi="Cumberland"/>
      <w:w w:val="100"/>
      <w:position w:val="-1"/>
      <w:sz w:val="20"/>
      <w:effect w:val="none"/>
      <w:vertAlign w:val="baseline"/>
      <w:cs w:val="0"/>
      <w:em w:val="none"/>
      <w:lang w:bidi="ar-SA" w:eastAsia="pt-BR" w:val="pt-BR"/>
    </w:rPr>
  </w:style>
  <w:style w:type="paragraph" w:styleId="TítulodaLista">
    <w:name w:val="Título da Lista"/>
    <w:basedOn w:val="Normal"/>
    <w:next w:val="ConteúdodaLista"/>
    <w:autoRedefine w:val="0"/>
    <w:hidden w:val="0"/>
    <w:qFormat w:val="0"/>
    <w:pPr>
      <w:suppressAutoHyphens w:val="0"/>
      <w:spacing w:line="1" w:lineRule="atLeast"/>
      <w:ind w:left="0" w:right="0" w:leftChars="-1" w:rightChars="0" w:firstLine="0" w:firstLineChars="-1"/>
      <w:textDirection w:val="btLr"/>
      <w:textAlignment w:val="top"/>
      <w:outlineLvl w:val="0"/>
    </w:pPr>
    <w:rPr>
      <w:w w:val="100"/>
      <w:position w:val="-1"/>
      <w:sz w:val="24"/>
      <w:effect w:val="none"/>
      <w:vertAlign w:val="baseline"/>
      <w:cs w:val="0"/>
      <w:em w:val="none"/>
      <w:lang w:bidi="ar-SA" w:eastAsia="pt-BR" w:val="pt-BR"/>
    </w:rPr>
  </w:style>
  <w:style w:type="paragraph" w:styleId="ConteúdodaLista">
    <w:name w:val="Conteúdo da Lista"/>
    <w:basedOn w:val="Normal"/>
    <w:next w:val="ConteúdodaLista"/>
    <w:autoRedefine w:val="0"/>
    <w:hidden w:val="0"/>
    <w:qFormat w:val="0"/>
    <w:pPr>
      <w:suppressAutoHyphens w:val="0"/>
      <w:spacing w:line="1" w:lineRule="atLeast"/>
      <w:ind w:left="567" w:right="0" w:leftChars="-1" w:rightChars="0" w:firstLine="0" w:firstLineChars="-1"/>
      <w:textDirection w:val="btLr"/>
      <w:textAlignment w:val="top"/>
      <w:outlineLvl w:val="0"/>
    </w:pPr>
    <w:rPr>
      <w:w w:val="100"/>
      <w:position w:val="-1"/>
      <w:sz w:val="24"/>
      <w:effect w:val="none"/>
      <w:vertAlign w:val="baseline"/>
      <w:cs w:val="0"/>
      <w:em w:val="none"/>
      <w:lang w:bidi="ar-SA" w:eastAsia="pt-BR" w:val="pt-BR"/>
    </w:rPr>
  </w:style>
  <w:style w:type="table" w:styleId="TableGrid">
    <w:name w:val="Table Grid"/>
    <w:basedOn w:val="TableNormal"/>
    <w:next w:val="TableGrid"/>
    <w:autoRedefine w:val="0"/>
    <w:hidden w:val="0"/>
    <w:qFormat w:val="0"/>
    <w:pPr>
      <w:suppressAutoHyphens w:val="1"/>
      <w:spacing w:before="120" w:line="360" w:lineRule="auto"/>
      <w:ind w:leftChars="-1" w:rightChars="0" w:firstLineChars="-1"/>
      <w:textDirection w:val="btLr"/>
      <w:textAlignment w:val="top"/>
      <w:outlineLvl w:val="0"/>
    </w:pPr>
    <w:rPr>
      <w:w w:val="100"/>
      <w:position w:val="-1"/>
      <w:sz w:val="22"/>
      <w:effect w:val="none"/>
      <w:vertAlign w:val="baseline"/>
      <w:cs w:val="0"/>
      <w:em w:val="none"/>
      <w:lang/>
    </w:rPr>
    <w:tblPr>
      <w:tblStyle w:val="TableGrid"/>
      <w:jc w:val="left"/>
      <w:tblInd w:w="397.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Bullet">
    <w:name w:val="List Bullet"/>
    <w:basedOn w:val="Normal"/>
    <w:next w:val="ListBullet"/>
    <w:autoRedefine w:val="0"/>
    <w:hidden w:val="0"/>
    <w:qFormat w:val="0"/>
    <w:pPr>
      <w:numPr>
        <w:ilvl w:val="0"/>
        <w:numId w:val="9"/>
      </w:numPr>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EstiloJustificadoPrimeiralinha:15cm">
    <w:name w:val="Estilo Justificado Primeira linha:  15 cm"/>
    <w:basedOn w:val="Normal"/>
    <w:next w:val="EstiloJustificadoPrimeiralinha:15cm"/>
    <w:autoRedefine w:val="0"/>
    <w:hidden w:val="0"/>
    <w:qFormat w:val="0"/>
    <w:pPr>
      <w:suppressAutoHyphens w:val="0"/>
      <w:spacing w:line="1" w:lineRule="atLeast"/>
      <w:ind w:leftChars="-1" w:rightChars="0" w:firstLine="851" w:firstLineChars="-1"/>
      <w:jc w:val="both"/>
      <w:textDirection w:val="btLr"/>
      <w:textAlignment w:val="top"/>
      <w:outlineLvl w:val="0"/>
    </w:pPr>
    <w:rPr>
      <w:w w:val="100"/>
      <w:position w:val="-1"/>
      <w:sz w:val="24"/>
      <w:effect w:val="none"/>
      <w:vertAlign w:val="baseline"/>
      <w:cs w:val="0"/>
      <w:em w:val="none"/>
      <w:lang w:bidi="ar-SA" w:eastAsia="pt-BR" w:val="pt-BR"/>
    </w:rPr>
  </w:style>
  <w:style w:type="paragraph" w:styleId="ListNumber">
    <w:name w:val="List Number"/>
    <w:basedOn w:val="Normal"/>
    <w:next w:val="ListNumber"/>
    <w:autoRedefine w:val="0"/>
    <w:hidden w:val="0"/>
    <w:qFormat w:val="0"/>
    <w:pPr>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EstiloTítulo2+11pt">
    <w:name w:val="Estilo Título 2 + 11 pt"/>
    <w:basedOn w:val="ListNumber2"/>
    <w:next w:val="EstiloTítulo2+11pt"/>
    <w:autoRedefine w:val="0"/>
    <w:hidden w:val="0"/>
    <w:qFormat w:val="0"/>
    <w:pPr>
      <w:numPr>
        <w:ilvl w:val="0"/>
        <w:numId w:val="13"/>
      </w:numPr>
      <w:suppressAutoHyphens w:val="0"/>
      <w:spacing w:line="1" w:lineRule="atLeast"/>
      <w:ind w:left="357" w:leftChars="-1" w:rightChars="0" w:hanging="357" w:firstLineChars="-1"/>
      <w:textDirection w:val="btLr"/>
      <w:textAlignment w:val="top"/>
      <w:outlineLvl w:val="0"/>
    </w:pPr>
    <w:rPr>
      <w:bCs w:val="1"/>
      <w:iCs w:val="1"/>
      <w:w w:val="100"/>
      <w:position w:val="-1"/>
      <w:sz w:val="22"/>
      <w:effect w:val="none"/>
      <w:vertAlign w:val="baseline"/>
      <w:cs w:val="0"/>
      <w:em w:val="none"/>
      <w:lang w:bidi="ar-SA" w:eastAsia="pt-BR" w:val="pt-BR"/>
    </w:rPr>
  </w:style>
  <w:style w:type="numbering" w:styleId="Estilo1">
    <w:name w:val="Estilo1"/>
    <w:basedOn w:val="NoList"/>
    <w:next w:val="Estilo1"/>
    <w:autoRedefine w:val="0"/>
    <w:hidden w:val="0"/>
    <w:qFormat w:val="0"/>
    <w:pPr>
      <w:numPr>
        <w:ilvl w:val="0"/>
        <w:numId w:val="17"/>
      </w:numPr>
      <w:suppressAutoHyphens w:val="1"/>
      <w:spacing w:line="1" w:lineRule="atLeast"/>
      <w:ind w:leftChars="-1" w:rightChars="0" w:firstLineChars="-1"/>
      <w:textDirection w:val="btLr"/>
      <w:textAlignment w:val="top"/>
      <w:outlineLvl w:val="0"/>
    </w:pPr>
  </w:style>
  <w:style w:type="paragraph" w:styleId="Qualiti-Titulo1">
    <w:name w:val="Qualiti-Titulo1"/>
    <w:basedOn w:val="Heading1"/>
    <w:next w:val="Qualiti-Titulo1"/>
    <w:autoRedefine w:val="0"/>
    <w:hidden w:val="0"/>
    <w:qFormat w:val="0"/>
    <w:pPr>
      <w:keepNext w:val="1"/>
      <w:numPr>
        <w:ilvl w:val="0"/>
        <w:numId w:val="12"/>
      </w:numPr>
      <w:tabs>
        <w:tab w:val="left" w:leader="none" w:pos="0"/>
        <w:tab w:val="left" w:leader="none" w:pos="284"/>
      </w:tabs>
      <w:suppressAutoHyphens w:val="0"/>
      <w:spacing w:line="1" w:lineRule="atLeast"/>
      <w:ind w:leftChars="-1" w:rightChars="0" w:firstLineChars="-1"/>
      <w:textDirection w:val="btLr"/>
      <w:textAlignment w:val="top"/>
      <w:outlineLvl w:val="0"/>
    </w:pPr>
    <w:rPr>
      <w:rFonts w:ascii="Arial" w:hAnsi="Arial"/>
      <w:b w:val="1"/>
      <w:caps w:val="1"/>
      <w:w w:val="100"/>
      <w:kern w:val="1"/>
      <w:position w:val="-1"/>
      <w:sz w:val="22"/>
      <w:effect w:val="none"/>
      <w:vertAlign w:val="baseline"/>
      <w:cs w:val="0"/>
      <w:em w:val="none"/>
      <w:lang w:bidi="ar-SA" w:eastAsia="pt-BR" w:val="en-US"/>
    </w:rPr>
  </w:style>
  <w:style w:type="paragraph" w:styleId="ListNumber2">
    <w:name w:val="List Number 2"/>
    <w:basedOn w:val="Normal"/>
    <w:next w:val="ListNumber2"/>
    <w:autoRedefine w:val="0"/>
    <w:hidden w:val="0"/>
    <w:qFormat w:val="0"/>
    <w:pPr>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pt-BR" w:val="pt-BR"/>
    </w:rPr>
  </w:style>
  <w:style w:type="paragraph" w:styleId="Qualiti-Título2">
    <w:name w:val="Qualiti-Título2"/>
    <w:basedOn w:val="Qualiti-Titulo1"/>
    <w:next w:val="Qualiti-Título2"/>
    <w:autoRedefine w:val="0"/>
    <w:hidden w:val="0"/>
    <w:qFormat w:val="0"/>
    <w:pPr>
      <w:keepNext w:val="1"/>
      <w:numPr>
        <w:ilvl w:val="1"/>
        <w:numId w:val="12"/>
      </w:numPr>
      <w:tabs>
        <w:tab w:val="left" w:leader="none" w:pos="0"/>
        <w:tab w:val="left" w:leader="none" w:pos="284"/>
      </w:tabs>
      <w:suppressAutoHyphens w:val="0"/>
      <w:spacing w:line="1" w:lineRule="atLeast"/>
      <w:ind w:leftChars="-1" w:rightChars="0" w:firstLineChars="-1"/>
      <w:textDirection w:val="btLr"/>
      <w:textAlignment w:val="top"/>
      <w:outlineLvl w:val="0"/>
    </w:pPr>
    <w:rPr>
      <w:rFonts w:ascii="Arial" w:hAnsi="Arial"/>
      <w:b w:val="1"/>
      <w:caps w:val="0"/>
      <w:w w:val="100"/>
      <w:kern w:val="22"/>
      <w:position w:val="-1"/>
      <w:sz w:val="22"/>
      <w:effect w:val="none"/>
      <w:vertAlign w:val="baseline"/>
      <w:cs w:val="0"/>
      <w:em w:val="none"/>
      <w:lang w:bidi="ar-SA" w:eastAsia="pt-BR"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p8ogk4RpsA/Clz/6e3uidUu4Q==">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2008-07-07T11:20:00Z</dcterms:created>
  <dc:creator>Circulo</dc:creator>
</cp:coreProperties>
</file>

<file path=docProps/custom.xml><?xml version="1.0" encoding="utf-8"?>
<Properties xmlns="http://schemas.openxmlformats.org/officeDocument/2006/custom-properties" xmlns:vt="http://schemas.openxmlformats.org/officeDocument/2006/docPropsVTypes"/>
</file>