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9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Autorizar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96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analisar as solicitações de cadastro de novas instituições no OndeDoar, verificando a documentação e a veracidade das informações antes de aprovar ou rejeitar o seu acesso e publicação na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CSU01-Autenticar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"Validação de Instituições" no menu administrativo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instituições com cadastro pendente de validação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instituição da lista para análise.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uma das opções disponibilizadas pelo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Aprovação: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Aprovar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Rejeição: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Rejeitar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Aprovar Instituição 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 status da instituição para aprovada em meio persistente, liberando seu perfil público e acesso às funcionalidades restritas.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0" w:before="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76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aprovar o cadastro da instituição.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76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aprovação.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276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"Instituição aprovada com sucesso!".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line="276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aodn4zgqbzp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bookmarkStart w:colFirst="0" w:colLast="0" w:name="_heading=h.rrm7uxj6nzye" w:id="2"/>
      <w:bookmarkEnd w:id="2"/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Rejeitar Instituição </w:t>
      </w:r>
      <w:r w:rsidDel="00000000" w:rsidR="00000000" w:rsidRPr="00000000">
        <w:rPr>
          <w:rtl w:val="0"/>
        </w:rPr>
      </w:r>
    </w:p>
    <w:sdt>
      <w:sdtPr>
        <w:lock w:val="contentLocked"/>
        <w:id w:val="-1167370281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Registra a rejeição do cadastro da instituição em meio persistente com o motivo da recusa.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2"/>
                  <w:keepLines w:val="0"/>
                  <w:spacing w:after="0" w:before="0" w:lineRule="auto"/>
                  <w:jc w:val="center"/>
                  <w:rPr>
                    <w:b w:val="0"/>
                    <w:bCs w:val="0"/>
                    <w:sz w:val="28"/>
                    <w:szCs w:val="28"/>
                  </w:rPr>
                </w:pPr>
                <w:bookmarkStart w:colFirst="0" w:colLast="0" w:name="_heading=h.bvhuv7vt6kcs" w:id="3"/>
                <w:bookmarkEnd w:id="3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rejeitar o cadastro da instituição.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informa o motivo da recusa e confirma.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exibe a mensagem: "Cadastro da instituição rejeitado com sucesso.".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6lMEUIxs6hfF61P2p1SkTjAOA==">CgMxLjAaHwoBMBIaChgICVIUChJ0YWJsZS5rdWVxc3p0bzdhbWMyDmguc3dlN2oxNWJ2ODhwMg5oLmFvZG40emdxYnpwcjIOaC5ycm03dXhqNm56eWUyDmguYnZodXY3dnQ2a2NzOAByITF0dm5UZmpWV2Nad3hURE5NNlJGcDhCSHBVeEw2Zi1qOA==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