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color w:val="FF0000"/>
          <w:sz w:val="36"/>
          <w:szCs w:val="36"/>
        </w:rPr>
        <w:t>CSU02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- Realizar pedido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Seção: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Principal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13"/>
        <w:gridCol w:w="6514"/>
      </w:tblGrid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75 (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risco baixo e prioridade alta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ator poderá realizar pedido desejado.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Cliente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Pré-Condição 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Ator autenticado conforme 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  <w:bookmarkStart w:id="0" w:name="_heading=h.gjdgxs"/>
      <w:bookmarkStart w:id="1" w:name="_heading=h.gjdgxs"/>
      <w:bookmarkEnd w:id="1"/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trHeight w:val="64" w:hRule="atLeast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 Ator seleciona a categoria e pressiona o ícone correspondente.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Sistema exibe tela para cardápio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 Ator seleciona o pedido e pressiona a ícone correspondente.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 xml:space="preserve">Sistema exibe menu do ingrediente pedido.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       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 Ator seleciona a configuração do pedido e pressiona o botão “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Adicionar Pedido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”.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Sistema adiciona pedido ao carrinho de compras.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 Ator pressiona o ícone do carrinho de compras.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</w:rPr>
              <w:t>Sistema exibe menu do carrinho de compras.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9.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Ator seleciona a quantidade do pedido pressionando o botão de “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+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” ou “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”.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 Ator pressiona botão “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Finalizar Pedido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”.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sz w:val="28"/>
                <w:szCs w:val="28"/>
              </w:rPr>
              <w:t xml:space="preserve">11. Sistema grava dados informados em meio persistente.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 07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João Victor Silva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Criação da descrição do caso de uso </w:t>
            </w:r>
          </w:p>
        </w:tc>
      </w:tr>
    </w:tbl>
    <w:p>
      <w:pPr>
        <w:pStyle w:val="Normal"/>
        <w:spacing w:lineRule="auto" w:line="360" w:before="0" w:after="16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Calibri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0122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pt-BR" w:val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6c567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6c567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6c567f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6c567f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6c567f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6c567f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6c567f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6c567f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6c567f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c567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6c567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6c567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6c567f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6c567f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6c567f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6c567f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6c567f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6c567f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6c567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6c567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6c567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c567f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6c567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c567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6c567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tuloChar"/>
    <w:uiPriority w:val="11"/>
    <w:qFormat/>
    <w:rsid w:val="006c567f"/>
    <w:pPr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CitaoChar"/>
    <w:uiPriority w:val="29"/>
    <w:qFormat/>
    <w:rsid w:val="006c567f"/>
    <w:pPr>
      <w:spacing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6c567f"/>
    <w:pPr>
      <w:spacing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6c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lang w:eastAsia="en-US"/>
      <w14:ligatures w14:val="standardContextu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LibreOffice/24.2.5.2$Windows_X86_64 LibreOffice_project/bffef4ea93e59bebbeaf7f431bb02b1a39ee8a59</Application>
  <AppVersion>15.0000</AppVersion>
  <Pages>2</Pages>
  <Words>171</Words>
  <Characters>907</Characters>
  <CharactersWithSpaces>1058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2025-03-23T01:28:00Z</dcterms:created>
  <dc:creator>Talysson Vasconcelos</dc:creator>
  <dc:description/>
  <dc:language>pt-BR</dc:language>
  <cp:lastModifiedBy/>
  <dcterms:modified xsi:type="dcterms:W3CDTF">2025-03-26T16:24:45Z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