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Glossário: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RestauranteAki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Style w:val="Tabelacomgrade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07"/>
        <w:gridCol w:w="7896"/>
      </w:tblGrid>
      <w:tr>
        <w:trPr/>
        <w:tc>
          <w:tcPr>
            <w:tcW w:w="2807" w:type="dxa"/>
            <w:tcBorders/>
            <w:shd w:color="auto" w:fill="E6E6E6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kern w:val="0"/>
                <w:sz w:val="32"/>
                <w:szCs w:val="32"/>
                <w:lang w:val="pt-BR" w:bidi="ar-SA"/>
              </w:rPr>
              <w:t>Termo</w:t>
            </w:r>
          </w:p>
        </w:tc>
        <w:tc>
          <w:tcPr>
            <w:tcW w:w="7896" w:type="dxa"/>
            <w:tcBorders/>
            <w:shd w:color="auto" w:fill="E6E6E6" w:val="clea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kern w:val="0"/>
                <w:sz w:val="32"/>
                <w:szCs w:val="32"/>
                <w:lang w:val="pt-BR" w:bidi="ar-SA"/>
              </w:rPr>
              <w:t>Explicação</w:t>
            </w:r>
          </w:p>
        </w:tc>
      </w:tr>
      <w:tr>
        <w:trPr/>
        <w:tc>
          <w:tcPr>
            <w:tcW w:w="28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BR" w:bidi="ar-SA"/>
              </w:rPr>
              <w:t>CEP</w:t>
            </w:r>
          </w:p>
        </w:tc>
        <w:tc>
          <w:tcPr>
            <w:tcW w:w="78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BR" w:bidi="ar-SA"/>
              </w:rPr>
              <w:t>Código de Endereçamento Postal</w:t>
            </w:r>
          </w:p>
        </w:tc>
      </w:tr>
      <w:tr>
        <w:trPr/>
        <w:tc>
          <w:tcPr>
            <w:tcW w:w="28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BR" w:bidi="ar-SA"/>
              </w:rPr>
              <w:t>QTD</w:t>
            </w:r>
          </w:p>
        </w:tc>
        <w:tc>
          <w:tcPr>
            <w:tcW w:w="78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BR" w:bidi="ar-SA"/>
              </w:rPr>
              <w:t>Quantidade</w:t>
            </w:r>
          </w:p>
        </w:tc>
      </w:tr>
      <w:tr>
        <w:trPr/>
        <w:tc>
          <w:tcPr>
            <w:tcW w:w="280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BR" w:bidi="ar-SA"/>
              </w:rPr>
              <w:t>CPF</w:t>
            </w:r>
          </w:p>
        </w:tc>
        <w:tc>
          <w:tcPr>
            <w:tcW w:w="789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BR" w:bidi="ar-SA"/>
              </w:rPr>
              <w:t>Cadastro de Pessoas Físicas</w:t>
            </w:r>
          </w:p>
        </w:tc>
      </w:tr>
      <w:tr>
        <w:trPr/>
        <w:tc>
          <w:tcPr>
            <w:tcW w:w="280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sz w:val="28"/>
                <w:szCs w:val="28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BR" w:bidi="ar-SA"/>
              </w:rPr>
              <w:t>logradouro</w:t>
            </w:r>
          </w:p>
        </w:tc>
        <w:tc>
          <w:tcPr>
            <w:tcW w:w="789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kern w:val="0"/>
                <w:sz w:val="28"/>
                <w:szCs w:val="28"/>
                <w:lang w:val="pt-BR" w:bidi="ar-SA"/>
              </w:rPr>
            </w:pPr>
            <w:r>
              <w:rPr>
                <w:kern w:val="0"/>
                <w:sz w:val="28"/>
                <w:szCs w:val="28"/>
                <w:lang w:val="pt-PT" w:bidi="ar-SA"/>
              </w:rPr>
              <w:t>Em termos gerais, logradouro é uma rua; um endereço de espaço público ou privado.</w:t>
            </w:r>
            <w:r>
              <w:rPr>
                <w:kern w:val="0"/>
                <w:sz w:val="28"/>
                <w:szCs w:val="28"/>
                <w:lang w:val="pt-BR" w:bidi="ar-SA"/>
              </w:rPr>
              <w:t xml:space="preserve"> </w:t>
            </w:r>
          </w:p>
        </w:tc>
      </w:tr>
    </w:tbl>
    <w:p>
      <w:pPr>
        <w:pStyle w:val="Normal"/>
        <w:spacing w:lineRule="auto" w:line="360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0f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960f7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LibreOffice/24.2.5.2$Windows_X86_64 LibreOffice_project/bffef4ea93e59bebbeaf7f431bb02b1a39ee8a59</Application>
  <AppVersion>15.0000</AppVersion>
  <Pages>1</Pages>
  <Words>31</Words>
  <Characters>187</Characters>
  <CharactersWithSpaces>208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2023-03-27T23:36:00Z</dcterms:created>
  <dc:creator>natalia</dc:creator>
  <dc:description/>
  <dc:language>pt-BR</dc:language>
  <cp:lastModifiedBy/>
  <dcterms:modified xsi:type="dcterms:W3CDTF">2025-03-25T22:15:52Z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