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0B66" w14:textId="77777777" w:rsidR="00D0122F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CSU02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- Realizar pedido</w:t>
      </w:r>
    </w:p>
    <w:p w14:paraId="3B371A07" w14:textId="77777777" w:rsidR="00D0122F" w:rsidRDefault="00000000">
      <w:pPr>
        <w:spacing w:line="36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Principal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3113"/>
        <w:gridCol w:w="6515"/>
      </w:tblGrid>
      <w:tr w:rsidR="00D0122F" w14:paraId="622DE7C8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4D71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CC29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122F" w14:paraId="5C359764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C7EA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10D6" w14:textId="77777777" w:rsidR="00D0122F" w:rsidRDefault="00000000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 ator poderá realizar pedido desejado.</w:t>
            </w:r>
          </w:p>
        </w:tc>
      </w:tr>
      <w:tr w:rsidR="00D0122F" w14:paraId="7C99FB92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B345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0CAC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D0122F" w14:paraId="4DBDDF31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0F1E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CE22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0122F" w14:paraId="3CBC6E97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49EC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Pré-Condição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A486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autenticado conforme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CSU01</w:t>
            </w:r>
          </w:p>
        </w:tc>
      </w:tr>
      <w:tr w:rsidR="00D0122F" w14:paraId="2E275A43" w14:textId="77777777" w:rsidTr="007D254D"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5C64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3163" w14:textId="77777777" w:rsidR="00D0122F" w:rsidRDefault="0000000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5408138" w14:textId="77777777" w:rsidR="007D254D" w:rsidRDefault="007D254D" w:rsidP="007D254D">
      <w:pPr>
        <w:spacing w:line="360" w:lineRule="auto"/>
        <w:rPr>
          <w:sz w:val="32"/>
          <w:szCs w:val="32"/>
        </w:rPr>
      </w:pPr>
      <w:bookmarkStart w:id="0" w:name="_heading=h.gjdgxs"/>
      <w:bookmarkEnd w:id="0"/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7D254D" w14:paraId="329A7D05" w14:textId="77777777" w:rsidTr="000A7C9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FEA3" w14:textId="77777777" w:rsidR="007D254D" w:rsidRDefault="007D254D" w:rsidP="000A7C91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7D254D" w14:paraId="692D99D5" w14:textId="77777777" w:rsidTr="000A7C9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B61A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Ator seleciona a categoria e pressiona o ícone correspondente.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701CC4EE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Sistema exibe tela para cardápio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ABBD53A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Ator seleciona o pedido e pressiona a ícone correspondente.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2EFC1CD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 xml:space="preserve">Sistema exibe menu do ingrediente pedido.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</w:t>
            </w:r>
          </w:p>
          <w:p w14:paraId="32EAA400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Ator seleciona a configuração do pedido e pressiona o botão “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Adicionar Pedido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6EA25543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Sistema adiciona pedido ao carrinho de compras.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 w14:paraId="64ADCD32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Ator pressiona o ícone do carrinho de compras.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AA5D9B1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</w:rPr>
              <w:t>Sistema exibe menu do carrinho de compras.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 w14:paraId="479D5608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Ator seleciona a quantidade do pedido pressionando o botão de “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ou “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9FA5F1F" w14:textId="77777777" w:rsidR="007D254D" w:rsidRDefault="007D254D" w:rsidP="007D254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10. Ator pressiona botão “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Finalizar Pedido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57E4BC5" w14:textId="15202FE3" w:rsidR="007D254D" w:rsidRDefault="007D254D" w:rsidP="007D254D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11. Sistema grava dados informados em meio persistente.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D254D" w14:paraId="09697934" w14:textId="77777777" w:rsidTr="000A7C9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7558" w14:textId="47730B9E" w:rsidR="007D254D" w:rsidRDefault="007D254D" w:rsidP="000A7C91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Fluxos de Exceção</w:t>
            </w:r>
          </w:p>
        </w:tc>
      </w:tr>
      <w:tr w:rsidR="007D254D" w14:paraId="05FB2819" w14:textId="77777777" w:rsidTr="000A7C9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7744" w14:textId="3289857C" w:rsidR="007D254D" w:rsidRDefault="007D254D" w:rsidP="000A7C91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”, o pedido</w:t>
            </w:r>
            <w:r w:rsidRPr="007D254D">
              <w:rPr>
                <w:sz w:val="28"/>
                <w:szCs w:val="28"/>
              </w:rPr>
              <w:t xml:space="preserve"> cancel</w:t>
            </w:r>
            <w:r>
              <w:rPr>
                <w:sz w:val="28"/>
                <w:szCs w:val="28"/>
              </w:rPr>
              <w:t>ado</w:t>
            </w:r>
            <w:r w:rsidRPr="007D254D">
              <w:rPr>
                <w:sz w:val="28"/>
                <w:szCs w:val="28"/>
              </w:rPr>
              <w:t>.</w:t>
            </w:r>
          </w:p>
        </w:tc>
      </w:tr>
    </w:tbl>
    <w:p w14:paraId="0F3E09FF" w14:textId="77777777" w:rsidR="007D254D" w:rsidRDefault="007D254D" w:rsidP="007D254D">
      <w:pPr>
        <w:spacing w:line="360" w:lineRule="auto"/>
        <w:rPr>
          <w:sz w:val="32"/>
          <w:szCs w:val="32"/>
        </w:rPr>
      </w:pPr>
    </w:p>
    <w:p w14:paraId="0BB42A5C" w14:textId="77777777" w:rsidR="00D0122F" w:rsidRDefault="00D012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9C9D53B" w14:textId="77777777" w:rsidR="00D0122F" w:rsidRDefault="00D012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05E8AF" w14:textId="77777777" w:rsidR="00D0122F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Histórico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D0122F" w14:paraId="40F6E3F2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E0" w14:textId="77777777" w:rsidR="00D0122F" w:rsidRDefault="00000000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0297" w14:textId="77777777" w:rsidR="00D0122F" w:rsidRDefault="00000000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464D" w14:textId="77777777" w:rsidR="00D0122F" w:rsidRDefault="00000000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Alteração</w:t>
            </w:r>
          </w:p>
        </w:tc>
      </w:tr>
      <w:tr w:rsidR="00D0122F" w14:paraId="61983102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8B03" w14:textId="2AAD2C09" w:rsidR="007D254D" w:rsidRPr="007D254D" w:rsidRDefault="00000000" w:rsidP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D298" w14:textId="38C0C80B" w:rsidR="007D254D" w:rsidRPr="007D254D" w:rsidRDefault="00000000" w:rsidP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João Victor Silva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0FA0" w14:textId="32E55C2E" w:rsidR="00D0122F" w:rsidRPr="007D254D" w:rsidRDefault="00000000" w:rsidP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7D254D" w14:paraId="04E41A58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F099" w14:textId="4CCA8A42" w:rsidR="007D254D" w:rsidRDefault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11/06/2025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0270" w14:textId="03673D74" w:rsidR="007D254D" w:rsidRDefault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490D" w14:textId="36AD31B4" w:rsidR="007D254D" w:rsidRDefault="007D2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Adicionando Fluxo de </w:t>
            </w:r>
            <w:r w:rsidRPr="007D254D">
              <w:rPr>
                <w:bCs/>
                <w:sz w:val="28"/>
                <w:szCs w:val="28"/>
              </w:rPr>
              <w:t>Exceção</w:t>
            </w:r>
          </w:p>
        </w:tc>
      </w:tr>
    </w:tbl>
    <w:p w14:paraId="269D094C" w14:textId="77777777" w:rsidR="00D0122F" w:rsidRDefault="00D0122F">
      <w:pPr>
        <w:spacing w:line="360" w:lineRule="auto"/>
        <w:rPr>
          <w:u w:val="single"/>
        </w:rPr>
      </w:pPr>
    </w:p>
    <w:sectPr w:rsidR="00D0122F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2F"/>
    <w:rsid w:val="007D254D"/>
    <w:rsid w:val="008B5014"/>
    <w:rsid w:val="00D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204E"/>
  <w15:docId w15:val="{45BADD4F-8071-4BBC-93CE-F109868D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22"/>
    <w:pPr>
      <w:spacing w:after="160" w:line="259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C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6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6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6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6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6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6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6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C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6C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6C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6C5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6C56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6C5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C56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6C5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6C567F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6C567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6C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6C567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C567F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C56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67F"/>
    <w:rPr>
      <w:b/>
      <w:bCs/>
      <w:smallCaps/>
      <w:color w:val="0F4761" w:themeColor="accent1" w:themeShade="BF"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rsid w:val="006C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67F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Citao">
    <w:name w:val="Quote"/>
    <w:basedOn w:val="Normal"/>
    <w:next w:val="Normal"/>
    <w:link w:val="CitaoChar"/>
    <w:uiPriority w:val="29"/>
    <w:qFormat/>
    <w:rsid w:val="006C567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PargrafodaLista">
    <w:name w:val="List Paragraph"/>
    <w:basedOn w:val="Normal"/>
    <w:uiPriority w:val="34"/>
    <w:qFormat/>
    <w:rsid w:val="006C567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Talysson Vasconcelos</dc:creator>
  <dc:description/>
  <cp:lastModifiedBy>Talysson Vasconcelos</cp:lastModifiedBy>
  <cp:revision>8</cp:revision>
  <dcterms:created xsi:type="dcterms:W3CDTF">2025-03-23T01:28:00Z</dcterms:created>
  <dcterms:modified xsi:type="dcterms:W3CDTF">2025-06-11T00:17:00Z</dcterms:modified>
  <dc:language>pt-BR</dc:language>
</cp:coreProperties>
</file>