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250C8" w14:textId="73534703" w:rsidR="00A879E8" w:rsidRPr="00561CC0" w:rsidRDefault="00744F71">
      <w:pPr>
        <w:pStyle w:val="Ttulo"/>
        <w:jc w:val="right"/>
        <w:rPr>
          <w:rFonts w:ascii="Times New Roman" w:hAnsi="Times New Roman"/>
          <w:lang w:val="pt-BR"/>
        </w:rPr>
      </w:pPr>
      <w:r>
        <w:t>RestauranteAki</w:t>
      </w:r>
    </w:p>
    <w:p w14:paraId="4FA1BCF5" w14:textId="77777777" w:rsidR="00A879E8" w:rsidRPr="00561CC0" w:rsidRDefault="00722D62">
      <w:pPr>
        <w:pStyle w:val="Ttulo"/>
        <w:jc w:val="right"/>
        <w:rPr>
          <w:rFonts w:ascii="Times New Roman" w:hAnsi="Times New Roman"/>
          <w:lang w:val="pt-BR"/>
        </w:rPr>
      </w:pPr>
      <w:r w:rsidRPr="00561CC0">
        <w:rPr>
          <w:rFonts w:ascii="Times New Roman" w:hAnsi="Times New Roman"/>
          <w:lang w:val="pt-BR"/>
        </w:rPr>
        <w:t xml:space="preserve">Guia de </w:t>
      </w:r>
      <w:r w:rsidR="00561CC0" w:rsidRPr="00561CC0">
        <w:rPr>
          <w:rFonts w:ascii="Times New Roman" w:hAnsi="Times New Roman"/>
          <w:lang w:val="pt-BR"/>
        </w:rPr>
        <w:t>A</w:t>
      </w:r>
      <w:r w:rsidRPr="00561CC0">
        <w:rPr>
          <w:rFonts w:ascii="Times New Roman" w:hAnsi="Times New Roman"/>
          <w:lang w:val="pt-BR"/>
        </w:rPr>
        <w:t xml:space="preserve">nálise e </w:t>
      </w:r>
      <w:r w:rsidR="00561CC0" w:rsidRPr="00561CC0">
        <w:rPr>
          <w:rFonts w:ascii="Times New Roman" w:hAnsi="Times New Roman"/>
          <w:lang w:val="pt-BR"/>
        </w:rPr>
        <w:t>P</w:t>
      </w:r>
      <w:r w:rsidRPr="00561CC0">
        <w:rPr>
          <w:rFonts w:ascii="Times New Roman" w:hAnsi="Times New Roman"/>
          <w:lang w:val="pt-BR"/>
        </w:rPr>
        <w:t>rojeto</w:t>
      </w:r>
    </w:p>
    <w:p w14:paraId="0ADAD49B" w14:textId="77777777" w:rsidR="00A879E8" w:rsidRPr="00561CC0" w:rsidRDefault="00A879E8">
      <w:pPr>
        <w:pStyle w:val="Ttulo"/>
        <w:jc w:val="right"/>
        <w:rPr>
          <w:rFonts w:ascii="Times New Roman" w:hAnsi="Times New Roman"/>
          <w:lang w:val="pt-BR"/>
        </w:rPr>
      </w:pPr>
    </w:p>
    <w:p w14:paraId="081AEA5F" w14:textId="03D13C37" w:rsidR="00A879E8" w:rsidRPr="00561CC0" w:rsidRDefault="00745B57">
      <w:pPr>
        <w:pStyle w:val="Ttulo"/>
        <w:jc w:val="right"/>
        <w:rPr>
          <w:rFonts w:ascii="Times New Roman" w:hAnsi="Times New Roman"/>
          <w:sz w:val="28"/>
          <w:szCs w:val="28"/>
          <w:lang w:val="pt-BR"/>
        </w:rPr>
      </w:pPr>
      <w:r w:rsidRPr="00561CC0">
        <w:rPr>
          <w:rFonts w:ascii="Times New Roman" w:hAnsi="Times New Roman"/>
          <w:sz w:val="28"/>
          <w:szCs w:val="28"/>
          <w:lang w:val="pt-BR"/>
        </w:rPr>
        <w:t>Versão &lt;</w:t>
      </w:r>
      <w:r w:rsidR="00561CC0" w:rsidRPr="00561CC0">
        <w:rPr>
          <w:rFonts w:ascii="Times New Roman" w:hAnsi="Times New Roman"/>
          <w:sz w:val="28"/>
          <w:szCs w:val="28"/>
          <w:lang w:val="pt-BR"/>
        </w:rPr>
        <w:t>1.</w:t>
      </w:r>
      <w:r w:rsidR="00393DF3">
        <w:rPr>
          <w:rFonts w:ascii="Times New Roman" w:hAnsi="Times New Roman"/>
          <w:sz w:val="28"/>
          <w:szCs w:val="28"/>
          <w:lang w:val="pt-BR"/>
        </w:rPr>
        <w:t>1</w:t>
      </w:r>
      <w:r w:rsidRPr="00561CC0">
        <w:rPr>
          <w:rFonts w:ascii="Times New Roman" w:hAnsi="Times New Roman"/>
          <w:sz w:val="28"/>
          <w:szCs w:val="28"/>
          <w:lang w:val="pt-BR"/>
        </w:rPr>
        <w:t>&gt;</w:t>
      </w:r>
    </w:p>
    <w:p w14:paraId="0B9DEA80" w14:textId="77777777" w:rsidR="00A879E8" w:rsidRPr="00561CC0" w:rsidRDefault="00A879E8" w:rsidP="00B9385C">
      <w:pPr>
        <w:pStyle w:val="InfoBlue"/>
      </w:pPr>
    </w:p>
    <w:p w14:paraId="4439D584" w14:textId="77777777" w:rsidR="00A879E8" w:rsidRDefault="00A879E8" w:rsidP="00B9385C">
      <w:pPr>
        <w:pStyle w:val="InfoBlue"/>
      </w:pPr>
    </w:p>
    <w:p w14:paraId="79C0F873" w14:textId="77777777" w:rsidR="00A879E8" w:rsidRDefault="00A879E8">
      <w:pPr>
        <w:pStyle w:val="Ttulo"/>
        <w:rPr>
          <w:sz w:val="28"/>
          <w:szCs w:val="28"/>
          <w:lang w:val="pt-BR"/>
        </w:rPr>
      </w:pPr>
    </w:p>
    <w:p w14:paraId="7B084943" w14:textId="77777777" w:rsidR="00A879E8" w:rsidRDefault="00A879E8">
      <w:pPr>
        <w:rPr>
          <w:lang w:val="pt-BR"/>
        </w:rPr>
        <w:sectPr w:rsidR="00A879E8">
          <w:headerReference w:type="default" r:id="rId8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14:paraId="07EF885A" w14:textId="77777777" w:rsidR="00A879E8" w:rsidRPr="00561CC0" w:rsidRDefault="00745B57">
      <w:pPr>
        <w:pStyle w:val="Ttulo"/>
        <w:rPr>
          <w:rFonts w:ascii="Times New Roman" w:hAnsi="Times New Roman"/>
          <w:lang w:val="pt-BR"/>
        </w:rPr>
      </w:pPr>
      <w:r w:rsidRPr="00561CC0">
        <w:rPr>
          <w:rFonts w:ascii="Times New Roman" w:hAnsi="Times New Roman"/>
          <w:lang w:val="pt-BR"/>
        </w:rPr>
        <w:lastRenderedPageBreak/>
        <w:t>Índice Analítico</w:t>
      </w:r>
    </w:p>
    <w:p w14:paraId="0B4EA5A9" w14:textId="77777777" w:rsidR="00D311A4" w:rsidRPr="00561CC0" w:rsidRDefault="00D311A4">
      <w:pPr>
        <w:pStyle w:val="CabealhodoSumrio"/>
        <w:rPr>
          <w:rFonts w:ascii="Times New Roman" w:hAnsi="Times New Roman"/>
          <w:color w:val="auto"/>
        </w:rPr>
      </w:pPr>
      <w:r w:rsidRPr="00561CC0">
        <w:rPr>
          <w:rFonts w:ascii="Times New Roman" w:hAnsi="Times New Roman"/>
          <w:color w:val="auto"/>
        </w:rPr>
        <w:t>Conteúdo</w:t>
      </w:r>
    </w:p>
    <w:p w14:paraId="63360A60" w14:textId="77777777" w:rsidR="009F53C2" w:rsidRPr="00561CC0" w:rsidRDefault="002E4019">
      <w:pPr>
        <w:pStyle w:val="Sumrio1"/>
        <w:rPr>
          <w:noProof/>
          <w:snapToGrid/>
          <w:sz w:val="22"/>
          <w:szCs w:val="22"/>
          <w:lang w:val="pt-BR" w:eastAsia="pt-BR"/>
        </w:rPr>
      </w:pPr>
      <w:r w:rsidRPr="00561CC0">
        <w:rPr>
          <w:lang w:val="pt-BR"/>
        </w:rPr>
        <w:fldChar w:fldCharType="begin"/>
      </w:r>
      <w:r w:rsidR="00D311A4" w:rsidRPr="00561CC0">
        <w:rPr>
          <w:lang w:val="pt-BR"/>
        </w:rPr>
        <w:instrText xml:space="preserve"> TOC \o "1-3" \h \z \u </w:instrText>
      </w:r>
      <w:r w:rsidRPr="00561CC0">
        <w:rPr>
          <w:lang w:val="pt-BR"/>
        </w:rPr>
        <w:fldChar w:fldCharType="separate"/>
      </w:r>
      <w:hyperlink w:anchor="_Toc321330753" w:history="1">
        <w:r w:rsidR="009F53C2" w:rsidRPr="00561CC0">
          <w:rPr>
            <w:rStyle w:val="Hyperlink"/>
            <w:noProof/>
            <w:lang w:val="pt-BR"/>
          </w:rPr>
          <w:t>Introdução</w:t>
        </w:r>
        <w:r w:rsidR="009F53C2" w:rsidRPr="00561CC0">
          <w:rPr>
            <w:noProof/>
            <w:webHidden/>
          </w:rPr>
          <w:tab/>
        </w:r>
        <w:r w:rsidR="009F53C2" w:rsidRPr="00561CC0">
          <w:rPr>
            <w:noProof/>
            <w:webHidden/>
          </w:rPr>
          <w:fldChar w:fldCharType="begin"/>
        </w:r>
        <w:r w:rsidR="009F53C2" w:rsidRPr="00561CC0">
          <w:rPr>
            <w:noProof/>
            <w:webHidden/>
          </w:rPr>
          <w:instrText xml:space="preserve"> PAGEREF _Toc321330753 \h </w:instrText>
        </w:r>
        <w:r w:rsidR="009F53C2" w:rsidRPr="00561CC0">
          <w:rPr>
            <w:noProof/>
            <w:webHidden/>
          </w:rPr>
        </w:r>
        <w:r w:rsidR="009F53C2" w:rsidRPr="00561CC0">
          <w:rPr>
            <w:noProof/>
            <w:webHidden/>
          </w:rPr>
          <w:fldChar w:fldCharType="separate"/>
        </w:r>
        <w:r w:rsidR="009F53C2" w:rsidRPr="00561CC0">
          <w:rPr>
            <w:noProof/>
            <w:webHidden/>
          </w:rPr>
          <w:t>4</w:t>
        </w:r>
        <w:r w:rsidR="009F53C2" w:rsidRPr="00561CC0">
          <w:rPr>
            <w:noProof/>
            <w:webHidden/>
          </w:rPr>
          <w:fldChar w:fldCharType="end"/>
        </w:r>
      </w:hyperlink>
    </w:p>
    <w:p w14:paraId="2B38F7BE" w14:textId="77777777" w:rsidR="009F53C2" w:rsidRPr="00561CC0" w:rsidRDefault="00530EEB">
      <w:pPr>
        <w:pStyle w:val="Sumrio1"/>
        <w:rPr>
          <w:noProof/>
          <w:snapToGrid/>
          <w:sz w:val="22"/>
          <w:szCs w:val="22"/>
          <w:lang w:val="pt-BR" w:eastAsia="pt-BR"/>
        </w:rPr>
      </w:pPr>
      <w:hyperlink w:anchor="_Toc321330754" w:history="1">
        <w:r w:rsidR="009F53C2" w:rsidRPr="00561CC0">
          <w:rPr>
            <w:rStyle w:val="Hyperlink"/>
            <w:noProof/>
            <w:lang w:val="pt-BR"/>
          </w:rPr>
          <w:t>Mapeamento</w:t>
        </w:r>
        <w:r w:rsidR="009F53C2" w:rsidRPr="00561CC0">
          <w:rPr>
            <w:noProof/>
            <w:webHidden/>
          </w:rPr>
          <w:tab/>
        </w:r>
        <w:r w:rsidR="009F53C2" w:rsidRPr="00561CC0">
          <w:rPr>
            <w:noProof/>
            <w:webHidden/>
          </w:rPr>
          <w:fldChar w:fldCharType="begin"/>
        </w:r>
        <w:r w:rsidR="009F53C2" w:rsidRPr="00561CC0">
          <w:rPr>
            <w:noProof/>
            <w:webHidden/>
          </w:rPr>
          <w:instrText xml:space="preserve"> PAGEREF _Toc321330754 \h </w:instrText>
        </w:r>
        <w:r w:rsidR="009F53C2" w:rsidRPr="00561CC0">
          <w:rPr>
            <w:noProof/>
            <w:webHidden/>
          </w:rPr>
        </w:r>
        <w:r w:rsidR="009F53C2" w:rsidRPr="00561CC0">
          <w:rPr>
            <w:noProof/>
            <w:webHidden/>
          </w:rPr>
          <w:fldChar w:fldCharType="separate"/>
        </w:r>
        <w:r w:rsidR="009F53C2" w:rsidRPr="00561CC0">
          <w:rPr>
            <w:noProof/>
            <w:webHidden/>
          </w:rPr>
          <w:t>4</w:t>
        </w:r>
        <w:r w:rsidR="009F53C2" w:rsidRPr="00561CC0">
          <w:rPr>
            <w:noProof/>
            <w:webHidden/>
          </w:rPr>
          <w:fldChar w:fldCharType="end"/>
        </w:r>
      </w:hyperlink>
    </w:p>
    <w:p w14:paraId="4384F8F5" w14:textId="77777777" w:rsidR="009F53C2" w:rsidRPr="00561CC0" w:rsidRDefault="00530EEB">
      <w:pPr>
        <w:pStyle w:val="Sumrio2"/>
        <w:rPr>
          <w:noProof/>
          <w:snapToGrid/>
          <w:sz w:val="22"/>
          <w:szCs w:val="22"/>
          <w:lang w:val="pt-BR" w:eastAsia="pt-BR"/>
        </w:rPr>
      </w:pPr>
      <w:hyperlink w:anchor="_Toc321330755" w:history="1">
        <w:r w:rsidR="009F53C2" w:rsidRPr="00561CC0">
          <w:rPr>
            <w:rStyle w:val="Hyperlink"/>
            <w:noProof/>
            <w:lang w:val="pt-BR"/>
          </w:rPr>
          <w:t>Classe de fronteira</w:t>
        </w:r>
        <w:r w:rsidR="009F53C2" w:rsidRPr="00561CC0">
          <w:rPr>
            <w:noProof/>
            <w:webHidden/>
          </w:rPr>
          <w:tab/>
        </w:r>
        <w:r w:rsidR="009F53C2" w:rsidRPr="00561CC0">
          <w:rPr>
            <w:noProof/>
            <w:webHidden/>
          </w:rPr>
          <w:fldChar w:fldCharType="begin"/>
        </w:r>
        <w:r w:rsidR="009F53C2" w:rsidRPr="00561CC0">
          <w:rPr>
            <w:noProof/>
            <w:webHidden/>
          </w:rPr>
          <w:instrText xml:space="preserve"> PAGEREF _Toc321330755 \h </w:instrText>
        </w:r>
        <w:r w:rsidR="009F53C2" w:rsidRPr="00561CC0">
          <w:rPr>
            <w:noProof/>
            <w:webHidden/>
          </w:rPr>
        </w:r>
        <w:r w:rsidR="009F53C2" w:rsidRPr="00561CC0">
          <w:rPr>
            <w:noProof/>
            <w:webHidden/>
          </w:rPr>
          <w:fldChar w:fldCharType="separate"/>
        </w:r>
        <w:r w:rsidR="009F53C2" w:rsidRPr="00561CC0">
          <w:rPr>
            <w:noProof/>
            <w:webHidden/>
          </w:rPr>
          <w:t>4</w:t>
        </w:r>
        <w:r w:rsidR="009F53C2" w:rsidRPr="00561CC0">
          <w:rPr>
            <w:noProof/>
            <w:webHidden/>
          </w:rPr>
          <w:fldChar w:fldCharType="end"/>
        </w:r>
      </w:hyperlink>
    </w:p>
    <w:p w14:paraId="5F4FAD0A" w14:textId="77777777" w:rsidR="009F53C2" w:rsidRPr="00561CC0" w:rsidRDefault="00530EEB">
      <w:pPr>
        <w:pStyle w:val="Sumrio2"/>
        <w:rPr>
          <w:noProof/>
          <w:snapToGrid/>
          <w:sz w:val="22"/>
          <w:szCs w:val="22"/>
          <w:lang w:val="pt-BR" w:eastAsia="pt-BR"/>
        </w:rPr>
      </w:pPr>
      <w:hyperlink w:anchor="_Toc321330756" w:history="1">
        <w:r w:rsidR="009F53C2" w:rsidRPr="00561CC0">
          <w:rPr>
            <w:rStyle w:val="Hyperlink"/>
            <w:noProof/>
            <w:lang w:val="pt-BR"/>
          </w:rPr>
          <w:t>Classes do tipo Entity</w:t>
        </w:r>
        <w:r w:rsidR="009F53C2" w:rsidRPr="00561CC0">
          <w:rPr>
            <w:noProof/>
            <w:webHidden/>
          </w:rPr>
          <w:tab/>
        </w:r>
        <w:r w:rsidR="009F53C2" w:rsidRPr="00561CC0">
          <w:rPr>
            <w:noProof/>
            <w:webHidden/>
          </w:rPr>
          <w:fldChar w:fldCharType="begin"/>
        </w:r>
        <w:r w:rsidR="009F53C2" w:rsidRPr="00561CC0">
          <w:rPr>
            <w:noProof/>
            <w:webHidden/>
          </w:rPr>
          <w:instrText xml:space="preserve"> PAGEREF _Toc321330756 \h </w:instrText>
        </w:r>
        <w:r w:rsidR="009F53C2" w:rsidRPr="00561CC0">
          <w:rPr>
            <w:noProof/>
            <w:webHidden/>
          </w:rPr>
        </w:r>
        <w:r w:rsidR="009F53C2" w:rsidRPr="00561CC0">
          <w:rPr>
            <w:noProof/>
            <w:webHidden/>
          </w:rPr>
          <w:fldChar w:fldCharType="separate"/>
        </w:r>
        <w:r w:rsidR="009F53C2" w:rsidRPr="00561CC0">
          <w:rPr>
            <w:noProof/>
            <w:webHidden/>
          </w:rPr>
          <w:t>4</w:t>
        </w:r>
        <w:r w:rsidR="009F53C2" w:rsidRPr="00561CC0">
          <w:rPr>
            <w:noProof/>
            <w:webHidden/>
          </w:rPr>
          <w:fldChar w:fldCharType="end"/>
        </w:r>
      </w:hyperlink>
    </w:p>
    <w:p w14:paraId="0EAE30E7" w14:textId="77777777" w:rsidR="009F53C2" w:rsidRPr="00561CC0" w:rsidRDefault="00530EEB">
      <w:pPr>
        <w:pStyle w:val="Sumrio2"/>
        <w:rPr>
          <w:noProof/>
          <w:snapToGrid/>
          <w:sz w:val="22"/>
          <w:szCs w:val="22"/>
          <w:lang w:val="pt-BR" w:eastAsia="pt-BR"/>
        </w:rPr>
      </w:pPr>
      <w:hyperlink w:anchor="_Toc321330757" w:history="1">
        <w:r w:rsidR="009F53C2" w:rsidRPr="00561CC0">
          <w:rPr>
            <w:rStyle w:val="Hyperlink"/>
            <w:noProof/>
            <w:lang w:val="pt-BR"/>
          </w:rPr>
          <w:t>Classe do tipo EntityCollection</w:t>
        </w:r>
        <w:r w:rsidR="009F53C2" w:rsidRPr="00561CC0">
          <w:rPr>
            <w:noProof/>
            <w:webHidden/>
          </w:rPr>
          <w:tab/>
        </w:r>
        <w:r w:rsidR="009F53C2" w:rsidRPr="00561CC0">
          <w:rPr>
            <w:noProof/>
            <w:webHidden/>
          </w:rPr>
          <w:fldChar w:fldCharType="begin"/>
        </w:r>
        <w:r w:rsidR="009F53C2" w:rsidRPr="00561CC0">
          <w:rPr>
            <w:noProof/>
            <w:webHidden/>
          </w:rPr>
          <w:instrText xml:space="preserve"> PAGEREF _Toc321330757 \h </w:instrText>
        </w:r>
        <w:r w:rsidR="009F53C2" w:rsidRPr="00561CC0">
          <w:rPr>
            <w:noProof/>
            <w:webHidden/>
          </w:rPr>
        </w:r>
        <w:r w:rsidR="009F53C2" w:rsidRPr="00561CC0">
          <w:rPr>
            <w:noProof/>
            <w:webHidden/>
          </w:rPr>
          <w:fldChar w:fldCharType="separate"/>
        </w:r>
        <w:r w:rsidR="009F53C2" w:rsidRPr="00561CC0">
          <w:rPr>
            <w:noProof/>
            <w:webHidden/>
          </w:rPr>
          <w:t>4</w:t>
        </w:r>
        <w:r w:rsidR="009F53C2" w:rsidRPr="00561CC0">
          <w:rPr>
            <w:noProof/>
            <w:webHidden/>
          </w:rPr>
          <w:fldChar w:fldCharType="end"/>
        </w:r>
      </w:hyperlink>
    </w:p>
    <w:p w14:paraId="4B96C058" w14:textId="77777777" w:rsidR="00D311A4" w:rsidRPr="00561CC0" w:rsidRDefault="002E4019">
      <w:pPr>
        <w:rPr>
          <w:lang w:val="pt-BR"/>
        </w:rPr>
      </w:pPr>
      <w:r w:rsidRPr="00561CC0">
        <w:rPr>
          <w:lang w:val="pt-BR"/>
        </w:rPr>
        <w:fldChar w:fldCharType="end"/>
      </w:r>
    </w:p>
    <w:p w14:paraId="715DD32C" w14:textId="77777777" w:rsidR="00A879E8" w:rsidRPr="00561CC0" w:rsidRDefault="00745B57">
      <w:pPr>
        <w:pStyle w:val="Ttulo"/>
        <w:rPr>
          <w:rFonts w:ascii="Times New Roman" w:hAnsi="Times New Roman"/>
          <w:lang w:val="pt-BR"/>
        </w:rPr>
      </w:pPr>
      <w:r w:rsidRPr="00561CC0">
        <w:rPr>
          <w:rFonts w:ascii="Times New Roman" w:hAnsi="Times New Roman"/>
          <w:lang w:val="pt-BR"/>
        </w:rPr>
        <w:br w:type="page"/>
      </w:r>
      <w:r w:rsidR="004C65BD" w:rsidRPr="00561CC0">
        <w:rPr>
          <w:rFonts w:ascii="Times New Roman" w:hAnsi="Times New Roman"/>
        </w:rPr>
        <w:lastRenderedPageBreak/>
        <w:fldChar w:fldCharType="begin"/>
      </w:r>
      <w:r w:rsidR="004C65BD" w:rsidRPr="00561CC0">
        <w:rPr>
          <w:rFonts w:ascii="Times New Roman" w:hAnsi="Times New Roman"/>
          <w:lang w:val="pt-BR"/>
        </w:rPr>
        <w:instrText xml:space="preserve"> TITLE  \* MERGEFORMAT </w:instrText>
      </w:r>
      <w:r w:rsidR="004C65BD" w:rsidRPr="00561CC0">
        <w:rPr>
          <w:rFonts w:ascii="Times New Roman" w:hAnsi="Times New Roman"/>
        </w:rPr>
        <w:fldChar w:fldCharType="separate"/>
      </w:r>
      <w:r w:rsidR="003E13DD" w:rsidRPr="00561CC0">
        <w:rPr>
          <w:rFonts w:ascii="Times New Roman" w:hAnsi="Times New Roman"/>
          <w:lang w:val="pt-BR"/>
        </w:rPr>
        <w:t>Documento de Arquitetura de Software</w:t>
      </w:r>
      <w:r w:rsidR="004C65BD" w:rsidRPr="00561CC0">
        <w:rPr>
          <w:rFonts w:ascii="Times New Roman" w:hAnsi="Times New Roman"/>
          <w:lang w:val="pt-BR"/>
        </w:rPr>
        <w:fldChar w:fldCharType="end"/>
      </w:r>
      <w:r w:rsidRPr="00561CC0">
        <w:rPr>
          <w:rFonts w:ascii="Times New Roman" w:hAnsi="Times New Roman"/>
          <w:lang w:val="pt-BR"/>
        </w:rPr>
        <w:t xml:space="preserve"> </w:t>
      </w:r>
    </w:p>
    <w:p w14:paraId="377B2BB5" w14:textId="77777777" w:rsidR="00F00C49" w:rsidRPr="00561CC0" w:rsidRDefault="00F00C49" w:rsidP="00F00C49">
      <w:pPr>
        <w:rPr>
          <w:lang w:val="pt-BR"/>
        </w:rPr>
      </w:pPr>
    </w:p>
    <w:p w14:paraId="0B4887D0" w14:textId="77777777" w:rsidR="00F00C49" w:rsidRPr="00561CC0" w:rsidRDefault="00F00C49" w:rsidP="00F00C49">
      <w:pPr>
        <w:rPr>
          <w:lang w:val="pt-BR"/>
        </w:rPr>
      </w:pPr>
    </w:p>
    <w:p w14:paraId="788EEDDB" w14:textId="77777777" w:rsidR="00A879E8" w:rsidRPr="008F6C41" w:rsidRDefault="00745B57">
      <w:pPr>
        <w:pStyle w:val="Ttulo1"/>
        <w:ind w:left="360" w:hanging="360"/>
        <w:rPr>
          <w:rFonts w:ascii="Times New Roman" w:hAnsi="Times New Roman"/>
          <w:lang w:val="pt-BR"/>
        </w:rPr>
      </w:pPr>
      <w:bookmarkStart w:id="0" w:name="_Toc456598586"/>
      <w:bookmarkStart w:id="1" w:name="_Toc18206175"/>
      <w:bookmarkStart w:id="2" w:name="_Toc321330753"/>
      <w:r w:rsidRPr="008F6C41">
        <w:rPr>
          <w:rFonts w:ascii="Times New Roman" w:hAnsi="Times New Roman"/>
          <w:lang w:val="pt-BR"/>
        </w:rPr>
        <w:t>Introdução</w:t>
      </w:r>
      <w:bookmarkEnd w:id="0"/>
      <w:bookmarkEnd w:id="1"/>
      <w:bookmarkEnd w:id="2"/>
    </w:p>
    <w:p w14:paraId="1E47ECB6" w14:textId="77777777" w:rsidR="00F00C49" w:rsidRPr="008F6C41" w:rsidRDefault="00F00C49" w:rsidP="00F00C49">
      <w:pPr>
        <w:rPr>
          <w:sz w:val="24"/>
          <w:szCs w:val="24"/>
          <w:lang w:val="pt-BR"/>
        </w:rPr>
      </w:pPr>
    </w:p>
    <w:p w14:paraId="4850C939" w14:textId="715738E8" w:rsidR="00B9385C" w:rsidRPr="008F6C41" w:rsidRDefault="00B9385C" w:rsidP="00F16A59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  <w:r>
        <w:t>Esse documento tem como objetivo descrever a visão de implementação do software RestauranteAki e mostrar como foi feito o mapeamento das classes de análise para as classes de projeto.</w:t>
      </w:r>
    </w:p>
    <w:p w14:paraId="5E447801" w14:textId="77777777" w:rsidR="00F00C49" w:rsidRPr="008F6C41" w:rsidRDefault="00F00C49" w:rsidP="00722D62">
      <w:pPr>
        <w:pStyle w:val="Ttulo1"/>
        <w:ind w:left="360" w:hanging="360"/>
        <w:rPr>
          <w:rFonts w:ascii="Times New Roman" w:hAnsi="Times New Roman"/>
          <w:lang w:val="pt-BR"/>
        </w:rPr>
      </w:pPr>
      <w:bookmarkStart w:id="3" w:name="_Toc321330754"/>
    </w:p>
    <w:p w14:paraId="03BCB893" w14:textId="77777777" w:rsidR="00722D62" w:rsidRPr="008F6C41" w:rsidRDefault="00722D62" w:rsidP="00722D62">
      <w:pPr>
        <w:pStyle w:val="Ttulo1"/>
        <w:ind w:left="360" w:hanging="360"/>
        <w:rPr>
          <w:rFonts w:ascii="Times New Roman" w:hAnsi="Times New Roman"/>
          <w:lang w:val="pt-BR"/>
        </w:rPr>
      </w:pPr>
      <w:r w:rsidRPr="008F6C41">
        <w:rPr>
          <w:rFonts w:ascii="Times New Roman" w:hAnsi="Times New Roman"/>
          <w:lang w:val="pt-BR"/>
        </w:rPr>
        <w:t>Mapeamento</w:t>
      </w:r>
      <w:bookmarkEnd w:id="3"/>
    </w:p>
    <w:p w14:paraId="7A019CB1" w14:textId="77777777" w:rsidR="00F00C49" w:rsidRPr="008F6C41" w:rsidRDefault="00F00C49" w:rsidP="00F00C49">
      <w:pPr>
        <w:rPr>
          <w:sz w:val="24"/>
          <w:szCs w:val="24"/>
          <w:lang w:val="pt-BR"/>
        </w:rPr>
      </w:pPr>
    </w:p>
    <w:p w14:paraId="2AE52278" w14:textId="77777777" w:rsidR="00722D62" w:rsidRPr="008F6C41" w:rsidRDefault="00722D62" w:rsidP="00722D62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</w:p>
    <w:p w14:paraId="33682C49" w14:textId="77777777" w:rsidR="00722D62" w:rsidRPr="008F6C41" w:rsidRDefault="00722D62" w:rsidP="00722D62">
      <w:pPr>
        <w:pStyle w:val="Ttulo2"/>
        <w:rPr>
          <w:rFonts w:ascii="Times New Roman" w:hAnsi="Times New Roman"/>
          <w:sz w:val="24"/>
          <w:szCs w:val="24"/>
          <w:lang w:val="pt-BR"/>
        </w:rPr>
      </w:pPr>
      <w:bookmarkStart w:id="4" w:name="_Toc321330755"/>
      <w:r w:rsidRPr="008F6C41">
        <w:rPr>
          <w:rFonts w:ascii="Times New Roman" w:hAnsi="Times New Roman"/>
          <w:sz w:val="24"/>
          <w:szCs w:val="24"/>
          <w:lang w:val="pt-BR"/>
        </w:rPr>
        <w:t>Classe de fronteira</w:t>
      </w:r>
      <w:bookmarkEnd w:id="4"/>
    </w:p>
    <w:p w14:paraId="3E77CC6E" w14:textId="77777777" w:rsidR="00F00C49" w:rsidRPr="008F6C41" w:rsidRDefault="00F00C49" w:rsidP="00F00C49">
      <w:pPr>
        <w:rPr>
          <w:sz w:val="24"/>
          <w:szCs w:val="24"/>
          <w:lang w:val="pt-BR"/>
        </w:rPr>
      </w:pPr>
    </w:p>
    <w:p w14:paraId="14EA5E9F" w14:textId="77777777" w:rsidR="00F00C49" w:rsidRPr="008F6C41" w:rsidRDefault="00F00C49" w:rsidP="00F00C49">
      <w:pPr>
        <w:rPr>
          <w:sz w:val="24"/>
          <w:szCs w:val="24"/>
          <w:lang w:val="pt-BR"/>
        </w:rPr>
      </w:pPr>
    </w:p>
    <w:p w14:paraId="7E3CB840" w14:textId="2BE3F06C" w:rsidR="00722D62" w:rsidRPr="008F6C41" w:rsidRDefault="00722D62" w:rsidP="00722D62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  <w:r>
        <w:t>As seguintes classes de fronteira foram identificadas: TelaManterPedido, TelaManterCardapio, TelaManterGarçom, TelaEncerrarConta, TelaReceberPedido, TelaManterGestor, TelaManterPratosDoDia, TelaConsultarCardapio, TelaFinalizarPedido, TelaRegistrarItemPedido, TelaRealizarPedido, TelaAutenticarUsuario.</w:t>
      </w:r>
    </w:p>
    <w:p w14:paraId="7A755BD1" w14:textId="77777777" w:rsidR="00F00C49" w:rsidRPr="008F6C41" w:rsidRDefault="00F00C49" w:rsidP="00722D62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</w:p>
    <w:p w14:paraId="035068C6" w14:textId="7F76542A" w:rsidR="00F00C49" w:rsidRPr="008F6C41" w:rsidRDefault="007C23FA" w:rsidP="00EF329D">
      <w:pPr>
        <w:pStyle w:val="NormalWeb"/>
        <w:spacing w:before="0" w:beforeAutospacing="0" w:after="0" w:afterAutospacing="0"/>
        <w:ind w:left="720" w:firstLine="720"/>
        <w:jc w:val="both"/>
        <w:rPr>
          <w:color w:val="000000"/>
        </w:rPr>
      </w:pPr>
      <w:r>
        <w:rPr>
          <w:noProof/>
        </w:rPr>
        <w:drawing>
          <wp:inline distT="0" distB="0" distL="0" distR="0" wp14:anchorId="7987D9A6" wp14:editId="4B64E7A3">
            <wp:extent cx="4039778" cy="145161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514" cy="1455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D6526" w14:textId="7F1E25C7" w:rsidR="007C23FA" w:rsidRDefault="00744F71" w:rsidP="007C23FA">
      <w:pPr>
        <w:pStyle w:val="NormalWeb"/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B55E2A2" wp14:editId="50F3F101">
                <wp:simplePos x="0" y="0"/>
                <wp:positionH relativeFrom="column">
                  <wp:posOffset>2599690</wp:posOffset>
                </wp:positionH>
                <wp:positionV relativeFrom="paragraph">
                  <wp:posOffset>718820</wp:posOffset>
                </wp:positionV>
                <wp:extent cx="965200" cy="0"/>
                <wp:effectExtent l="0" t="0" r="0" b="0"/>
                <wp:wrapNone/>
                <wp:docPr id="5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65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BAB68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9" o:spid="_x0000_s1026" type="#_x0000_t32" style="position:absolute;margin-left:204.7pt;margin-top:56.6pt;width:76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">
                <v:stroke endarrow="block"/>
              </v:shape>
            </w:pict>
          </mc:Fallback>
        </mc:AlternateContent>
      </w:r>
    </w:p>
    <w:p w14:paraId="3ED0338B" w14:textId="202E463D" w:rsidR="009F53C2" w:rsidRPr="008F6C41" w:rsidRDefault="009F53C2" w:rsidP="000E5939">
      <w:pPr>
        <w:pStyle w:val="NormalWeb"/>
        <w:spacing w:before="0" w:beforeAutospacing="0" w:after="0" w:afterAutospacing="0"/>
        <w:ind w:left="720"/>
        <w:jc w:val="center"/>
        <w:rPr>
          <w:color w:val="000000"/>
        </w:rPr>
      </w:pPr>
    </w:p>
    <w:p w14:paraId="54563D81" w14:textId="77777777" w:rsidR="00722D62" w:rsidRPr="008F6C41" w:rsidRDefault="00722D62" w:rsidP="00722D62">
      <w:pPr>
        <w:pStyle w:val="NormalWeb"/>
        <w:spacing w:before="0" w:beforeAutospacing="0" w:after="0" w:afterAutospacing="0"/>
        <w:ind w:left="720"/>
        <w:jc w:val="center"/>
        <w:rPr>
          <w:color w:val="000000"/>
        </w:rPr>
      </w:pPr>
      <w:r w:rsidRPr="008F6C41">
        <w:rPr>
          <w:color w:val="000000"/>
        </w:rPr>
        <w:t>Figura 1 – Mapeamento das classes de fronteira</w:t>
      </w:r>
    </w:p>
    <w:p w14:paraId="0B825ED3" w14:textId="77777777" w:rsidR="00F00C49" w:rsidRDefault="00C5398A" w:rsidP="00F00C49">
      <w:pPr>
        <w:rPr>
          <w:b/>
          <w:bCs/>
          <w:sz w:val="24"/>
          <w:szCs w:val="24"/>
          <w:lang w:val="pt-BR"/>
        </w:rPr>
      </w:pPr>
      <w:r w:rsidRPr="00C5398A">
        <w:rPr>
          <w:b/>
          <w:bCs/>
          <w:sz w:val="24"/>
          <w:szCs w:val="24"/>
          <w:lang w:val="pt-BR"/>
        </w:rPr>
        <w:t>Classes de controle</w:t>
      </w:r>
    </w:p>
    <w:p w14:paraId="237C79C7" w14:textId="77777777" w:rsidR="00C5398A" w:rsidRDefault="00C5398A" w:rsidP="00F00C49">
      <w:pPr>
        <w:rPr>
          <w:sz w:val="24"/>
          <w:szCs w:val="24"/>
          <w:lang w:val="pt-BR"/>
        </w:rPr>
      </w:pPr>
    </w:p>
    <w:p w14:paraId="795898D0" w14:textId="77777777" w:rsidR="00C5398A" w:rsidRPr="008F6C41" w:rsidRDefault="00C5398A" w:rsidP="00F00C49">
      <w:pPr>
        <w:rPr>
          <w:sz w:val="24"/>
          <w:szCs w:val="24"/>
          <w:lang w:val="pt-BR"/>
        </w:rPr>
      </w:pPr>
    </w:p>
    <w:p w14:paraId="56EB5561" w14:textId="3BC28357" w:rsidR="00822F83" w:rsidRDefault="00C5398A" w:rsidP="00830D93">
      <w:pPr>
        <w:pStyle w:val="NormalWeb"/>
        <w:spacing w:before="0" w:beforeAutospacing="0" w:after="0" w:afterAutospacing="0"/>
        <w:ind w:left="720"/>
        <w:jc w:val="both"/>
      </w:pPr>
      <w:r>
        <w:t>As seguintes classes de controle foram identificadas: ControladorPedido, ControladorCardapio, ControladorGarçom, ControladorGestor, ControladorConta, ControladorConsultarCardapio, ControladorAutenticarUsuario, ControladorRegistrarItemPedido, ManterPedidoController, ManterCardapioController, ManterGarçomController, EncerrarContaController, ReceberPedidoController, ConsultarCardapioController, FinalizarPedidoController, RegistrarItemPedidoController, RealizarPedidoController, AutenticarUsuarioController.</w:t>
      </w:r>
    </w:p>
    <w:p w14:paraId="303582EA" w14:textId="478716BD" w:rsidR="00D2190D" w:rsidRDefault="00D2190D" w:rsidP="00830D93">
      <w:pPr>
        <w:pStyle w:val="NormalWeb"/>
        <w:spacing w:before="0" w:beforeAutospacing="0" w:after="0" w:afterAutospacing="0"/>
        <w:ind w:left="720"/>
        <w:jc w:val="both"/>
      </w:pPr>
    </w:p>
    <w:p w14:paraId="2480348B" w14:textId="13580FE3" w:rsidR="00D2190D" w:rsidRDefault="00D2190D" w:rsidP="00EF329D">
      <w:pPr>
        <w:pStyle w:val="NormalWeb"/>
        <w:spacing w:before="0" w:beforeAutospacing="0" w:after="0" w:afterAutospacing="0"/>
        <w:ind w:left="720" w:firstLine="720"/>
        <w:jc w:val="both"/>
      </w:pPr>
      <w:r w:rsidRPr="00D2190D">
        <w:rPr>
          <w:noProof/>
        </w:rPr>
        <w:drawing>
          <wp:inline distT="0" distB="0" distL="0" distR="0" wp14:anchorId="34663641" wp14:editId="2299EB5E">
            <wp:extent cx="4168035" cy="1514475"/>
            <wp:effectExtent l="0" t="0" r="444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9299" cy="151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D8BA" w14:textId="6F540B45" w:rsidR="00D2190D" w:rsidRDefault="00D2190D" w:rsidP="00830D93">
      <w:pPr>
        <w:pStyle w:val="NormalWeb"/>
        <w:spacing w:before="0" w:beforeAutospacing="0" w:after="0" w:afterAutospacing="0"/>
        <w:ind w:left="720"/>
        <w:jc w:val="both"/>
      </w:pPr>
    </w:p>
    <w:p w14:paraId="06413CA6" w14:textId="0FC0530C" w:rsidR="00D2190D" w:rsidRDefault="00D2190D" w:rsidP="00830D93">
      <w:pPr>
        <w:pStyle w:val="NormalWeb"/>
        <w:spacing w:before="0" w:beforeAutospacing="0" w:after="0" w:afterAutospacing="0"/>
        <w:ind w:left="720"/>
        <w:jc w:val="both"/>
      </w:pPr>
    </w:p>
    <w:p w14:paraId="603EA350" w14:textId="5E0C177E" w:rsidR="00D2190D" w:rsidRDefault="00D2190D" w:rsidP="00830D93">
      <w:pPr>
        <w:pStyle w:val="NormalWeb"/>
        <w:spacing w:before="0" w:beforeAutospacing="0" w:after="0" w:afterAutospacing="0"/>
        <w:ind w:left="720"/>
        <w:jc w:val="both"/>
      </w:pPr>
    </w:p>
    <w:p w14:paraId="10EE180A" w14:textId="191CF441" w:rsidR="00D2190D" w:rsidRDefault="00D2190D" w:rsidP="00830D93">
      <w:pPr>
        <w:pStyle w:val="NormalWeb"/>
        <w:spacing w:before="0" w:beforeAutospacing="0" w:after="0" w:afterAutospacing="0"/>
        <w:ind w:left="720"/>
        <w:jc w:val="both"/>
      </w:pPr>
    </w:p>
    <w:p w14:paraId="06D31312" w14:textId="77777777" w:rsidR="00D2190D" w:rsidRPr="008F6C41" w:rsidRDefault="00D2190D" w:rsidP="00830D93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</w:p>
    <w:p w14:paraId="1D3740C8" w14:textId="74FFEBAD" w:rsidR="00822F83" w:rsidRPr="008F6C41" w:rsidRDefault="00822F83" w:rsidP="00822F83">
      <w:pPr>
        <w:pStyle w:val="NormalWeb"/>
        <w:spacing w:before="0" w:beforeAutospacing="0" w:after="0" w:afterAutospacing="0"/>
        <w:ind w:left="720"/>
        <w:jc w:val="center"/>
        <w:rPr>
          <w:color w:val="000000"/>
        </w:rPr>
      </w:pPr>
      <w:r w:rsidRPr="008F6C41">
        <w:rPr>
          <w:color w:val="000000"/>
        </w:rPr>
        <w:t>Figura</w:t>
      </w:r>
      <w:r w:rsidR="009F53C2" w:rsidRPr="008F6C41">
        <w:rPr>
          <w:color w:val="000000"/>
        </w:rPr>
        <w:t xml:space="preserve"> 2</w:t>
      </w:r>
      <w:r w:rsidRPr="008F6C41">
        <w:rPr>
          <w:color w:val="000000"/>
        </w:rPr>
        <w:t xml:space="preserve"> – Mapeamento das classes do tipo </w:t>
      </w:r>
      <w:r w:rsidR="00744F71">
        <w:rPr>
          <w:color w:val="000000"/>
        </w:rPr>
        <w:t>Controle</w:t>
      </w:r>
    </w:p>
    <w:p w14:paraId="6BBD0AA0" w14:textId="77777777" w:rsidR="00F00C49" w:rsidRPr="008F6C41" w:rsidRDefault="00F00C49" w:rsidP="00722D62">
      <w:pPr>
        <w:pStyle w:val="Ttulo2"/>
        <w:rPr>
          <w:rFonts w:ascii="Times New Roman" w:hAnsi="Times New Roman"/>
          <w:sz w:val="24"/>
          <w:szCs w:val="24"/>
          <w:lang w:val="pt-BR"/>
        </w:rPr>
      </w:pPr>
      <w:bookmarkStart w:id="5" w:name="_Toc321330757"/>
    </w:p>
    <w:bookmarkEnd w:id="5"/>
    <w:p w14:paraId="4E4D9163" w14:textId="77777777" w:rsidR="00F00C49" w:rsidRDefault="00902C3F" w:rsidP="00F00C49">
      <w:pPr>
        <w:rPr>
          <w:b/>
          <w:bCs/>
          <w:sz w:val="24"/>
          <w:szCs w:val="24"/>
          <w:lang w:val="pt-BR"/>
        </w:rPr>
      </w:pPr>
      <w:r w:rsidRPr="00902C3F">
        <w:rPr>
          <w:b/>
          <w:bCs/>
          <w:sz w:val="24"/>
          <w:szCs w:val="24"/>
          <w:lang w:val="pt-BR"/>
        </w:rPr>
        <w:t>Classes de controle e do tipo Entity</w:t>
      </w:r>
    </w:p>
    <w:p w14:paraId="10CF6726" w14:textId="77777777" w:rsidR="00902C3F" w:rsidRDefault="00902C3F" w:rsidP="00F00C49">
      <w:pPr>
        <w:rPr>
          <w:b/>
          <w:bCs/>
          <w:sz w:val="24"/>
          <w:szCs w:val="24"/>
          <w:lang w:val="pt-BR"/>
        </w:rPr>
      </w:pPr>
    </w:p>
    <w:p w14:paraId="7FB4CAA8" w14:textId="77777777" w:rsidR="00902C3F" w:rsidRPr="008F6C41" w:rsidRDefault="00902C3F" w:rsidP="00F00C49">
      <w:pPr>
        <w:rPr>
          <w:sz w:val="24"/>
          <w:szCs w:val="24"/>
          <w:lang w:val="pt-BR"/>
        </w:rPr>
      </w:pPr>
    </w:p>
    <w:p w14:paraId="55CF9587" w14:textId="14507415" w:rsidR="00954E56" w:rsidRDefault="00954E56" w:rsidP="00B9385C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  <w:r>
        <w:t>As seguintes classes do tipo Entity foram identificadas: Pedido, Cardapio, Garçom, Gestor, Conta, Restaurante, Pessoa, ItemCardapio, Mesa, PedidoItemCardapio, Pagamento.</w:t>
      </w:r>
    </w:p>
    <w:p w14:paraId="17A837AF" w14:textId="0FA97F08" w:rsidR="00954E56" w:rsidRDefault="00744F71" w:rsidP="00B9385C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7A889E" wp14:editId="02D9B8D8">
                <wp:simplePos x="0" y="0"/>
                <wp:positionH relativeFrom="column">
                  <wp:posOffset>2462530</wp:posOffset>
                </wp:positionH>
                <wp:positionV relativeFrom="paragraph">
                  <wp:posOffset>1299210</wp:posOffset>
                </wp:positionV>
                <wp:extent cx="981710" cy="0"/>
                <wp:effectExtent l="0" t="0" r="0" b="0"/>
                <wp:wrapNone/>
                <wp:docPr id="3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817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43901F" id="AutoShape 26" o:spid="_x0000_s1026" type="#_x0000_t32" style="position:absolute;margin-left:193.9pt;margin-top:102.3pt;width:77.3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">
                <v:stroke endarrow="block"/>
              </v:shape>
            </w:pict>
          </mc:Fallback>
        </mc:AlternateContent>
      </w:r>
      <w:r w:rsidR="00393DF3" w:rsidRPr="00393DF3">
        <w:rPr>
          <w:noProof/>
          <w:color w:val="000000"/>
        </w:rPr>
        <w:drawing>
          <wp:inline distT="0" distB="0" distL="0" distR="0" wp14:anchorId="747AFD64" wp14:editId="2D57DAF8">
            <wp:extent cx="5020376" cy="2419688"/>
            <wp:effectExtent l="0" t="0" r="889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EDAC" w14:textId="1D366D0E" w:rsidR="00B40AB8" w:rsidRDefault="00B40AB8" w:rsidP="00B40AB8">
      <w:pPr>
        <w:pStyle w:val="NormalWeb"/>
        <w:spacing w:before="0" w:beforeAutospacing="0" w:after="0" w:afterAutospacing="0"/>
        <w:ind w:left="720"/>
        <w:jc w:val="center"/>
        <w:rPr>
          <w:color w:val="000000"/>
          <w:sz w:val="20"/>
          <w:szCs w:val="20"/>
        </w:rPr>
      </w:pPr>
      <w:r w:rsidRPr="00561CC0">
        <w:rPr>
          <w:color w:val="000000"/>
          <w:sz w:val="20"/>
          <w:szCs w:val="20"/>
        </w:rPr>
        <w:t xml:space="preserve">Figura 3 – Mapeamento das classes do tipo </w:t>
      </w:r>
      <w:r w:rsidR="00744F71">
        <w:rPr>
          <w:color w:val="000000"/>
          <w:sz w:val="20"/>
          <w:szCs w:val="20"/>
        </w:rPr>
        <w:t>Entity</w:t>
      </w:r>
    </w:p>
    <w:p w14:paraId="0CE6A2B3" w14:textId="77777777" w:rsidR="00136F06" w:rsidRDefault="00136F06" w:rsidP="00B40AB8">
      <w:pPr>
        <w:pStyle w:val="NormalWeb"/>
        <w:spacing w:before="0" w:beforeAutospacing="0" w:after="0" w:afterAutospacing="0"/>
        <w:ind w:left="720"/>
        <w:jc w:val="center"/>
        <w:rPr>
          <w:color w:val="000000"/>
          <w:sz w:val="20"/>
          <w:szCs w:val="20"/>
        </w:rPr>
      </w:pPr>
    </w:p>
    <w:p w14:paraId="06FC5DE2" w14:textId="77777777" w:rsidR="00136F06" w:rsidRPr="00561CC0" w:rsidRDefault="00136F06" w:rsidP="00B40AB8">
      <w:pPr>
        <w:pStyle w:val="NormalWeb"/>
        <w:spacing w:before="0" w:beforeAutospacing="0" w:after="0" w:afterAutospacing="0"/>
        <w:ind w:left="720"/>
        <w:jc w:val="center"/>
        <w:rPr>
          <w:color w:val="000000"/>
          <w:sz w:val="20"/>
          <w:szCs w:val="20"/>
        </w:rPr>
      </w:pPr>
    </w:p>
    <w:p w14:paraId="1AAA6B10" w14:textId="77777777" w:rsidR="00136F06" w:rsidRDefault="00136F06" w:rsidP="00136F06">
      <w:pPr>
        <w:rPr>
          <w:b/>
          <w:bCs/>
          <w:sz w:val="24"/>
          <w:szCs w:val="24"/>
          <w:lang w:val="pt-BR"/>
        </w:rPr>
      </w:pPr>
      <w:r w:rsidRPr="00136F06">
        <w:rPr>
          <w:b/>
          <w:bCs/>
          <w:sz w:val="24"/>
          <w:szCs w:val="24"/>
          <w:lang w:val="pt-BR"/>
        </w:rPr>
        <w:t>Classe do tipo EntityCollection</w:t>
      </w:r>
    </w:p>
    <w:p w14:paraId="16DA14FD" w14:textId="77777777" w:rsidR="00136F06" w:rsidRPr="008F6C41" w:rsidRDefault="00136F06" w:rsidP="00136F06">
      <w:pPr>
        <w:rPr>
          <w:sz w:val="24"/>
          <w:szCs w:val="24"/>
          <w:lang w:val="pt-BR"/>
        </w:rPr>
      </w:pPr>
    </w:p>
    <w:p w14:paraId="4763EF06" w14:textId="74F06F5D" w:rsidR="00954E56" w:rsidRDefault="00744F71" w:rsidP="00136F06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  <w:r>
        <w:t>As funcionalidades de coleção de entidades foram mapeadas nos serviços: PedidoService, CardapioService, GarçomService, GestorService, ItemCardapioService, ConsultarCardapioService, AutenticarUsuarioService.</w:t>
      </w:r>
    </w:p>
    <w:p w14:paraId="5FD58D19" w14:textId="77777777" w:rsidR="00B40AB8" w:rsidRDefault="00B40AB8" w:rsidP="00B9385C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</w:p>
    <w:p w14:paraId="0BA6A365" w14:textId="18EB0375" w:rsidR="00EF329D" w:rsidRDefault="00EF329D" w:rsidP="00EF329D">
      <w:pPr>
        <w:pStyle w:val="NormalWeb"/>
        <w:ind w:left="720" w:firstLine="720"/>
      </w:pPr>
      <w:r>
        <w:rPr>
          <w:noProof/>
        </w:rPr>
        <w:lastRenderedPageBreak/>
        <w:drawing>
          <wp:inline distT="0" distB="0" distL="0" distR="0" wp14:anchorId="24166ED5" wp14:editId="7876DAE4">
            <wp:extent cx="4238625" cy="1725791"/>
            <wp:effectExtent l="0" t="0" r="0" b="825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231" cy="1727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2E2B5" w14:textId="51B3322F" w:rsidR="00382DCB" w:rsidRDefault="00382DCB" w:rsidP="00744F71">
      <w:pPr>
        <w:pStyle w:val="NormalWeb"/>
        <w:spacing w:before="0" w:beforeAutospacing="0" w:after="0" w:afterAutospacing="0"/>
        <w:ind w:left="720"/>
        <w:jc w:val="center"/>
        <w:rPr>
          <w:color w:val="000000"/>
        </w:rPr>
      </w:pPr>
    </w:p>
    <w:p w14:paraId="040FFF71" w14:textId="77777777" w:rsidR="00136F06" w:rsidRPr="00B9385C" w:rsidRDefault="00136F06" w:rsidP="00136F06">
      <w:pPr>
        <w:pStyle w:val="NormalWeb"/>
        <w:spacing w:before="0" w:beforeAutospacing="0" w:after="0" w:afterAutospacing="0"/>
        <w:ind w:left="720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Figura 4 – Mapeamento das classes do tipo EntityCollection</w:t>
      </w:r>
    </w:p>
    <w:p w14:paraId="74C742AD" w14:textId="77777777" w:rsidR="00136F06" w:rsidRPr="008F6C41" w:rsidRDefault="00136F06" w:rsidP="00B9385C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</w:p>
    <w:sectPr w:rsidR="00136F06" w:rsidRPr="008F6C41" w:rsidSect="00A879E8">
      <w:headerReference w:type="default" r:id="rId13"/>
      <w:footerReference w:type="default" r:id="rId14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9CCE0" w14:textId="77777777" w:rsidR="00530EEB" w:rsidRDefault="00530EEB">
      <w:pPr>
        <w:spacing w:line="240" w:lineRule="auto"/>
      </w:pPr>
      <w:r>
        <w:separator/>
      </w:r>
    </w:p>
  </w:endnote>
  <w:endnote w:type="continuationSeparator" w:id="0">
    <w:p w14:paraId="3B4A06E2" w14:textId="77777777" w:rsidR="00530EEB" w:rsidRDefault="00530E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879E8" w14:paraId="68A400A1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66A9004" w14:textId="77777777" w:rsidR="00A879E8" w:rsidRDefault="00A879E8">
          <w:pPr>
            <w:ind w:right="360"/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123B91A" w14:textId="4DFEA4A4" w:rsidR="00A879E8" w:rsidRDefault="00B9385C" w:rsidP="00B9385C">
          <w:pPr>
            <w:jc w:val="center"/>
          </w:pPr>
          <w:r>
            <w:t xml:space="preserve">Engenharia de Software, </w:t>
          </w:r>
          <w:r w:rsidR="002E4019">
            <w:fldChar w:fldCharType="begin"/>
          </w:r>
          <w:r w:rsidR="00745B57">
            <w:instrText xml:space="preserve"> DATE \@ "yyyy" </w:instrText>
          </w:r>
          <w:r w:rsidR="002E4019">
            <w:fldChar w:fldCharType="separate"/>
          </w:r>
          <w:r w:rsidR="00EF329D">
            <w:rPr>
              <w:noProof/>
            </w:rPr>
            <w:t>2025</w:t>
          </w:r>
          <w:r w:rsidR="002E4019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280F782" w14:textId="77777777" w:rsidR="00A879E8" w:rsidRDefault="00745B57">
          <w:pPr>
            <w:jc w:val="right"/>
          </w:pPr>
          <w:r>
            <w:rPr>
              <w:lang w:val="pt-BR"/>
            </w:rPr>
            <w:t xml:space="preserve">Page </w:t>
          </w:r>
          <w:r w:rsidR="002E4019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2E4019">
            <w:rPr>
              <w:rStyle w:val="Nmerodepgina"/>
              <w:lang w:val="pt-BR"/>
            </w:rPr>
            <w:fldChar w:fldCharType="separate"/>
          </w:r>
          <w:r w:rsidR="00136F06">
            <w:rPr>
              <w:rStyle w:val="Nmerodepgina"/>
              <w:noProof/>
              <w:lang w:val="pt-BR"/>
            </w:rPr>
            <w:t>4</w:t>
          </w:r>
          <w:r w:rsidR="002E4019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of </w:t>
          </w:r>
          <w:fldSimple w:instr=" NUMPAGES  \* MERGEFORMAT ">
            <w:r w:rsidR="00136F06" w:rsidRPr="00136F06">
              <w:rPr>
                <w:rStyle w:val="Nmerodepgina"/>
                <w:noProof/>
              </w:rPr>
              <w:t>5</w:t>
            </w:r>
          </w:fldSimple>
        </w:p>
      </w:tc>
    </w:tr>
  </w:tbl>
  <w:p w14:paraId="76B9087C" w14:textId="77777777" w:rsidR="00A879E8" w:rsidRDefault="00A879E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C7BB0" w14:textId="77777777" w:rsidR="00530EEB" w:rsidRDefault="00530EEB">
      <w:pPr>
        <w:spacing w:line="240" w:lineRule="auto"/>
      </w:pPr>
      <w:r>
        <w:separator/>
      </w:r>
    </w:p>
  </w:footnote>
  <w:footnote w:type="continuationSeparator" w:id="0">
    <w:p w14:paraId="3A0F5D2C" w14:textId="77777777" w:rsidR="00530EEB" w:rsidRDefault="00530E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9B6C9" w14:textId="77777777" w:rsidR="00A879E8" w:rsidRDefault="00A879E8">
    <w:pPr>
      <w:rPr>
        <w:sz w:val="24"/>
        <w:szCs w:val="24"/>
      </w:rPr>
    </w:pPr>
  </w:p>
  <w:p w14:paraId="7AE5F74F" w14:textId="77777777" w:rsidR="00A879E8" w:rsidRDefault="00A879E8">
    <w:pPr>
      <w:pBdr>
        <w:top w:val="single" w:sz="6" w:space="1" w:color="auto"/>
      </w:pBdr>
      <w:rPr>
        <w:sz w:val="24"/>
        <w:szCs w:val="24"/>
      </w:rPr>
    </w:pPr>
  </w:p>
  <w:p w14:paraId="634D9E0A" w14:textId="77777777" w:rsidR="00A879E8" w:rsidRPr="00561CC0" w:rsidRDefault="00B9385C">
    <w:pPr>
      <w:pBdr>
        <w:bottom w:val="single" w:sz="6" w:space="1" w:color="auto"/>
      </w:pBdr>
      <w:jc w:val="right"/>
      <w:rPr>
        <w:b/>
        <w:bCs/>
        <w:sz w:val="36"/>
        <w:szCs w:val="36"/>
      </w:rPr>
    </w:pPr>
    <w:r w:rsidRPr="00561CC0">
      <w:rPr>
        <w:b/>
        <w:bCs/>
        <w:sz w:val="36"/>
        <w:szCs w:val="36"/>
      </w:rPr>
      <w:t>Engenharia de Software 2</w:t>
    </w:r>
  </w:p>
  <w:p w14:paraId="33B4C7B7" w14:textId="77777777" w:rsidR="00A879E8" w:rsidRDefault="00A879E8">
    <w:pPr>
      <w:pBdr>
        <w:bottom w:val="single" w:sz="6" w:space="1" w:color="auto"/>
      </w:pBdr>
      <w:jc w:val="right"/>
      <w:rPr>
        <w:sz w:val="24"/>
        <w:szCs w:val="24"/>
      </w:rPr>
    </w:pPr>
  </w:p>
  <w:p w14:paraId="395E8867" w14:textId="77777777" w:rsidR="00A879E8" w:rsidRDefault="00A879E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A879E8" w14:paraId="7182938C" w14:textId="77777777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5D0F744" w14:textId="70282BC0" w:rsidR="00A879E8" w:rsidRDefault="00393DF3">
          <w:r>
            <w:t>RestauranteAki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CAADA38" w14:textId="7566BE88" w:rsidR="008F6C41" w:rsidRDefault="00745B57" w:rsidP="008F6C41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r>
            <w:rPr>
              <w:lang w:val="pt-BR"/>
            </w:rPr>
            <w:t>V</w:t>
          </w:r>
          <w:r w:rsidR="009812E2">
            <w:rPr>
              <w:lang w:val="pt-BR"/>
            </w:rPr>
            <w:t>ersão</w:t>
          </w:r>
          <w:r>
            <w:rPr>
              <w:lang w:val="pt-BR"/>
            </w:rPr>
            <w:t>:</w:t>
          </w:r>
          <w:r w:rsidR="008F6C41">
            <w:t xml:space="preserve"> 1.</w:t>
          </w:r>
          <w:r w:rsidR="00393DF3">
            <w:t>1</w:t>
          </w:r>
        </w:p>
      </w:tc>
    </w:tr>
    <w:tr w:rsidR="00A879E8" w14:paraId="23184DFD" w14:textId="77777777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9634FC8" w14:textId="77777777" w:rsidR="00A879E8" w:rsidRPr="00722D62" w:rsidRDefault="00722D62" w:rsidP="008F6C41">
          <w:pPr>
            <w:rPr>
              <w:lang w:val="pt-BR"/>
            </w:rPr>
          </w:pPr>
          <w:r w:rsidRPr="00722D62">
            <w:rPr>
              <w:lang w:val="pt-BR"/>
            </w:rPr>
            <w:t xml:space="preserve">Guia de </w:t>
          </w:r>
          <w:r w:rsidR="008F6C41">
            <w:rPr>
              <w:lang w:val="pt-BR"/>
            </w:rPr>
            <w:t>A</w:t>
          </w:r>
          <w:r w:rsidRPr="00722D62">
            <w:rPr>
              <w:lang w:val="pt-BR"/>
            </w:rPr>
            <w:t xml:space="preserve">nálise e </w:t>
          </w:r>
          <w:r w:rsidR="008F6C41">
            <w:rPr>
              <w:lang w:val="pt-BR"/>
            </w:rPr>
            <w:t>P</w:t>
          </w:r>
          <w:r w:rsidRPr="00722D62">
            <w:rPr>
              <w:lang w:val="pt-BR"/>
            </w:rPr>
            <w:t>rojeto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1F8711E" w14:textId="0EA31F76" w:rsidR="00A879E8" w:rsidRDefault="00745B57" w:rsidP="008F6C41">
          <w:r w:rsidRPr="00B9385C">
            <w:rPr>
              <w:lang w:val="pt-BR"/>
            </w:rPr>
            <w:t xml:space="preserve">  </w:t>
          </w:r>
          <w:r>
            <w:rPr>
              <w:lang w:val="pt-BR"/>
            </w:rPr>
            <w:t>Date:</w:t>
          </w:r>
          <w:r>
            <w:t xml:space="preserve"> </w:t>
          </w:r>
          <w:r w:rsidR="00393DF3">
            <w:rPr>
              <w:lang w:val="pt-BR"/>
            </w:rPr>
            <w:t>01/08/2025</w:t>
          </w:r>
        </w:p>
      </w:tc>
    </w:tr>
  </w:tbl>
  <w:p w14:paraId="76749E53" w14:textId="77777777" w:rsidR="00A879E8" w:rsidRDefault="00A879E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567CBC"/>
    <w:multiLevelType w:val="hybridMultilevel"/>
    <w:tmpl w:val="2866491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5F6467"/>
    <w:multiLevelType w:val="hybridMultilevel"/>
    <w:tmpl w:val="3BE05BD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9D70471"/>
    <w:multiLevelType w:val="multilevel"/>
    <w:tmpl w:val="04464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D297546"/>
    <w:multiLevelType w:val="hybridMultilevel"/>
    <w:tmpl w:val="802EF37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95166E2"/>
    <w:multiLevelType w:val="hybridMultilevel"/>
    <w:tmpl w:val="2CD0AEA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E21CEF"/>
    <w:multiLevelType w:val="hybridMultilevel"/>
    <w:tmpl w:val="637CF0A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1B67BE8"/>
    <w:multiLevelType w:val="hybridMultilevel"/>
    <w:tmpl w:val="F928003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5DB44FC"/>
    <w:multiLevelType w:val="hybridMultilevel"/>
    <w:tmpl w:val="9226654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3"/>
  </w:num>
  <w:num w:numId="3">
    <w:abstractNumId w:val="27"/>
  </w:num>
  <w:num w:numId="4">
    <w:abstractNumId w:val="21"/>
  </w:num>
  <w:num w:numId="5">
    <w:abstractNumId w:val="19"/>
  </w:num>
  <w:num w:numId="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7">
    <w:abstractNumId w:val="2"/>
  </w:num>
  <w:num w:numId="8">
    <w:abstractNumId w:val="26"/>
  </w:num>
  <w:num w:numId="9">
    <w:abstractNumId w:val="4"/>
  </w:num>
  <w:num w:numId="10">
    <w:abstractNumId w:val="14"/>
  </w:num>
  <w:num w:numId="11">
    <w:abstractNumId w:val="12"/>
  </w:num>
  <w:num w:numId="12">
    <w:abstractNumId w:val="25"/>
  </w:num>
  <w:num w:numId="13">
    <w:abstractNumId w:val="11"/>
  </w:num>
  <w:num w:numId="14">
    <w:abstractNumId w:val="6"/>
  </w:num>
  <w:num w:numId="15">
    <w:abstractNumId w:val="24"/>
  </w:num>
  <w:num w:numId="16">
    <w:abstractNumId w:val="17"/>
  </w:num>
  <w:num w:numId="17">
    <w:abstractNumId w:val="9"/>
  </w:num>
  <w:num w:numId="18">
    <w:abstractNumId w:val="15"/>
  </w:num>
  <w:num w:numId="19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0">
    <w:abstractNumId w:val="10"/>
  </w:num>
  <w:num w:numId="21">
    <w:abstractNumId w:val="23"/>
  </w:num>
  <w:num w:numId="22">
    <w:abstractNumId w:val="20"/>
  </w:num>
  <w:num w:numId="23">
    <w:abstractNumId w:val="5"/>
  </w:num>
  <w:num w:numId="24">
    <w:abstractNumId w:val="22"/>
  </w:num>
  <w:num w:numId="25">
    <w:abstractNumId w:val="8"/>
  </w:num>
  <w:num w:numId="26">
    <w:abstractNumId w:val="3"/>
  </w:num>
  <w:num w:numId="27">
    <w:abstractNumId w:val="18"/>
  </w:num>
  <w:num w:numId="28">
    <w:abstractNumId w:val="16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85C"/>
    <w:rsid w:val="00046249"/>
    <w:rsid w:val="00083A85"/>
    <w:rsid w:val="000E5939"/>
    <w:rsid w:val="00134E40"/>
    <w:rsid w:val="00136F06"/>
    <w:rsid w:val="00144E90"/>
    <w:rsid w:val="002E385F"/>
    <w:rsid w:val="002E4019"/>
    <w:rsid w:val="002F27AB"/>
    <w:rsid w:val="00362FB9"/>
    <w:rsid w:val="00382DCB"/>
    <w:rsid w:val="00393DF3"/>
    <w:rsid w:val="003B431B"/>
    <w:rsid w:val="003E13DD"/>
    <w:rsid w:val="003E550A"/>
    <w:rsid w:val="004C65BD"/>
    <w:rsid w:val="00530EEB"/>
    <w:rsid w:val="00561CC0"/>
    <w:rsid w:val="00644CDC"/>
    <w:rsid w:val="006A44B9"/>
    <w:rsid w:val="006E0FB1"/>
    <w:rsid w:val="006F2EB4"/>
    <w:rsid w:val="00722D62"/>
    <w:rsid w:val="00744F71"/>
    <w:rsid w:val="00745B57"/>
    <w:rsid w:val="007C1765"/>
    <w:rsid w:val="007C23FA"/>
    <w:rsid w:val="007F5968"/>
    <w:rsid w:val="007F69AC"/>
    <w:rsid w:val="00822F83"/>
    <w:rsid w:val="00830D93"/>
    <w:rsid w:val="008F6C41"/>
    <w:rsid w:val="008F7AD2"/>
    <w:rsid w:val="00902C3F"/>
    <w:rsid w:val="00953971"/>
    <w:rsid w:val="00954E56"/>
    <w:rsid w:val="009812E2"/>
    <w:rsid w:val="009D68E8"/>
    <w:rsid w:val="009F42B2"/>
    <w:rsid w:val="009F53C2"/>
    <w:rsid w:val="009F7E90"/>
    <w:rsid w:val="00A879E8"/>
    <w:rsid w:val="00AA25F3"/>
    <w:rsid w:val="00AA2D01"/>
    <w:rsid w:val="00B40AB8"/>
    <w:rsid w:val="00B62EDA"/>
    <w:rsid w:val="00B9385C"/>
    <w:rsid w:val="00C37ADD"/>
    <w:rsid w:val="00C5398A"/>
    <w:rsid w:val="00C937FD"/>
    <w:rsid w:val="00CC0B5B"/>
    <w:rsid w:val="00D2190D"/>
    <w:rsid w:val="00D311A4"/>
    <w:rsid w:val="00D7303E"/>
    <w:rsid w:val="00DE28A0"/>
    <w:rsid w:val="00EA423C"/>
    <w:rsid w:val="00EF28B2"/>
    <w:rsid w:val="00EF329D"/>
    <w:rsid w:val="00F00C49"/>
    <w:rsid w:val="00F03A7E"/>
    <w:rsid w:val="00F16A59"/>
    <w:rsid w:val="00F649E4"/>
    <w:rsid w:val="00FB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195E40F"/>
  <w15:docId w15:val="{AD20467A-3A03-4182-BEA5-B6C88022C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9E8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A879E8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A879E8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A879E8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A879E8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A879E8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A879E8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A879E8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A879E8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A879E8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A879E8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A879E8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A879E8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A879E8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A879E8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uiPriority w:val="39"/>
    <w:rsid w:val="00A879E8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A879E8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A879E8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A879E8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A879E8"/>
  </w:style>
  <w:style w:type="paragraph" w:customStyle="1" w:styleId="Bullet1">
    <w:name w:val="Bullet1"/>
    <w:basedOn w:val="Normal"/>
    <w:rsid w:val="00A879E8"/>
    <w:pPr>
      <w:ind w:left="720" w:hanging="432"/>
    </w:pPr>
  </w:style>
  <w:style w:type="paragraph" w:customStyle="1" w:styleId="Bullet2">
    <w:name w:val="Bullet2"/>
    <w:basedOn w:val="Normal"/>
    <w:rsid w:val="00A879E8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rsid w:val="00A879E8"/>
    <w:pPr>
      <w:keepLines/>
      <w:spacing w:after="120"/>
    </w:pPr>
  </w:style>
  <w:style w:type="paragraph" w:styleId="Corpodetexto">
    <w:name w:val="Body Text"/>
    <w:basedOn w:val="Normal"/>
    <w:semiHidden/>
    <w:rsid w:val="00A879E8"/>
    <w:pPr>
      <w:keepLines/>
      <w:spacing w:after="120"/>
      <w:ind w:left="720"/>
    </w:pPr>
  </w:style>
  <w:style w:type="paragraph" w:styleId="MapadoDocumento">
    <w:name w:val="Document Map"/>
    <w:basedOn w:val="Normal"/>
    <w:semiHidden/>
    <w:rsid w:val="00A879E8"/>
    <w:pPr>
      <w:shd w:val="clear" w:color="auto" w:fill="000080"/>
    </w:pPr>
  </w:style>
  <w:style w:type="character" w:styleId="Refdenotaderodap">
    <w:name w:val="footnote reference"/>
    <w:semiHidden/>
    <w:rsid w:val="00A879E8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A879E8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A879E8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A879E8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A879E8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A879E8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A879E8"/>
    <w:pPr>
      <w:ind w:left="600"/>
    </w:pPr>
  </w:style>
  <w:style w:type="paragraph" w:styleId="Sumrio5">
    <w:name w:val="toc 5"/>
    <w:basedOn w:val="Normal"/>
    <w:next w:val="Normal"/>
    <w:autoRedefine/>
    <w:semiHidden/>
    <w:rsid w:val="00A879E8"/>
    <w:pPr>
      <w:ind w:left="800"/>
    </w:pPr>
  </w:style>
  <w:style w:type="paragraph" w:styleId="Sumrio6">
    <w:name w:val="toc 6"/>
    <w:basedOn w:val="Normal"/>
    <w:next w:val="Normal"/>
    <w:autoRedefine/>
    <w:semiHidden/>
    <w:rsid w:val="00A879E8"/>
    <w:pPr>
      <w:ind w:left="1000"/>
    </w:pPr>
  </w:style>
  <w:style w:type="paragraph" w:styleId="Sumrio7">
    <w:name w:val="toc 7"/>
    <w:basedOn w:val="Normal"/>
    <w:next w:val="Normal"/>
    <w:autoRedefine/>
    <w:semiHidden/>
    <w:rsid w:val="00A879E8"/>
    <w:pPr>
      <w:ind w:left="1200"/>
    </w:pPr>
  </w:style>
  <w:style w:type="paragraph" w:styleId="Sumrio8">
    <w:name w:val="toc 8"/>
    <w:basedOn w:val="Normal"/>
    <w:next w:val="Normal"/>
    <w:autoRedefine/>
    <w:semiHidden/>
    <w:rsid w:val="00A879E8"/>
    <w:pPr>
      <w:ind w:left="1400"/>
    </w:pPr>
  </w:style>
  <w:style w:type="paragraph" w:styleId="Sumrio9">
    <w:name w:val="toc 9"/>
    <w:basedOn w:val="Normal"/>
    <w:next w:val="Normal"/>
    <w:autoRedefine/>
    <w:semiHidden/>
    <w:rsid w:val="00A879E8"/>
    <w:pPr>
      <w:ind w:left="1600"/>
    </w:pPr>
  </w:style>
  <w:style w:type="paragraph" w:styleId="Recuodecorpodetexto">
    <w:name w:val="Body Text Indent"/>
    <w:basedOn w:val="Normal"/>
    <w:semiHidden/>
    <w:rsid w:val="00A879E8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A879E8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A879E8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B9385C"/>
    <w:pPr>
      <w:spacing w:after="120"/>
      <w:ind w:left="720"/>
    </w:pPr>
    <w:rPr>
      <w:iCs/>
      <w:lang w:val="pt-BR"/>
    </w:rPr>
  </w:style>
  <w:style w:type="character" w:styleId="Hyperlink">
    <w:name w:val="Hyperlink"/>
    <w:uiPriority w:val="99"/>
    <w:rsid w:val="00A879E8"/>
    <w:rPr>
      <w:color w:val="0000FF"/>
      <w:u w:val="single"/>
    </w:rPr>
  </w:style>
  <w:style w:type="character" w:styleId="Forte">
    <w:name w:val="Strong"/>
    <w:qFormat/>
    <w:rsid w:val="00A879E8"/>
    <w:rPr>
      <w:b/>
      <w:bCs/>
    </w:rPr>
  </w:style>
  <w:style w:type="character" w:styleId="HiperlinkVisitado">
    <w:name w:val="FollowedHyperlink"/>
    <w:semiHidden/>
    <w:rsid w:val="00A879E8"/>
    <w:rPr>
      <w:color w:val="800080"/>
      <w:u w:val="single"/>
    </w:rPr>
  </w:style>
  <w:style w:type="character" w:customStyle="1" w:styleId="tw4winNone">
    <w:name w:val="tw4winNone"/>
    <w:basedOn w:val="Fontepargpadro"/>
    <w:rsid w:val="00A879E8"/>
  </w:style>
  <w:style w:type="character" w:customStyle="1" w:styleId="tw4winExternal">
    <w:name w:val="tw4winExternal"/>
    <w:rsid w:val="00A879E8"/>
    <w:rPr>
      <w:rFonts w:ascii="Courier New" w:hAnsi="Courier New"/>
      <w:noProof/>
      <w:color w:val="808080"/>
    </w:rPr>
  </w:style>
  <w:style w:type="character" w:customStyle="1" w:styleId="tw4winInternal">
    <w:name w:val="tw4winInternal"/>
    <w:rsid w:val="00A879E8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A879E8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A879E8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A879E8"/>
    <w:rPr>
      <w:color w:val="0000FF"/>
    </w:rPr>
  </w:style>
  <w:style w:type="character" w:customStyle="1" w:styleId="tw4winPopup">
    <w:name w:val="tw4winPopup"/>
    <w:rsid w:val="00A879E8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A879E8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A879E8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E13D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3E13DD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B9385C"/>
    <w:pPr>
      <w:widowControl/>
      <w:autoSpaceDE/>
      <w:autoSpaceDN/>
      <w:spacing w:before="100" w:beforeAutospacing="1" w:after="100" w:afterAutospacing="1" w:line="240" w:lineRule="auto"/>
    </w:pPr>
    <w:rPr>
      <w:snapToGrid/>
      <w:sz w:val="24"/>
      <w:szCs w:val="24"/>
      <w:lang w:val="pt-BR" w:eastAsia="pt-BR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311A4"/>
    <w:pPr>
      <w:keepLines/>
      <w:widowControl/>
      <w:autoSpaceDE/>
      <w:autoSpaceDN/>
      <w:spacing w:before="480" w:after="0" w:line="276" w:lineRule="auto"/>
      <w:ind w:left="0" w:firstLine="0"/>
      <w:outlineLvl w:val="9"/>
    </w:pPr>
    <w:rPr>
      <w:rFonts w:ascii="Cambria" w:hAnsi="Cambria"/>
      <w:snapToGrid/>
      <w:color w:val="365F91"/>
      <w:sz w:val="28"/>
      <w:szCs w:val="28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rup_sad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C85331-EA6D-4B8D-AF25-B7229AD5E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rup_sad.dot</Template>
  <TotalTime>9</TotalTime>
  <Pages>1</Pages>
  <Words>366</Words>
  <Characters>1979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Arquitetura de Software</vt:lpstr>
      <vt:lpstr>Documento de Arquitetura de Software</vt:lpstr>
    </vt:vector>
  </TitlesOfParts>
  <Company>&lt;Nome da Empresa&gt;</Company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Arquitetura de Software</dc:title>
  <dc:subject>&lt;Nome do Projeto&gt;</dc:subject>
  <dc:creator/>
  <cp:keywords/>
  <dc:description/>
  <cp:lastModifiedBy>Ian Tavares Silva</cp:lastModifiedBy>
  <cp:revision>6</cp:revision>
  <dcterms:created xsi:type="dcterms:W3CDTF">2025-08-01T11:32:00Z</dcterms:created>
  <dcterms:modified xsi:type="dcterms:W3CDTF">2025-08-01T11:35:00Z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 linkTarget="_Toc430444386">
    <vt:lpwstr>Objectives</vt:lpwstr>
  </property>
</Properties>
</file>