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4B" w:rsidRDefault="000D7D4B" w:rsidP="00C01121">
      <w:pPr>
        <w:jc w:val="center"/>
        <w:rPr>
          <w:sz w:val="36"/>
        </w:rPr>
      </w:pPr>
      <w:r>
        <w:rPr>
          <w:sz w:val="36"/>
        </w:rPr>
        <w:t>UNIVERSIDADE FEDERAL DE SERGIPE</w:t>
      </w:r>
    </w:p>
    <w:p w:rsidR="000D7D4B" w:rsidRDefault="000D7D4B" w:rsidP="00C01121">
      <w:pPr>
        <w:jc w:val="center"/>
        <w:rPr>
          <w:sz w:val="36"/>
        </w:rPr>
      </w:pPr>
      <w:r>
        <w:rPr>
          <w:sz w:val="36"/>
        </w:rPr>
        <w:t>PRÓ-REITORIA DE PÓS-GRADUAÇÃO E PESQUISA</w:t>
      </w:r>
    </w:p>
    <w:p w:rsidR="000D7D4B" w:rsidRPr="002C57F5" w:rsidRDefault="000D7D4B" w:rsidP="00C01121">
      <w:pPr>
        <w:jc w:val="center"/>
        <w:rPr>
          <w:sz w:val="36"/>
          <w:szCs w:val="36"/>
        </w:rPr>
      </w:pPr>
      <w:r w:rsidRPr="002C57F5">
        <w:rPr>
          <w:color w:val="000000"/>
          <w:sz w:val="36"/>
          <w:szCs w:val="36"/>
        </w:rPr>
        <w:t>CENTRO DE INOVAÇÃO E TRANSFERÊNCIA DE TECNOLOGIA</w:t>
      </w:r>
    </w:p>
    <w:p w:rsidR="000D7D4B" w:rsidRDefault="000D7D4B" w:rsidP="00C01121">
      <w:pPr>
        <w:spacing w:line="360" w:lineRule="auto"/>
        <w:jc w:val="center"/>
        <w:rPr>
          <w:sz w:val="24"/>
        </w:rPr>
      </w:pPr>
    </w:p>
    <w:p w:rsidR="000D7D4B" w:rsidRDefault="000D7D4B" w:rsidP="00C01121">
      <w:pPr>
        <w:spacing w:line="360" w:lineRule="auto"/>
        <w:jc w:val="center"/>
        <w:rPr>
          <w:sz w:val="24"/>
        </w:rPr>
      </w:pPr>
    </w:p>
    <w:p w:rsidR="000D7D4B" w:rsidRDefault="000D7D4B" w:rsidP="00C01121">
      <w:pPr>
        <w:jc w:val="center"/>
        <w:rPr>
          <w:rStyle w:val="style721"/>
          <w:b w:val="0"/>
          <w:color w:val="auto"/>
          <w:sz w:val="36"/>
          <w:szCs w:val="36"/>
        </w:rPr>
      </w:pPr>
      <w:r w:rsidRPr="002C57F5">
        <w:rPr>
          <w:rStyle w:val="style721"/>
          <w:b w:val="0"/>
          <w:color w:val="auto"/>
          <w:sz w:val="36"/>
          <w:szCs w:val="36"/>
        </w:rPr>
        <w:t xml:space="preserve">Programa Institucional </w:t>
      </w:r>
      <w:r>
        <w:rPr>
          <w:rStyle w:val="style721"/>
          <w:b w:val="0"/>
          <w:color w:val="auto"/>
          <w:sz w:val="36"/>
          <w:szCs w:val="36"/>
        </w:rPr>
        <w:t>d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e Iniciação </w:t>
      </w:r>
      <w:r>
        <w:rPr>
          <w:rStyle w:val="style721"/>
          <w:b w:val="0"/>
          <w:color w:val="auto"/>
          <w:sz w:val="36"/>
          <w:szCs w:val="36"/>
        </w:rPr>
        <w:t>e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m Desenvolvimento Tecnológico </w:t>
      </w:r>
      <w:r>
        <w:rPr>
          <w:rStyle w:val="style721"/>
          <w:b w:val="0"/>
          <w:color w:val="auto"/>
          <w:sz w:val="36"/>
          <w:szCs w:val="36"/>
        </w:rPr>
        <w:t>e</w:t>
      </w:r>
      <w:r w:rsidRPr="002C57F5">
        <w:rPr>
          <w:rStyle w:val="style721"/>
          <w:b w:val="0"/>
          <w:color w:val="auto"/>
          <w:sz w:val="36"/>
          <w:szCs w:val="36"/>
        </w:rPr>
        <w:t xml:space="preserve"> Inovação (PIBITI)</w:t>
      </w:r>
    </w:p>
    <w:p w:rsidR="000D7D4B" w:rsidRDefault="000D7D4B" w:rsidP="00C01121">
      <w:pPr>
        <w:spacing w:line="360" w:lineRule="auto"/>
        <w:jc w:val="center"/>
        <w:rPr>
          <w:sz w:val="24"/>
        </w:rPr>
      </w:pPr>
    </w:p>
    <w:p w:rsidR="000D7D4B" w:rsidRDefault="000D7D4B" w:rsidP="00C01121">
      <w:pPr>
        <w:spacing w:line="360" w:lineRule="auto"/>
        <w:jc w:val="center"/>
        <w:rPr>
          <w:sz w:val="24"/>
        </w:rPr>
      </w:pPr>
    </w:p>
    <w:p w:rsidR="000D7D4B" w:rsidRDefault="000D7D4B" w:rsidP="00C01121">
      <w:pPr>
        <w:spacing w:line="360" w:lineRule="auto"/>
        <w:jc w:val="center"/>
        <w:rPr>
          <w:sz w:val="24"/>
        </w:rPr>
      </w:pPr>
    </w:p>
    <w:p w:rsidR="000D7D4B" w:rsidRPr="002442DC" w:rsidRDefault="000D7D4B" w:rsidP="00C011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line="360" w:lineRule="auto"/>
        <w:jc w:val="center"/>
        <w:rPr>
          <w:b/>
          <w:sz w:val="24"/>
          <w:szCs w:val="24"/>
        </w:rPr>
      </w:pPr>
    </w:p>
    <w:p w:rsidR="000D7D4B" w:rsidRPr="00D30106" w:rsidRDefault="002442DC" w:rsidP="00C011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line="360" w:lineRule="auto"/>
        <w:jc w:val="center"/>
        <w:rPr>
          <w:b/>
          <w:sz w:val="32"/>
          <w:szCs w:val="32"/>
        </w:rPr>
      </w:pPr>
      <w:r w:rsidRPr="00D30106">
        <w:rPr>
          <w:b/>
          <w:color w:val="000000"/>
          <w:sz w:val="32"/>
          <w:szCs w:val="32"/>
          <w:shd w:val="clear" w:color="auto" w:fill="F9FBFD"/>
        </w:rPr>
        <w:t>VALIDAÇÃO DA FERRAMENTA DO PACIENTE VIRTUAL NO ENSINO DE COMPETÊNCIAS PARA A PRÁTICA DA ATENÇÃO FARMACÊUTICA</w:t>
      </w:r>
    </w:p>
    <w:p w:rsidR="000D7D4B" w:rsidRDefault="000D7D4B" w:rsidP="00C011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line="360" w:lineRule="auto"/>
        <w:jc w:val="center"/>
        <w:rPr>
          <w:b/>
          <w:sz w:val="24"/>
        </w:rPr>
      </w:pPr>
    </w:p>
    <w:p w:rsidR="000D7D4B" w:rsidRDefault="000D7D4B" w:rsidP="00C01121">
      <w:pPr>
        <w:spacing w:line="360" w:lineRule="auto"/>
        <w:jc w:val="center"/>
        <w:rPr>
          <w:sz w:val="24"/>
        </w:rPr>
      </w:pPr>
    </w:p>
    <w:p w:rsidR="000D7D4B" w:rsidRDefault="000D7D4B" w:rsidP="00C01121">
      <w:pPr>
        <w:spacing w:line="360" w:lineRule="auto"/>
        <w:jc w:val="center"/>
        <w:rPr>
          <w:sz w:val="32"/>
        </w:rPr>
      </w:pPr>
    </w:p>
    <w:p w:rsidR="000D7D4B" w:rsidRPr="005926EC" w:rsidRDefault="000D7D4B" w:rsidP="00C01121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Área do conhecimento:</w:t>
      </w:r>
      <w:r w:rsidR="002442DC" w:rsidRPr="005926EC">
        <w:rPr>
          <w:rFonts w:ascii="Verdana" w:hAnsi="Verdana"/>
          <w:sz w:val="32"/>
          <w:szCs w:val="32"/>
          <w:shd w:val="clear" w:color="auto" w:fill="F9FBFD"/>
        </w:rPr>
        <w:t xml:space="preserve"> </w:t>
      </w:r>
      <w:r w:rsidR="002442DC" w:rsidRPr="005926EC">
        <w:rPr>
          <w:sz w:val="32"/>
          <w:szCs w:val="32"/>
          <w:shd w:val="clear" w:color="auto" w:fill="F9FBFD"/>
        </w:rPr>
        <w:t>Análise e Controle de Medicamentos</w:t>
      </w:r>
    </w:p>
    <w:p w:rsidR="000D7D4B" w:rsidRPr="005926EC" w:rsidRDefault="00631096" w:rsidP="00C01121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Subárea</w:t>
      </w:r>
      <w:r w:rsidR="000D7D4B" w:rsidRPr="005926EC">
        <w:rPr>
          <w:bCs/>
          <w:sz w:val="32"/>
          <w:szCs w:val="32"/>
        </w:rPr>
        <w:t xml:space="preserve"> do </w:t>
      </w:r>
      <w:r w:rsidRPr="005926EC">
        <w:rPr>
          <w:bCs/>
          <w:sz w:val="32"/>
          <w:szCs w:val="32"/>
        </w:rPr>
        <w:t>conhecimento:</w:t>
      </w:r>
    </w:p>
    <w:p w:rsidR="000D7D4B" w:rsidRDefault="000D7D4B" w:rsidP="00C01121">
      <w:pPr>
        <w:jc w:val="center"/>
        <w:rPr>
          <w:bCs/>
          <w:sz w:val="32"/>
          <w:szCs w:val="32"/>
        </w:rPr>
      </w:pPr>
      <w:r w:rsidRPr="005926EC">
        <w:rPr>
          <w:bCs/>
          <w:sz w:val="32"/>
          <w:szCs w:val="32"/>
        </w:rPr>
        <w:t>Especialidade do conhecimento:</w:t>
      </w:r>
    </w:p>
    <w:p w:rsidR="00905F7C" w:rsidRPr="005926EC" w:rsidRDefault="00905F7C" w:rsidP="00905F7C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Grupo de Pesquisa: Grupo de Pesquisa em Farmácia da UFS</w:t>
      </w:r>
    </w:p>
    <w:p w:rsidR="000D7D4B" w:rsidRPr="004431A5" w:rsidRDefault="000D7D4B" w:rsidP="00C01121">
      <w:pPr>
        <w:jc w:val="both"/>
        <w:rPr>
          <w:color w:val="FF0000"/>
          <w:sz w:val="28"/>
          <w:szCs w:val="28"/>
        </w:rPr>
      </w:pPr>
    </w:p>
    <w:p w:rsidR="00C35283" w:rsidRDefault="000D7D4B" w:rsidP="00C01121">
      <w:pPr>
        <w:jc w:val="center"/>
        <w:rPr>
          <w:sz w:val="32"/>
          <w:szCs w:val="32"/>
        </w:rPr>
      </w:pPr>
      <w:r w:rsidRPr="00D30106">
        <w:rPr>
          <w:sz w:val="32"/>
          <w:szCs w:val="32"/>
        </w:rPr>
        <w:t xml:space="preserve">Bolsista: </w:t>
      </w:r>
      <w:proofErr w:type="spellStart"/>
      <w:r w:rsidR="00C35283">
        <w:rPr>
          <w:sz w:val="32"/>
          <w:szCs w:val="32"/>
        </w:rPr>
        <w:t>Iúri</w:t>
      </w:r>
      <w:proofErr w:type="spellEnd"/>
      <w:r w:rsidR="00C35283">
        <w:rPr>
          <w:sz w:val="32"/>
          <w:szCs w:val="32"/>
        </w:rPr>
        <w:t xml:space="preserve"> Batista Teles</w:t>
      </w:r>
      <w:r w:rsidR="00D00F3C">
        <w:rPr>
          <w:sz w:val="32"/>
          <w:szCs w:val="32"/>
        </w:rPr>
        <w:t xml:space="preserve"> </w:t>
      </w:r>
    </w:p>
    <w:p w:rsidR="000D7D4B" w:rsidRPr="00D30106" w:rsidRDefault="00C35283" w:rsidP="00C01121">
      <w:pPr>
        <w:jc w:val="center"/>
        <w:rPr>
          <w:sz w:val="32"/>
          <w:szCs w:val="32"/>
        </w:rPr>
      </w:pPr>
      <w:r>
        <w:rPr>
          <w:sz w:val="32"/>
          <w:szCs w:val="32"/>
        </w:rPr>
        <w:t>iuribtt@g</w:t>
      </w:r>
      <w:r w:rsidR="000D7D4B" w:rsidRPr="00D30106">
        <w:rPr>
          <w:sz w:val="32"/>
          <w:szCs w:val="32"/>
        </w:rPr>
        <w:t>mail.com</w:t>
      </w:r>
    </w:p>
    <w:p w:rsidR="00480936" w:rsidRPr="00D30106" w:rsidRDefault="00480936" w:rsidP="00C01121">
      <w:pPr>
        <w:jc w:val="center"/>
        <w:rPr>
          <w:sz w:val="32"/>
          <w:szCs w:val="32"/>
        </w:rPr>
      </w:pPr>
    </w:p>
    <w:p w:rsidR="00482F20" w:rsidRDefault="00482F20" w:rsidP="00C01121">
      <w:pPr>
        <w:jc w:val="center"/>
        <w:rPr>
          <w:sz w:val="32"/>
          <w:szCs w:val="32"/>
        </w:rPr>
      </w:pPr>
      <w:r w:rsidRPr="00D00F3C">
        <w:rPr>
          <w:sz w:val="32"/>
          <w:szCs w:val="32"/>
        </w:rPr>
        <w:t>Orientador (</w:t>
      </w:r>
      <w:r w:rsidR="000D7D4B" w:rsidRPr="00D00F3C">
        <w:rPr>
          <w:sz w:val="32"/>
          <w:szCs w:val="32"/>
        </w:rPr>
        <w:t>a</w:t>
      </w:r>
      <w:r w:rsidR="00480936" w:rsidRPr="00D00F3C">
        <w:rPr>
          <w:sz w:val="32"/>
          <w:szCs w:val="32"/>
        </w:rPr>
        <w:t xml:space="preserve">): </w:t>
      </w:r>
      <w:r w:rsidR="000D7D4B" w:rsidRPr="00D00F3C">
        <w:rPr>
          <w:sz w:val="32"/>
          <w:szCs w:val="32"/>
        </w:rPr>
        <w:t>Divaldo P</w:t>
      </w:r>
      <w:r>
        <w:rPr>
          <w:sz w:val="32"/>
          <w:szCs w:val="32"/>
        </w:rPr>
        <w:t>ereira</w:t>
      </w:r>
      <w:r w:rsidR="000D7D4B" w:rsidRPr="00D00F3C">
        <w:rPr>
          <w:sz w:val="32"/>
          <w:szCs w:val="32"/>
        </w:rPr>
        <w:t xml:space="preserve"> Lyra Junior</w:t>
      </w:r>
      <w:r w:rsidR="00D00F3C">
        <w:rPr>
          <w:sz w:val="32"/>
          <w:szCs w:val="32"/>
        </w:rPr>
        <w:t xml:space="preserve"> </w:t>
      </w:r>
      <w:r w:rsidR="00480936" w:rsidRPr="00D00F3C">
        <w:rPr>
          <w:sz w:val="32"/>
          <w:szCs w:val="32"/>
        </w:rPr>
        <w:t xml:space="preserve">                           </w:t>
      </w:r>
      <w:r w:rsidR="000D7D4B" w:rsidRPr="00D00F3C">
        <w:rPr>
          <w:sz w:val="32"/>
          <w:szCs w:val="32"/>
        </w:rPr>
        <w:t xml:space="preserve">Departamento de </w:t>
      </w:r>
      <w:r>
        <w:rPr>
          <w:sz w:val="32"/>
          <w:szCs w:val="32"/>
        </w:rPr>
        <w:t>Farmácia</w:t>
      </w:r>
    </w:p>
    <w:p w:rsidR="000D7D4B" w:rsidRPr="00D00F3C" w:rsidRDefault="00480936" w:rsidP="00C01121">
      <w:pPr>
        <w:jc w:val="center"/>
        <w:rPr>
          <w:sz w:val="32"/>
          <w:szCs w:val="32"/>
        </w:rPr>
      </w:pPr>
      <w:r w:rsidRPr="00D00F3C">
        <w:rPr>
          <w:sz w:val="32"/>
          <w:szCs w:val="32"/>
        </w:rPr>
        <w:t>lyra_jr@hotmail.com</w:t>
      </w:r>
    </w:p>
    <w:p w:rsidR="00D00F3C" w:rsidRDefault="00D00F3C" w:rsidP="00C01121">
      <w:pPr>
        <w:jc w:val="center"/>
        <w:rPr>
          <w:sz w:val="24"/>
        </w:rPr>
      </w:pPr>
    </w:p>
    <w:p w:rsidR="00D00F3C" w:rsidRDefault="00D00F3C" w:rsidP="00C01121">
      <w:pPr>
        <w:jc w:val="center"/>
        <w:rPr>
          <w:sz w:val="24"/>
        </w:rPr>
      </w:pPr>
    </w:p>
    <w:p w:rsidR="000D7D4B" w:rsidRDefault="00C35283" w:rsidP="00C01121">
      <w:pPr>
        <w:jc w:val="center"/>
        <w:rPr>
          <w:sz w:val="32"/>
        </w:rPr>
      </w:pPr>
      <w:r>
        <w:rPr>
          <w:sz w:val="32"/>
        </w:rPr>
        <w:t>Relatório Final</w:t>
      </w:r>
    </w:p>
    <w:p w:rsidR="000D7D4B" w:rsidRPr="00165B6E" w:rsidRDefault="00C35283" w:rsidP="00C01121">
      <w:pPr>
        <w:jc w:val="center"/>
        <w:rPr>
          <w:sz w:val="32"/>
        </w:rPr>
      </w:pPr>
      <w:r>
        <w:rPr>
          <w:sz w:val="32"/>
        </w:rPr>
        <w:t>Janeiro de 2013 a Julho</w:t>
      </w:r>
      <w:r w:rsidR="00165B6E" w:rsidRPr="00165B6E">
        <w:rPr>
          <w:sz w:val="32"/>
        </w:rPr>
        <w:t xml:space="preserve"> de 2013</w:t>
      </w:r>
    </w:p>
    <w:p w:rsidR="00905F7C" w:rsidRDefault="00905F7C" w:rsidP="00C01121">
      <w:pPr>
        <w:spacing w:line="360" w:lineRule="auto"/>
        <w:jc w:val="center"/>
        <w:rPr>
          <w:b/>
          <w:sz w:val="32"/>
          <w:szCs w:val="32"/>
        </w:rPr>
      </w:pPr>
    </w:p>
    <w:p w:rsidR="000D7D4B" w:rsidRPr="00165B6E" w:rsidRDefault="00165B6E" w:rsidP="00C01121">
      <w:pPr>
        <w:spacing w:line="360" w:lineRule="auto"/>
        <w:jc w:val="center"/>
        <w:rPr>
          <w:b/>
          <w:sz w:val="32"/>
          <w:szCs w:val="32"/>
        </w:rPr>
      </w:pPr>
      <w:r w:rsidRPr="00165B6E">
        <w:rPr>
          <w:b/>
          <w:sz w:val="32"/>
          <w:szCs w:val="32"/>
        </w:rPr>
        <w:lastRenderedPageBreak/>
        <w:t>RESUMO</w:t>
      </w:r>
    </w:p>
    <w:p w:rsidR="000D7D4B" w:rsidRDefault="000D7D4B" w:rsidP="00C01121">
      <w:pPr>
        <w:spacing w:line="360" w:lineRule="auto"/>
        <w:jc w:val="both"/>
        <w:rPr>
          <w:b/>
        </w:rPr>
      </w:pPr>
    </w:p>
    <w:p w:rsidR="00786C43" w:rsidRDefault="00786C43" w:rsidP="00C01121">
      <w:pPr>
        <w:spacing w:before="120" w:after="120" w:line="360" w:lineRule="auto"/>
        <w:jc w:val="both"/>
        <w:rPr>
          <w:sz w:val="24"/>
          <w:szCs w:val="24"/>
          <w:highlight w:val="yellow"/>
        </w:rPr>
      </w:pPr>
    </w:p>
    <w:p w:rsidR="002E0662" w:rsidRDefault="004C3C6C" w:rsidP="00CD13E6">
      <w:pPr>
        <w:spacing w:line="360" w:lineRule="auto"/>
        <w:ind w:firstLine="708"/>
        <w:jc w:val="both"/>
        <w:rPr>
          <w:sz w:val="24"/>
          <w:szCs w:val="24"/>
          <w:highlight w:val="yellow"/>
        </w:rPr>
      </w:pPr>
      <w:bookmarkStart w:id="0" w:name="_GoBack"/>
      <w:r>
        <w:rPr>
          <w:sz w:val="24"/>
          <w:szCs w:val="24"/>
        </w:rPr>
        <w:t>O</w:t>
      </w:r>
      <w:r w:rsidR="00823936" w:rsidRPr="002E0662">
        <w:rPr>
          <w:sz w:val="24"/>
          <w:szCs w:val="24"/>
        </w:rPr>
        <w:t xml:space="preserve"> surgimento d</w:t>
      </w:r>
      <w:r w:rsidR="00293F71">
        <w:rPr>
          <w:sz w:val="24"/>
          <w:szCs w:val="24"/>
        </w:rPr>
        <w:t>e um</w:t>
      </w:r>
      <w:r w:rsidR="00823936" w:rsidRPr="002E0662">
        <w:rPr>
          <w:sz w:val="24"/>
          <w:szCs w:val="24"/>
        </w:rPr>
        <w:t xml:space="preserve"> novo modelo de prática denominada Atenção Farmacêutica demandou a profissionais e estudantes </w:t>
      </w:r>
      <w:r>
        <w:rPr>
          <w:sz w:val="24"/>
          <w:szCs w:val="24"/>
        </w:rPr>
        <w:t xml:space="preserve">de farmácia </w:t>
      </w:r>
      <w:r w:rsidR="00823936" w:rsidRPr="002E0662">
        <w:rPr>
          <w:sz w:val="24"/>
          <w:szCs w:val="24"/>
        </w:rPr>
        <w:t xml:space="preserve">o aprimoramento de suas competências clínicas e </w:t>
      </w:r>
      <w:proofErr w:type="spellStart"/>
      <w:r w:rsidR="00823936" w:rsidRPr="002E0662">
        <w:rPr>
          <w:sz w:val="24"/>
          <w:szCs w:val="24"/>
        </w:rPr>
        <w:t>far</w:t>
      </w:r>
      <w:r>
        <w:rPr>
          <w:sz w:val="24"/>
          <w:szCs w:val="24"/>
        </w:rPr>
        <w:t>macoterapêuticas</w:t>
      </w:r>
      <w:proofErr w:type="spellEnd"/>
      <w:r w:rsidR="00823936" w:rsidRPr="002E06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 tanto, diversas técnicas </w:t>
      </w:r>
      <w:r w:rsidRPr="002E0662">
        <w:rPr>
          <w:sz w:val="24"/>
          <w:szCs w:val="24"/>
        </w:rPr>
        <w:t xml:space="preserve">de ensino e pesquisa </w:t>
      </w:r>
      <w:r>
        <w:rPr>
          <w:sz w:val="24"/>
          <w:szCs w:val="24"/>
        </w:rPr>
        <w:t xml:space="preserve">tem sido </w:t>
      </w:r>
      <w:r w:rsidR="00823936" w:rsidRPr="00823936">
        <w:rPr>
          <w:sz w:val="24"/>
          <w:szCs w:val="24"/>
        </w:rPr>
        <w:t>utilizadas</w:t>
      </w:r>
      <w:r>
        <w:rPr>
          <w:sz w:val="24"/>
          <w:szCs w:val="24"/>
        </w:rPr>
        <w:t>. D</w:t>
      </w:r>
      <w:r w:rsidR="00823936">
        <w:rPr>
          <w:sz w:val="24"/>
          <w:szCs w:val="24"/>
        </w:rPr>
        <w:t xml:space="preserve">entre estas, </w:t>
      </w:r>
      <w:r w:rsidR="00293F71">
        <w:rPr>
          <w:sz w:val="24"/>
          <w:szCs w:val="24"/>
        </w:rPr>
        <w:t>pacientes</w:t>
      </w:r>
      <w:r w:rsidR="00F672D3">
        <w:rPr>
          <w:sz w:val="24"/>
          <w:szCs w:val="24"/>
        </w:rPr>
        <w:t xml:space="preserve"> t</w:t>
      </w:r>
      <w:r w:rsidR="00823936">
        <w:rPr>
          <w:sz w:val="24"/>
          <w:szCs w:val="24"/>
        </w:rPr>
        <w:t>ê</w:t>
      </w:r>
      <w:r w:rsidR="00F672D3">
        <w:rPr>
          <w:sz w:val="24"/>
          <w:szCs w:val="24"/>
        </w:rPr>
        <w:t xml:space="preserve">m </w:t>
      </w:r>
      <w:r>
        <w:rPr>
          <w:sz w:val="24"/>
          <w:szCs w:val="24"/>
        </w:rPr>
        <w:t>obtido</w:t>
      </w:r>
      <w:r w:rsidR="00823936">
        <w:rPr>
          <w:sz w:val="24"/>
          <w:szCs w:val="24"/>
        </w:rPr>
        <w:t xml:space="preserve"> resultados promissores. </w:t>
      </w:r>
      <w:r w:rsidR="00F672D3">
        <w:rPr>
          <w:sz w:val="24"/>
          <w:szCs w:val="24"/>
        </w:rPr>
        <w:t>Diante do exposto</w:t>
      </w:r>
      <w:r w:rsidR="002E0662">
        <w:rPr>
          <w:sz w:val="24"/>
          <w:szCs w:val="24"/>
        </w:rPr>
        <w:t>, o presente estudo tem como objetivo a</w:t>
      </w:r>
      <w:r w:rsidR="002E0662" w:rsidRPr="00E918E6">
        <w:rPr>
          <w:sz w:val="24"/>
          <w:szCs w:val="24"/>
        </w:rPr>
        <w:t xml:space="preserve">primorar e validar </w:t>
      </w:r>
      <w:r w:rsidR="002E0662">
        <w:rPr>
          <w:sz w:val="24"/>
          <w:szCs w:val="24"/>
        </w:rPr>
        <w:t>a</w:t>
      </w:r>
      <w:r w:rsidR="002E0662" w:rsidRPr="00B1704C">
        <w:rPr>
          <w:sz w:val="24"/>
          <w:szCs w:val="24"/>
        </w:rPr>
        <w:t xml:space="preserve"> ferramenta educativa </w:t>
      </w:r>
      <w:r w:rsidR="002E0662">
        <w:rPr>
          <w:sz w:val="24"/>
          <w:szCs w:val="24"/>
        </w:rPr>
        <w:t>do paciente virtual no ensino de competências para a prática da Atenção Farmacêutica.</w:t>
      </w:r>
      <w:r w:rsidR="00604DCF">
        <w:rPr>
          <w:sz w:val="24"/>
          <w:szCs w:val="24"/>
        </w:rPr>
        <w:t xml:space="preserve"> Para tanto, o estudo foi divido em cinco etapas</w:t>
      </w:r>
      <w:r w:rsidR="00FD3017">
        <w:rPr>
          <w:sz w:val="24"/>
          <w:szCs w:val="24"/>
        </w:rPr>
        <w:t xml:space="preserve">: </w:t>
      </w:r>
      <w:r w:rsidR="00FD3017" w:rsidRPr="00DA79F8">
        <w:rPr>
          <w:sz w:val="24"/>
          <w:szCs w:val="24"/>
        </w:rPr>
        <w:t xml:space="preserve">aprimoramento (pré-testes); avaliação do </w:t>
      </w:r>
      <w:r w:rsidR="00FD3017" w:rsidRPr="00537CAD">
        <w:rPr>
          <w:sz w:val="24"/>
          <w:szCs w:val="24"/>
        </w:rPr>
        <w:t>software</w:t>
      </w:r>
      <w:r w:rsidR="00FD3017" w:rsidRPr="00DA79F8">
        <w:rPr>
          <w:sz w:val="24"/>
          <w:szCs w:val="24"/>
        </w:rPr>
        <w:t xml:space="preserve"> pelos desenvolvedores e mentores; aplicação; avaliação quantitativa</w:t>
      </w:r>
      <w:r w:rsidR="00FD3017">
        <w:rPr>
          <w:sz w:val="24"/>
          <w:szCs w:val="24"/>
        </w:rPr>
        <w:t xml:space="preserve"> </w:t>
      </w:r>
      <w:r w:rsidR="00FD3017" w:rsidRPr="00DA79F8">
        <w:rPr>
          <w:sz w:val="24"/>
          <w:szCs w:val="24"/>
        </w:rPr>
        <w:t>e aprimoramento (pós-testes)</w:t>
      </w:r>
      <w:r w:rsidR="00293F71">
        <w:rPr>
          <w:sz w:val="24"/>
          <w:szCs w:val="24"/>
        </w:rPr>
        <w:t xml:space="preserve">. </w:t>
      </w:r>
      <w:r w:rsidR="008176FA">
        <w:rPr>
          <w:sz w:val="24"/>
          <w:szCs w:val="24"/>
        </w:rPr>
        <w:t>A</w:t>
      </w:r>
      <w:r w:rsidR="00604DCF">
        <w:rPr>
          <w:sz w:val="24"/>
          <w:szCs w:val="24"/>
        </w:rPr>
        <w:t xml:space="preserve"> a</w:t>
      </w:r>
      <w:r w:rsidR="00604DCF" w:rsidRPr="00990720">
        <w:rPr>
          <w:sz w:val="24"/>
          <w:szCs w:val="24"/>
        </w:rPr>
        <w:t>tualiza</w:t>
      </w:r>
      <w:r w:rsidR="00604DCF">
        <w:rPr>
          <w:sz w:val="24"/>
          <w:szCs w:val="24"/>
        </w:rPr>
        <w:t>çã</w:t>
      </w:r>
      <w:r w:rsidR="00650B11">
        <w:rPr>
          <w:sz w:val="24"/>
          <w:szCs w:val="24"/>
        </w:rPr>
        <w:t>o</w:t>
      </w:r>
      <w:r w:rsidR="00604DCF">
        <w:rPr>
          <w:sz w:val="24"/>
          <w:szCs w:val="24"/>
        </w:rPr>
        <w:t xml:space="preserve"> da </w:t>
      </w:r>
      <w:r w:rsidR="00604DCF" w:rsidRPr="00990720">
        <w:rPr>
          <w:sz w:val="24"/>
          <w:szCs w:val="24"/>
        </w:rPr>
        <w:t>ferramenta do paciente virtual a partir da metodologia</w:t>
      </w:r>
      <w:r w:rsidR="00293F71">
        <w:rPr>
          <w:sz w:val="24"/>
          <w:szCs w:val="24"/>
        </w:rPr>
        <w:t xml:space="preserve"> da </w:t>
      </w:r>
      <w:r w:rsidR="00604DCF" w:rsidRPr="00990720">
        <w:rPr>
          <w:sz w:val="24"/>
          <w:szCs w:val="24"/>
        </w:rPr>
        <w:t>Atenção Farmacêutica</w:t>
      </w:r>
      <w:r w:rsidR="00FD3017">
        <w:rPr>
          <w:sz w:val="24"/>
          <w:szCs w:val="24"/>
        </w:rPr>
        <w:t xml:space="preserve">, </w:t>
      </w:r>
      <w:r w:rsidR="00604DCF">
        <w:rPr>
          <w:sz w:val="24"/>
          <w:szCs w:val="24"/>
        </w:rPr>
        <w:t xml:space="preserve">avaliação e comparação </w:t>
      </w:r>
      <w:r>
        <w:rPr>
          <w:sz w:val="24"/>
          <w:szCs w:val="24"/>
        </w:rPr>
        <w:t>das duas versões</w:t>
      </w:r>
      <w:r w:rsidR="00604DCF" w:rsidRPr="00990720">
        <w:rPr>
          <w:sz w:val="24"/>
          <w:szCs w:val="24"/>
        </w:rPr>
        <w:t xml:space="preserve"> do software </w:t>
      </w:r>
      <w:proofErr w:type="spellStart"/>
      <w:proofErr w:type="gramStart"/>
      <w:r w:rsidR="00604DCF" w:rsidRPr="00990720">
        <w:rPr>
          <w:sz w:val="24"/>
          <w:szCs w:val="24"/>
        </w:rPr>
        <w:t>PharmaPV</w:t>
      </w:r>
      <w:proofErr w:type="spellEnd"/>
      <w:proofErr w:type="gramEnd"/>
      <w:r>
        <w:rPr>
          <w:sz w:val="24"/>
          <w:szCs w:val="24"/>
        </w:rPr>
        <w:t xml:space="preserve"> </w:t>
      </w:r>
      <w:r w:rsidR="008176FA">
        <w:rPr>
          <w:sz w:val="24"/>
          <w:szCs w:val="24"/>
        </w:rPr>
        <w:t xml:space="preserve"> </w:t>
      </w:r>
      <w:r w:rsidR="00604DCF" w:rsidRPr="00990720">
        <w:rPr>
          <w:sz w:val="24"/>
          <w:szCs w:val="24"/>
        </w:rPr>
        <w:t xml:space="preserve">pelos desenvolvedores e mentores </w:t>
      </w:r>
      <w:r w:rsidR="00FD3017">
        <w:rPr>
          <w:sz w:val="24"/>
          <w:szCs w:val="24"/>
        </w:rPr>
        <w:t xml:space="preserve">demonstrou que o software é funcional, possibilita o aprendizado, é operacional, atrativo e satisfatório. A avaliação apontou resultados positivos quanto à </w:t>
      </w:r>
      <w:r w:rsidR="00FD3017" w:rsidRPr="00537CAD">
        <w:rPr>
          <w:sz w:val="24"/>
          <w:szCs w:val="24"/>
        </w:rPr>
        <w:t>aceitação, o uso, o aprendizado e a satisfação dos estudantes</w:t>
      </w:r>
      <w:r w:rsidR="00FD3017">
        <w:rPr>
          <w:sz w:val="24"/>
          <w:szCs w:val="24"/>
        </w:rPr>
        <w:t>. Na etapa final,</w:t>
      </w:r>
      <w:r w:rsidR="008176FA">
        <w:rPr>
          <w:sz w:val="24"/>
          <w:szCs w:val="24"/>
        </w:rPr>
        <w:t xml:space="preserve"> </w:t>
      </w:r>
      <w:r w:rsidR="00462C85" w:rsidRPr="00723D92">
        <w:rPr>
          <w:sz w:val="24"/>
          <w:szCs w:val="24"/>
        </w:rPr>
        <w:t>nove aprimoramento</w:t>
      </w:r>
      <w:r w:rsidR="00462C85">
        <w:rPr>
          <w:sz w:val="24"/>
          <w:szCs w:val="24"/>
        </w:rPr>
        <w:t>s</w:t>
      </w:r>
      <w:r w:rsidR="00462C85" w:rsidRPr="00723D92">
        <w:rPr>
          <w:sz w:val="24"/>
          <w:szCs w:val="24"/>
        </w:rPr>
        <w:t xml:space="preserve"> </w:t>
      </w:r>
      <w:r w:rsidR="00462C85">
        <w:rPr>
          <w:color w:val="000000"/>
          <w:sz w:val="24"/>
          <w:szCs w:val="24"/>
        </w:rPr>
        <w:t>f</w:t>
      </w:r>
      <w:r w:rsidR="00462C85" w:rsidRPr="00723D92">
        <w:rPr>
          <w:sz w:val="24"/>
          <w:szCs w:val="24"/>
        </w:rPr>
        <w:t>oram realizados</w:t>
      </w:r>
      <w:r w:rsidR="00462C85">
        <w:rPr>
          <w:sz w:val="24"/>
          <w:szCs w:val="24"/>
        </w:rPr>
        <w:t>, e segundo a avaliação dos desenvolvedores e mentores, a</w:t>
      </w:r>
      <w:r w:rsidR="00462C85" w:rsidRPr="004431A5">
        <w:rPr>
          <w:sz w:val="24"/>
          <w:szCs w:val="24"/>
        </w:rPr>
        <w:t xml:space="preserve"> qualidade do Software </w:t>
      </w:r>
      <w:proofErr w:type="spellStart"/>
      <w:proofErr w:type="gramStart"/>
      <w:r w:rsidR="00462C85" w:rsidRPr="004431A5">
        <w:rPr>
          <w:sz w:val="24"/>
          <w:szCs w:val="24"/>
        </w:rPr>
        <w:t>PharmaVP</w:t>
      </w:r>
      <w:proofErr w:type="spellEnd"/>
      <w:proofErr w:type="gramEnd"/>
      <w:r w:rsidR="00462C85" w:rsidRPr="004431A5">
        <w:rPr>
          <w:sz w:val="24"/>
          <w:szCs w:val="24"/>
        </w:rPr>
        <w:t xml:space="preserve"> foi considerada satisfatória nos critérios de eficiência, </w:t>
      </w:r>
      <w:proofErr w:type="spellStart"/>
      <w:r w:rsidR="00462C85" w:rsidRPr="004431A5">
        <w:rPr>
          <w:sz w:val="24"/>
          <w:szCs w:val="24"/>
        </w:rPr>
        <w:t>manutenibilidade</w:t>
      </w:r>
      <w:proofErr w:type="spellEnd"/>
      <w:r w:rsidR="00462C85" w:rsidRPr="004431A5">
        <w:rPr>
          <w:sz w:val="24"/>
          <w:szCs w:val="24"/>
        </w:rPr>
        <w:t xml:space="preserve"> e portabilidade do sistema</w:t>
      </w:r>
      <w:r w:rsidR="00462C85">
        <w:rPr>
          <w:sz w:val="24"/>
          <w:szCs w:val="24"/>
        </w:rPr>
        <w:t>.</w:t>
      </w:r>
    </w:p>
    <w:bookmarkEnd w:id="0"/>
    <w:p w:rsidR="002E0662" w:rsidRDefault="002E0662" w:rsidP="00C01121">
      <w:pPr>
        <w:spacing w:line="360" w:lineRule="auto"/>
        <w:jc w:val="both"/>
        <w:rPr>
          <w:sz w:val="24"/>
          <w:szCs w:val="24"/>
          <w:highlight w:val="yellow"/>
        </w:rPr>
      </w:pPr>
    </w:p>
    <w:p w:rsidR="002E0662" w:rsidRPr="00E95DE2" w:rsidRDefault="002E0662" w:rsidP="00C01121">
      <w:pPr>
        <w:spacing w:line="360" w:lineRule="auto"/>
        <w:jc w:val="both"/>
        <w:rPr>
          <w:b/>
          <w:sz w:val="24"/>
          <w:szCs w:val="24"/>
          <w:highlight w:val="yellow"/>
        </w:rPr>
      </w:pPr>
    </w:p>
    <w:p w:rsidR="000D7D4B" w:rsidRPr="00D508A4" w:rsidRDefault="00181C6A" w:rsidP="00C01121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D508A4">
        <w:rPr>
          <w:b/>
          <w:color w:val="000000"/>
          <w:sz w:val="24"/>
          <w:szCs w:val="24"/>
        </w:rPr>
        <w:t xml:space="preserve">Palavras Chaves: </w:t>
      </w:r>
      <w:r w:rsidR="008A60D2" w:rsidRPr="00D508A4">
        <w:rPr>
          <w:b/>
          <w:color w:val="000000"/>
          <w:sz w:val="24"/>
          <w:szCs w:val="24"/>
        </w:rPr>
        <w:t>paciente virtual, atenção farmacêutica, ensino</w:t>
      </w:r>
      <w:r w:rsidRPr="00D508A4">
        <w:rPr>
          <w:b/>
          <w:color w:val="000000"/>
          <w:sz w:val="24"/>
          <w:szCs w:val="24"/>
        </w:rPr>
        <w:t>.</w:t>
      </w:r>
    </w:p>
    <w:p w:rsidR="00181C6A" w:rsidRDefault="00181C6A" w:rsidP="00C01121">
      <w:pPr>
        <w:spacing w:line="360" w:lineRule="auto"/>
        <w:rPr>
          <w:color w:val="000000"/>
          <w:sz w:val="24"/>
          <w:szCs w:val="24"/>
        </w:rPr>
      </w:pPr>
    </w:p>
    <w:p w:rsidR="00181C6A" w:rsidRDefault="00181C6A" w:rsidP="00C01121">
      <w:pPr>
        <w:spacing w:line="360" w:lineRule="auto"/>
        <w:rPr>
          <w:color w:val="000000"/>
          <w:sz w:val="24"/>
          <w:szCs w:val="24"/>
        </w:rPr>
      </w:pPr>
    </w:p>
    <w:p w:rsidR="00181C6A" w:rsidRDefault="00181C6A" w:rsidP="00C01121">
      <w:pPr>
        <w:spacing w:line="360" w:lineRule="auto"/>
        <w:rPr>
          <w:color w:val="000000"/>
          <w:sz w:val="24"/>
          <w:szCs w:val="24"/>
        </w:rPr>
      </w:pPr>
    </w:p>
    <w:p w:rsidR="00181C6A" w:rsidRDefault="00181C6A" w:rsidP="00C01121">
      <w:pPr>
        <w:spacing w:line="360" w:lineRule="auto"/>
        <w:rPr>
          <w:color w:val="000000"/>
          <w:sz w:val="24"/>
          <w:szCs w:val="24"/>
        </w:rPr>
      </w:pPr>
    </w:p>
    <w:p w:rsidR="00181C6A" w:rsidRPr="008A60D2" w:rsidRDefault="00181C6A" w:rsidP="00C01121">
      <w:pPr>
        <w:spacing w:line="360" w:lineRule="auto"/>
        <w:rPr>
          <w:b/>
          <w:sz w:val="24"/>
          <w:szCs w:val="24"/>
        </w:rPr>
      </w:pPr>
    </w:p>
    <w:p w:rsidR="00462C85" w:rsidRPr="008A60D2" w:rsidRDefault="00462C85" w:rsidP="00C01121">
      <w:pPr>
        <w:spacing w:line="360" w:lineRule="auto"/>
        <w:rPr>
          <w:b/>
          <w:sz w:val="24"/>
          <w:szCs w:val="24"/>
        </w:rPr>
      </w:pPr>
    </w:p>
    <w:p w:rsidR="00462C85" w:rsidRPr="008A60D2" w:rsidRDefault="00462C85" w:rsidP="00C01121">
      <w:pPr>
        <w:spacing w:line="360" w:lineRule="auto"/>
        <w:rPr>
          <w:b/>
          <w:sz w:val="24"/>
          <w:szCs w:val="24"/>
        </w:rPr>
      </w:pPr>
    </w:p>
    <w:p w:rsidR="00462C85" w:rsidRPr="008A60D2" w:rsidRDefault="00462C85" w:rsidP="00C01121">
      <w:pPr>
        <w:spacing w:line="360" w:lineRule="auto"/>
        <w:rPr>
          <w:b/>
          <w:sz w:val="24"/>
          <w:szCs w:val="24"/>
        </w:rPr>
      </w:pPr>
    </w:p>
    <w:p w:rsidR="00462C85" w:rsidRPr="008A60D2" w:rsidRDefault="00462C85" w:rsidP="00C01121">
      <w:pPr>
        <w:spacing w:line="360" w:lineRule="auto"/>
        <w:rPr>
          <w:b/>
          <w:sz w:val="24"/>
          <w:szCs w:val="24"/>
        </w:rPr>
      </w:pPr>
    </w:p>
    <w:p w:rsidR="00462C85" w:rsidRPr="008A60D2" w:rsidRDefault="00462C85" w:rsidP="00C01121">
      <w:pPr>
        <w:spacing w:line="360" w:lineRule="auto"/>
        <w:rPr>
          <w:b/>
          <w:sz w:val="24"/>
          <w:szCs w:val="24"/>
        </w:rPr>
      </w:pPr>
    </w:p>
    <w:p w:rsidR="00896235" w:rsidRDefault="00896235" w:rsidP="00C01121">
      <w:pPr>
        <w:spacing w:line="360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SUMÁRIO</w:t>
      </w:r>
    </w:p>
    <w:p w:rsidR="00896235" w:rsidRDefault="00896235" w:rsidP="00C01121">
      <w:pPr>
        <w:spacing w:line="360" w:lineRule="auto"/>
        <w:jc w:val="center"/>
        <w:rPr>
          <w:b/>
          <w:color w:val="000000"/>
          <w:sz w:val="24"/>
        </w:rPr>
      </w:pPr>
    </w:p>
    <w:p w:rsidR="00896235" w:rsidRDefault="00896235" w:rsidP="00C01121">
      <w:pPr>
        <w:spacing w:line="360" w:lineRule="auto"/>
        <w:jc w:val="center"/>
        <w:rPr>
          <w:b/>
          <w:color w:val="000000"/>
          <w:sz w:val="24"/>
        </w:rPr>
      </w:pPr>
    </w:p>
    <w:p w:rsidR="00896235" w:rsidRPr="00B9458C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1. INTRODUÇÃO</w:t>
      </w:r>
    </w:p>
    <w:p w:rsidR="00896235" w:rsidRPr="00B9458C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2. CARACTERIZAÇÃO E JUSTIFICATIVA</w:t>
      </w:r>
      <w:r w:rsidR="0091093C">
        <w:rPr>
          <w:b/>
          <w:color w:val="000000"/>
          <w:sz w:val="28"/>
          <w:szCs w:val="28"/>
        </w:rPr>
        <w:t xml:space="preserve"> </w:t>
      </w:r>
    </w:p>
    <w:p w:rsidR="00896235" w:rsidRPr="00B9458C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3. OBJETIVOS E METAS</w:t>
      </w:r>
    </w:p>
    <w:p w:rsidR="00896235" w:rsidRPr="00B9458C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4. METODOLOGIA OU DESCRIÇÃO TÉCNICA</w:t>
      </w:r>
    </w:p>
    <w:p w:rsidR="00896235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5. BUSCA DE ANTERIORIDADE</w:t>
      </w:r>
    </w:p>
    <w:p w:rsidR="00896235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6. RESULTADOS</w:t>
      </w:r>
    </w:p>
    <w:p w:rsidR="00896235" w:rsidRPr="00B9458C" w:rsidRDefault="0089623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 CONCLUSÃO</w:t>
      </w:r>
    </w:p>
    <w:p w:rsidR="00896235" w:rsidRPr="003B4CC7" w:rsidRDefault="00C06444" w:rsidP="00C01121">
      <w:pPr>
        <w:tabs>
          <w:tab w:val="left" w:pos="14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  <w:szCs w:val="28"/>
        </w:rPr>
        <w:t>8</w:t>
      </w:r>
      <w:r w:rsidR="00896235" w:rsidRPr="00B9458C">
        <w:rPr>
          <w:b/>
          <w:color w:val="000000"/>
          <w:sz w:val="28"/>
          <w:szCs w:val="28"/>
        </w:rPr>
        <w:t>. REFERÊNCIAS BIBLIOGRÁFICAS</w:t>
      </w:r>
    </w:p>
    <w:p w:rsidR="007A42A3" w:rsidRDefault="007A42A3" w:rsidP="00C01121">
      <w:pPr>
        <w:spacing w:line="360" w:lineRule="auto"/>
        <w:rPr>
          <w:b/>
          <w:color w:val="000000"/>
          <w:sz w:val="24"/>
          <w:szCs w:val="24"/>
        </w:rPr>
      </w:pPr>
    </w:p>
    <w:p w:rsidR="000E4873" w:rsidRDefault="000E4873" w:rsidP="00C01121">
      <w:pPr>
        <w:spacing w:line="360" w:lineRule="auto"/>
        <w:rPr>
          <w:b/>
          <w:sz w:val="24"/>
          <w:szCs w:val="24"/>
        </w:rPr>
      </w:pPr>
    </w:p>
    <w:p w:rsidR="000E4873" w:rsidRDefault="000E4873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E0499A" w:rsidRDefault="00E0499A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spacing w:line="360" w:lineRule="auto"/>
        <w:rPr>
          <w:b/>
          <w:sz w:val="24"/>
          <w:szCs w:val="24"/>
        </w:rPr>
      </w:pPr>
    </w:p>
    <w:p w:rsidR="00B617EC" w:rsidRDefault="00B617EC" w:rsidP="00C01121">
      <w:pPr>
        <w:pStyle w:val="PargrafodaLista"/>
        <w:numPr>
          <w:ilvl w:val="0"/>
          <w:numId w:val="1"/>
        </w:numPr>
        <w:spacing w:line="360" w:lineRule="auto"/>
        <w:ind w:left="567" w:hanging="567"/>
        <w:jc w:val="both"/>
        <w:rPr>
          <w:b/>
          <w:sz w:val="28"/>
          <w:szCs w:val="28"/>
        </w:rPr>
      </w:pPr>
      <w:r w:rsidRPr="00896235">
        <w:rPr>
          <w:b/>
          <w:sz w:val="28"/>
          <w:szCs w:val="28"/>
        </w:rPr>
        <w:lastRenderedPageBreak/>
        <w:t>INTRODUÇÃO</w:t>
      </w:r>
      <w:r w:rsidR="006274C1" w:rsidRPr="00896235">
        <w:rPr>
          <w:b/>
          <w:sz w:val="28"/>
          <w:szCs w:val="28"/>
        </w:rPr>
        <w:t xml:space="preserve"> </w:t>
      </w:r>
    </w:p>
    <w:p w:rsidR="00AB1D66" w:rsidRDefault="00AB1D66" w:rsidP="00C01121">
      <w:pPr>
        <w:spacing w:line="360" w:lineRule="auto"/>
        <w:jc w:val="both"/>
        <w:rPr>
          <w:b/>
          <w:sz w:val="28"/>
          <w:szCs w:val="28"/>
        </w:rPr>
      </w:pPr>
    </w:p>
    <w:p w:rsidR="00D31392" w:rsidRPr="00232D11" w:rsidRDefault="00D31392" w:rsidP="00C0112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2D11">
        <w:rPr>
          <w:sz w:val="24"/>
          <w:szCs w:val="24"/>
        </w:rPr>
        <w:t xml:space="preserve">Desde o último século, as inovações tecnológicas na área da saúde, em especial na área farmacêutica, têm contribuído substancialmente para o aumento da expectativa de vida da população (LLIMÓS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2005). Apesar das vantagens indiscutíveis da inovação tecnológica, fatos como a crença excessiva da população no poder dos medicamentos, prescrições inadequadas, a prática da automedicação e a não adesão ao tratamento pelos pacientes leva a consequências graves para saúde da população. Segundo a Organização Mundial da Saúde (OMS, 2010) mais de 50% dos medicamentos são prescritos, dispensados ou utilizados de forma inadequada em todo o mundo.</w:t>
      </w:r>
    </w:p>
    <w:p w:rsidR="00D31392" w:rsidRPr="00232D11" w:rsidRDefault="00D31392" w:rsidP="00C0112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232D11">
        <w:rPr>
          <w:sz w:val="24"/>
          <w:szCs w:val="24"/>
        </w:rPr>
        <w:t xml:space="preserve">Baseado nessas informações, o maior acesso aos medicamentos tem aumentado a morbimortalidade relacionada à </w:t>
      </w:r>
      <w:proofErr w:type="spellStart"/>
      <w:r w:rsidRPr="00232D11">
        <w:rPr>
          <w:sz w:val="24"/>
          <w:szCs w:val="24"/>
        </w:rPr>
        <w:t>farmacoterapia</w:t>
      </w:r>
      <w:proofErr w:type="spellEnd"/>
      <w:r w:rsidRPr="00232D11">
        <w:rPr>
          <w:sz w:val="24"/>
          <w:szCs w:val="24"/>
        </w:rPr>
        <w:t xml:space="preserve"> e os custos nos sistemas de atenção à saúde (</w:t>
      </w:r>
      <w:r>
        <w:rPr>
          <w:sz w:val="24"/>
          <w:szCs w:val="24"/>
        </w:rPr>
        <w:t>CIPOLLE; STRAND; MORLEY, 2004</w:t>
      </w:r>
      <w:r w:rsidRPr="00232D11">
        <w:rPr>
          <w:sz w:val="24"/>
          <w:szCs w:val="24"/>
        </w:rPr>
        <w:t xml:space="preserve">). Em 2007, os medicamentos foram responsáveis por </w:t>
      </w:r>
      <w:proofErr w:type="gramStart"/>
      <w:r w:rsidRPr="00232D11">
        <w:rPr>
          <w:sz w:val="24"/>
          <w:szCs w:val="24"/>
        </w:rPr>
        <w:t>cerca de 25</w:t>
      </w:r>
      <w:proofErr w:type="gramEnd"/>
      <w:r w:rsidRPr="00232D11">
        <w:rPr>
          <w:sz w:val="24"/>
          <w:szCs w:val="24"/>
        </w:rPr>
        <w:t xml:space="preserve">% das internações hospitalares nos Estados Unidos e o custo anual na prevenção da morbimortalidade relacionada à </w:t>
      </w:r>
      <w:proofErr w:type="spellStart"/>
      <w:r w:rsidRPr="00232D11">
        <w:rPr>
          <w:sz w:val="24"/>
          <w:szCs w:val="24"/>
        </w:rPr>
        <w:t>farmacoterapia</w:t>
      </w:r>
      <w:proofErr w:type="spellEnd"/>
      <w:r w:rsidRPr="00232D11">
        <w:rPr>
          <w:sz w:val="24"/>
          <w:szCs w:val="24"/>
        </w:rPr>
        <w:t xml:space="preserve"> nesta população ultrapassou US$ 177 bilhões (CDC, 2009). No Brasil, os medicamentos são os principais causadores de intoxicações desde 1996 (SINITOX, 2007). Dentre as causas desta morbimortalidade destacam-se a comunicação inadequada entre profissionais de saúde, cuidadores e pacientes e a deficiência no conhecimento sobre o manejo da farmacoterapia (</w:t>
      </w:r>
      <w:r w:rsidRPr="00232D11">
        <w:rPr>
          <w:bCs/>
          <w:sz w:val="24"/>
          <w:szCs w:val="24"/>
        </w:rPr>
        <w:t xml:space="preserve">PINA, 2006; </w:t>
      </w:r>
      <w:r w:rsidRPr="00232D11">
        <w:rPr>
          <w:sz w:val="24"/>
          <w:szCs w:val="24"/>
        </w:rPr>
        <w:t>ASLANI; BENRIMOJ; KRASS, 2006;</w:t>
      </w:r>
      <w:r w:rsidRPr="00232D11">
        <w:rPr>
          <w:sz w:val="24"/>
          <w:szCs w:val="24"/>
          <w:lang w:val="fr-FR"/>
        </w:rPr>
        <w:t xml:space="preserve"> SILVA </w:t>
      </w:r>
      <w:proofErr w:type="gramStart"/>
      <w:r w:rsidRPr="00232D11">
        <w:rPr>
          <w:sz w:val="24"/>
          <w:szCs w:val="24"/>
          <w:lang w:val="fr-FR"/>
        </w:rPr>
        <w:t>et</w:t>
      </w:r>
      <w:proofErr w:type="gramEnd"/>
      <w:r w:rsidRPr="00232D11">
        <w:rPr>
          <w:sz w:val="24"/>
          <w:szCs w:val="24"/>
          <w:lang w:val="fr-FR"/>
        </w:rPr>
        <w:t xml:space="preserve"> al.</w:t>
      </w:r>
      <w:r w:rsidRPr="00232D11">
        <w:rPr>
          <w:bCs/>
          <w:sz w:val="24"/>
          <w:szCs w:val="24"/>
        </w:rPr>
        <w:t>, 2007</w:t>
      </w:r>
      <w:r w:rsidRPr="00232D11">
        <w:rPr>
          <w:sz w:val="24"/>
          <w:szCs w:val="24"/>
        </w:rPr>
        <w:t>).</w:t>
      </w:r>
    </w:p>
    <w:p w:rsidR="00D31392" w:rsidRPr="00232D11" w:rsidRDefault="00D31392" w:rsidP="00C0112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color w:val="000000"/>
          <w:sz w:val="24"/>
          <w:szCs w:val="24"/>
        </w:rPr>
      </w:pPr>
      <w:r w:rsidRPr="00232D11">
        <w:rPr>
          <w:sz w:val="24"/>
          <w:szCs w:val="24"/>
        </w:rPr>
        <w:t>Diante deste cenário, a interação entre pacientes e farmacêuticos pode ser considerada uma ferramenta essencial nos cuidados à saúde, especialmente na identificação e redução dos problemas relacionados aos medicamentos (PRM) (</w:t>
      </w:r>
      <w:r w:rsidRPr="00F2000E">
        <w:rPr>
          <w:sz w:val="24"/>
          <w:szCs w:val="24"/>
        </w:rPr>
        <w:t xml:space="preserve">LYRA Jr. </w:t>
      </w:r>
      <w:proofErr w:type="gramStart"/>
      <w:r w:rsidRPr="00F2000E">
        <w:rPr>
          <w:sz w:val="24"/>
          <w:szCs w:val="24"/>
        </w:rPr>
        <w:t>et</w:t>
      </w:r>
      <w:proofErr w:type="gramEnd"/>
      <w:r w:rsidRPr="00F2000E">
        <w:rPr>
          <w:sz w:val="24"/>
          <w:szCs w:val="24"/>
        </w:rPr>
        <w:t xml:space="preserve"> al., 2007</w:t>
      </w:r>
      <w:r w:rsidRPr="00232D11">
        <w:rPr>
          <w:sz w:val="24"/>
          <w:szCs w:val="24"/>
        </w:rPr>
        <w:t>). Nesse sentido, em 1990, foi criado um novo modelo de prática profissional, denominado Atenção Farmacêutica. Esse é um modelo, no qual o farmacêutico assume a responsabilidade sobre o cuidado das necessidades do paciente em relação ao uso de medicamentos por meio do acompanhamento sistemático, contínuo e documentado da farmacoterapia. O</w:t>
      </w:r>
      <w:r w:rsidRPr="00232D11">
        <w:rPr>
          <w:color w:val="000000"/>
          <w:sz w:val="24"/>
          <w:szCs w:val="24"/>
        </w:rPr>
        <w:t xml:space="preserve"> objetivo deste modelo é alcançar resultados terapêuticos definidos na saúde e qualidade de vida da população (</w:t>
      </w:r>
      <w:r w:rsidRPr="00232D11">
        <w:rPr>
          <w:caps/>
          <w:color w:val="000000"/>
          <w:sz w:val="24"/>
          <w:szCs w:val="24"/>
        </w:rPr>
        <w:t xml:space="preserve">Hepler; Strand, 1990; Isetts </w:t>
      </w:r>
      <w:proofErr w:type="gramStart"/>
      <w:r w:rsidRPr="00232D11">
        <w:rPr>
          <w:color w:val="000000"/>
          <w:sz w:val="24"/>
          <w:szCs w:val="24"/>
        </w:rPr>
        <w:t>et</w:t>
      </w:r>
      <w:proofErr w:type="gramEnd"/>
      <w:r w:rsidRPr="00232D11">
        <w:rPr>
          <w:color w:val="000000"/>
          <w:sz w:val="24"/>
          <w:szCs w:val="24"/>
        </w:rPr>
        <w:t xml:space="preserve"> al</w:t>
      </w:r>
      <w:r w:rsidRPr="00232D11">
        <w:rPr>
          <w:caps/>
          <w:color w:val="000000"/>
          <w:sz w:val="24"/>
          <w:szCs w:val="24"/>
        </w:rPr>
        <w:t>., 2006</w:t>
      </w:r>
      <w:r w:rsidRPr="00232D11">
        <w:rPr>
          <w:color w:val="000000"/>
          <w:sz w:val="24"/>
          <w:szCs w:val="24"/>
        </w:rPr>
        <w:t xml:space="preserve">). </w:t>
      </w:r>
    </w:p>
    <w:p w:rsidR="00D31392" w:rsidRPr="008A6C95" w:rsidRDefault="00D31392" w:rsidP="00C0112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232D11">
        <w:rPr>
          <w:color w:val="000000"/>
          <w:sz w:val="24"/>
          <w:szCs w:val="24"/>
        </w:rPr>
        <w:lastRenderedPageBreak/>
        <w:t xml:space="preserve">De acordo com </w:t>
      </w:r>
      <w:proofErr w:type="spellStart"/>
      <w:r w:rsidRPr="00232D11">
        <w:rPr>
          <w:color w:val="000000"/>
          <w:sz w:val="24"/>
          <w:szCs w:val="24"/>
        </w:rPr>
        <w:t>Tweedie</w:t>
      </w:r>
      <w:proofErr w:type="spellEnd"/>
      <w:r w:rsidRPr="00232D11">
        <w:rPr>
          <w:color w:val="000000"/>
          <w:sz w:val="24"/>
          <w:szCs w:val="24"/>
        </w:rPr>
        <w:t xml:space="preserve"> e Jones</w:t>
      </w:r>
      <w:r w:rsidRPr="00232D11">
        <w:rPr>
          <w:caps/>
          <w:color w:val="000000"/>
          <w:sz w:val="24"/>
          <w:szCs w:val="24"/>
        </w:rPr>
        <w:t xml:space="preserve"> </w:t>
      </w:r>
      <w:r w:rsidRPr="00232D11">
        <w:rPr>
          <w:color w:val="000000"/>
          <w:sz w:val="24"/>
          <w:szCs w:val="24"/>
        </w:rPr>
        <w:t>(</w:t>
      </w:r>
      <w:r w:rsidRPr="00232D11">
        <w:rPr>
          <w:caps/>
          <w:color w:val="000000"/>
          <w:sz w:val="24"/>
          <w:szCs w:val="24"/>
        </w:rPr>
        <w:t>2001</w:t>
      </w:r>
      <w:r w:rsidRPr="00232D11">
        <w:rPr>
          <w:color w:val="000000"/>
          <w:sz w:val="24"/>
          <w:szCs w:val="24"/>
        </w:rPr>
        <w:t xml:space="preserve">) o manejo farmacoterapêutico é a provisão sistemática dos medicamentos por meio da parceria entre pacientes e profissionais de saúde, a fim de alcançar melhores resultados e minimizar os custos de atenção à saúde. </w:t>
      </w:r>
      <w:r w:rsidRPr="008A6C95">
        <w:rPr>
          <w:sz w:val="24"/>
          <w:szCs w:val="24"/>
        </w:rPr>
        <w:t xml:space="preserve">Nos Estados Unidos, alguns estudos têm mostrado a efetividade da Atenção Farmacêutica em pacientes com Diabetes (DOUCETTE </w:t>
      </w:r>
      <w:proofErr w:type="gramStart"/>
      <w:r w:rsidRPr="008A6C95">
        <w:rPr>
          <w:sz w:val="24"/>
          <w:szCs w:val="24"/>
        </w:rPr>
        <w:t>et</w:t>
      </w:r>
      <w:proofErr w:type="gramEnd"/>
      <w:r w:rsidRPr="008A6C95">
        <w:rPr>
          <w:sz w:val="24"/>
          <w:szCs w:val="24"/>
        </w:rPr>
        <w:t xml:space="preserve"> a</w:t>
      </w:r>
      <w:r>
        <w:rPr>
          <w:sz w:val="24"/>
          <w:szCs w:val="24"/>
        </w:rPr>
        <w:t>l</w:t>
      </w:r>
      <w:r w:rsidRPr="008A6C95">
        <w:rPr>
          <w:sz w:val="24"/>
          <w:szCs w:val="24"/>
        </w:rPr>
        <w:t>., 2009), problemas cardiovasculares (MURRAY; RITCHEY;</w:t>
      </w:r>
      <w:r>
        <w:rPr>
          <w:sz w:val="24"/>
          <w:szCs w:val="24"/>
        </w:rPr>
        <w:t xml:space="preserve"> WU</w:t>
      </w:r>
      <w:r w:rsidRPr="008A6C95">
        <w:rPr>
          <w:sz w:val="24"/>
          <w:szCs w:val="24"/>
        </w:rPr>
        <w:t xml:space="preserve">, 2009) e em beneficiários de alto risco do Plano de Saúde </w:t>
      </w:r>
      <w:proofErr w:type="spellStart"/>
      <w:r w:rsidRPr="008A6C95">
        <w:rPr>
          <w:sz w:val="24"/>
          <w:szCs w:val="24"/>
        </w:rPr>
        <w:t>Medicare</w:t>
      </w:r>
      <w:proofErr w:type="spellEnd"/>
      <w:r w:rsidRPr="008A6C95">
        <w:rPr>
          <w:sz w:val="24"/>
          <w:szCs w:val="24"/>
        </w:rPr>
        <w:t xml:space="preserve"> (CHOE et al., 2008), levando ao reconhecimento do valor da prática de atenção farmacêutica no cuidado aos pacientes.</w:t>
      </w:r>
    </w:p>
    <w:p w:rsidR="00D31392" w:rsidRPr="00232D11" w:rsidRDefault="00D31392" w:rsidP="00C01121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jc w:val="both"/>
        <w:rPr>
          <w:sz w:val="24"/>
          <w:szCs w:val="24"/>
        </w:rPr>
      </w:pPr>
      <w:r w:rsidRPr="008A6C95">
        <w:rPr>
          <w:sz w:val="24"/>
          <w:szCs w:val="24"/>
        </w:rPr>
        <w:t>No entanto, estudos tem demonstrado que um grande número de problemas relacionados aos medicamentos pode estar associado à carência de competências (conhecimentos, habilidades e atitudes) dos farmacêuticos para realizar</w:t>
      </w:r>
      <w:r w:rsidRPr="00232D11">
        <w:rPr>
          <w:color w:val="C0504D" w:themeColor="accent2"/>
          <w:sz w:val="24"/>
          <w:szCs w:val="24"/>
        </w:rPr>
        <w:t xml:space="preserve"> </w:t>
      </w:r>
      <w:r w:rsidRPr="00232D11">
        <w:rPr>
          <w:color w:val="000000"/>
          <w:sz w:val="24"/>
          <w:szCs w:val="24"/>
        </w:rPr>
        <w:t xml:space="preserve">Atenção Farmacêutica. </w:t>
      </w:r>
      <w:r w:rsidRPr="00232D11">
        <w:rPr>
          <w:caps/>
          <w:sz w:val="24"/>
          <w:szCs w:val="24"/>
        </w:rPr>
        <w:t>(Kimberlin</w:t>
      </w:r>
      <w:r w:rsidRPr="00232D11">
        <w:rPr>
          <w:sz w:val="24"/>
          <w:szCs w:val="24"/>
        </w:rPr>
        <w:t xml:space="preserve">, 2006; </w:t>
      </w:r>
      <w:r w:rsidRPr="00232D11">
        <w:rPr>
          <w:caps/>
          <w:sz w:val="24"/>
          <w:szCs w:val="24"/>
        </w:rPr>
        <w:t xml:space="preserve">Oliveira; </w:t>
      </w:r>
      <w:r w:rsidRPr="00232D11">
        <w:rPr>
          <w:rStyle w:val="hps"/>
          <w:sz w:val="24"/>
          <w:szCs w:val="24"/>
        </w:rPr>
        <w:t>BRUMMEL; MILLER</w:t>
      </w:r>
      <w:r w:rsidRPr="00232D11">
        <w:rPr>
          <w:sz w:val="24"/>
          <w:szCs w:val="24"/>
        </w:rPr>
        <w:t xml:space="preserve">, 2010). Deste modo, </w:t>
      </w:r>
      <w:proofErr w:type="spellStart"/>
      <w:r w:rsidRPr="00232D11">
        <w:rPr>
          <w:sz w:val="24"/>
          <w:szCs w:val="24"/>
        </w:rPr>
        <w:t>Mobach</w:t>
      </w:r>
      <w:proofErr w:type="spellEnd"/>
      <w:r w:rsidRPr="00232D11">
        <w:rPr>
          <w:sz w:val="24"/>
          <w:szCs w:val="24"/>
        </w:rPr>
        <w:t xml:space="preserve"> (2001) ressalta a necessidade de se disponibilizar estratégias educativas que aproximem o farmacêutico do “mundo real”, fornecendo conhecimentos e instrumentos voltados para o cuidado aos pacientes, em especial, por meio do ensino da Atenção Farmacêutica. </w:t>
      </w:r>
    </w:p>
    <w:p w:rsidR="00D31392" w:rsidRPr="00731777" w:rsidRDefault="00D31392" w:rsidP="00C01121">
      <w:pPr>
        <w:spacing w:line="360" w:lineRule="auto"/>
        <w:ind w:firstLine="708"/>
        <w:jc w:val="both"/>
        <w:rPr>
          <w:sz w:val="24"/>
          <w:szCs w:val="24"/>
        </w:rPr>
      </w:pPr>
      <w:r w:rsidRPr="00232D11">
        <w:rPr>
          <w:sz w:val="24"/>
          <w:szCs w:val="24"/>
        </w:rPr>
        <w:t>Em alguns países, as novas técnicas de ensino mais utilizadas para o cuidado ao paciente são: o uso de pacientes simulados, pacientes virtuais, entrevistas presenciais, por telefone e por e-mails, análise de fitas de vídeo e observação direta (</w:t>
      </w:r>
      <w:r w:rsidRPr="00232D11">
        <w:rPr>
          <w:caps/>
          <w:sz w:val="24"/>
          <w:szCs w:val="24"/>
        </w:rPr>
        <w:t>Berger</w:t>
      </w:r>
      <w:r w:rsidRPr="00232D11">
        <w:rPr>
          <w:sz w:val="24"/>
          <w:szCs w:val="24"/>
        </w:rPr>
        <w:t xml:space="preserve">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2005; </w:t>
      </w:r>
      <w:r w:rsidRPr="00232D11">
        <w:rPr>
          <w:caps/>
          <w:sz w:val="24"/>
          <w:szCs w:val="24"/>
        </w:rPr>
        <w:t xml:space="preserve">Villaume; </w:t>
      </w:r>
      <w:r w:rsidRPr="00232D11">
        <w:rPr>
          <w:sz w:val="24"/>
          <w:szCs w:val="24"/>
        </w:rPr>
        <w:t xml:space="preserve">BERGER; BARKER, 2006; </w:t>
      </w:r>
      <w:r w:rsidRPr="00232D11">
        <w:rPr>
          <w:caps/>
          <w:sz w:val="24"/>
          <w:szCs w:val="24"/>
        </w:rPr>
        <w:t>Mackellar</w:t>
      </w:r>
      <w:r w:rsidRPr="00232D11">
        <w:rPr>
          <w:sz w:val="24"/>
          <w:szCs w:val="24"/>
        </w:rPr>
        <w:t xml:space="preserve"> et al., 2007). </w:t>
      </w:r>
      <w:r w:rsidRPr="00731777">
        <w:rPr>
          <w:sz w:val="24"/>
          <w:szCs w:val="24"/>
        </w:rPr>
        <w:t xml:space="preserve">Na Farmácia, o uso do VP permite que os alunos aprimorem suas competências clínicas e </w:t>
      </w:r>
      <w:proofErr w:type="spellStart"/>
      <w:r w:rsidRPr="00731777">
        <w:rPr>
          <w:sz w:val="24"/>
          <w:szCs w:val="24"/>
        </w:rPr>
        <w:t>farmacoterapêuticas</w:t>
      </w:r>
      <w:proofErr w:type="spellEnd"/>
      <w:r w:rsidRPr="00731777">
        <w:rPr>
          <w:sz w:val="24"/>
          <w:szCs w:val="24"/>
        </w:rPr>
        <w:t>, assim como habilidades de comunicação (ORR, 2007). Tais competências e habilidades são fundamentais para a realização da Atenção Farmacêutica</w:t>
      </w: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802003" w:rsidRDefault="00802003" w:rsidP="00C01121">
      <w:pPr>
        <w:spacing w:line="360" w:lineRule="auto"/>
        <w:ind w:firstLine="708"/>
        <w:jc w:val="both"/>
        <w:rPr>
          <w:sz w:val="24"/>
          <w:szCs w:val="24"/>
        </w:rPr>
      </w:pPr>
    </w:p>
    <w:p w:rsidR="00F149D2" w:rsidRPr="00232D11" w:rsidRDefault="00F149D2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232D11">
        <w:rPr>
          <w:b/>
          <w:color w:val="000000"/>
          <w:sz w:val="28"/>
          <w:szCs w:val="28"/>
        </w:rPr>
        <w:lastRenderedPageBreak/>
        <w:t>2. CARACTERIZAÇÃO E JUSTIFICATIVA</w:t>
      </w:r>
    </w:p>
    <w:p w:rsidR="00253B68" w:rsidRPr="00232D11" w:rsidRDefault="00253B68" w:rsidP="00C0112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highlight w:val="yellow"/>
        </w:rPr>
      </w:pPr>
      <w:r w:rsidRPr="00232D11">
        <w:rPr>
          <w:sz w:val="24"/>
          <w:szCs w:val="24"/>
        </w:rPr>
        <w:t xml:space="preserve">Em diversas áreas da saúde, o uso de ferramentas educativas virtuais já vem sendo utilizado desde o final da década de 1990 (SHEROUSE; CHANEY, 1991) e são consideradas um importante instrumento para o desenvolvimento de diversas competências, desde clínicas (TRIOLA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2006) até comportamentais (DELADISMA et al., 2008). Vale ressaltar que este tipo de aprendizado também é comum em outras áreas da saúde, como enfermagem (EFFKEN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2005) e odontologia (SANDERS et al., 2008), etc. </w:t>
      </w:r>
    </w:p>
    <w:p w:rsidR="00253B68" w:rsidRPr="00232D11" w:rsidRDefault="00253B68" w:rsidP="00C0112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7B13AF">
        <w:rPr>
          <w:sz w:val="24"/>
          <w:szCs w:val="24"/>
        </w:rPr>
        <w:t>Para suprir essas necessidades dos farmacêuticos, o uso de ferramentas educativas virtuais tem sido considerado como uma relevante alternativa de ensino. Em</w:t>
      </w:r>
      <w:r w:rsidRPr="00232D11">
        <w:rPr>
          <w:sz w:val="24"/>
          <w:szCs w:val="24"/>
        </w:rPr>
        <w:t xml:space="preserve"> uma recente revisão sistemática foram encontrados sete estudos voltados para o desenvolvimento de habilidades e conhecimento na área da Farmácia, com o uso do</w:t>
      </w:r>
      <w:r w:rsidR="00750F65">
        <w:rPr>
          <w:sz w:val="24"/>
          <w:szCs w:val="24"/>
        </w:rPr>
        <w:t xml:space="preserve"> paciente virtual </w:t>
      </w:r>
      <w:r w:rsidRPr="00232D11">
        <w:rPr>
          <w:sz w:val="24"/>
          <w:szCs w:val="24"/>
        </w:rPr>
        <w:t xml:space="preserve">(FUHRMAN </w:t>
      </w:r>
      <w:proofErr w:type="gramStart"/>
      <w:r w:rsidRPr="00232D11">
        <w:rPr>
          <w:sz w:val="24"/>
          <w:szCs w:val="24"/>
        </w:rPr>
        <w:t>et</w:t>
      </w:r>
      <w:proofErr w:type="gramEnd"/>
      <w:r w:rsidRPr="00232D11">
        <w:rPr>
          <w:sz w:val="24"/>
          <w:szCs w:val="24"/>
        </w:rPr>
        <w:t xml:space="preserve"> al., 2001; VILLAUME; BERGER; BARKER, 2006; HUSSEIN; KAWAHARA, 2006; ZARY et al., 2006; ORR, 2007; MARRIOT, 2007a; MARRIOT, 2007b). Vale ressaltar que apenas um estudo (HUSSEIN &amp; KAWAHARA, 2006</w:t>
      </w:r>
      <w:r w:rsidRPr="00232D11">
        <w:t>)</w:t>
      </w:r>
      <w:r w:rsidRPr="00232D11">
        <w:rPr>
          <w:sz w:val="24"/>
          <w:szCs w:val="24"/>
        </w:rPr>
        <w:t xml:space="preserve"> utiliza a ferramenta do PV no ensino voltado exclusivamente para a Atenção Farmacêutica. No Brasil, além da falta de investigações na área, não há ferramentas como o PV na formação acadêmica e profissional dos farmacêuticos, o que evidencia a necessidade de desenvolver este tipo de pesquisa. </w:t>
      </w:r>
    </w:p>
    <w:p w:rsidR="00232D11" w:rsidRDefault="00253B68" w:rsidP="00C0112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7B13AF">
        <w:rPr>
          <w:sz w:val="24"/>
          <w:szCs w:val="24"/>
        </w:rPr>
        <w:t xml:space="preserve">Diante </w:t>
      </w:r>
      <w:r w:rsidR="00232D11" w:rsidRPr="007B13AF">
        <w:rPr>
          <w:sz w:val="24"/>
          <w:szCs w:val="24"/>
        </w:rPr>
        <w:t>do exposto</w:t>
      </w:r>
      <w:r w:rsidRPr="007B13AF">
        <w:rPr>
          <w:sz w:val="24"/>
          <w:szCs w:val="24"/>
        </w:rPr>
        <w:t xml:space="preserve">, </w:t>
      </w:r>
      <w:r w:rsidR="00232D11" w:rsidRPr="007B13AF">
        <w:rPr>
          <w:sz w:val="24"/>
          <w:szCs w:val="24"/>
        </w:rPr>
        <w:t xml:space="preserve">e considerando resultados que mostram que </w:t>
      </w:r>
      <w:r w:rsidRPr="007B13AF">
        <w:rPr>
          <w:sz w:val="24"/>
          <w:szCs w:val="24"/>
        </w:rPr>
        <w:t>prá</w:t>
      </w:r>
      <w:r w:rsidR="00232D11" w:rsidRPr="007B13AF">
        <w:rPr>
          <w:sz w:val="24"/>
          <w:szCs w:val="24"/>
        </w:rPr>
        <w:t xml:space="preserve">ticas inovadoras de simulações </w:t>
      </w:r>
      <w:r w:rsidRPr="007B13AF">
        <w:rPr>
          <w:sz w:val="24"/>
          <w:szCs w:val="24"/>
        </w:rPr>
        <w:t>virtua</w:t>
      </w:r>
      <w:r w:rsidR="00232D11" w:rsidRPr="007B13AF">
        <w:rPr>
          <w:sz w:val="24"/>
          <w:szCs w:val="24"/>
        </w:rPr>
        <w:t>is</w:t>
      </w:r>
      <w:r w:rsidRPr="007B13AF">
        <w:rPr>
          <w:sz w:val="24"/>
          <w:szCs w:val="24"/>
        </w:rPr>
        <w:t xml:space="preserve"> pode</w:t>
      </w:r>
      <w:r w:rsidR="00232D11" w:rsidRPr="007B13AF">
        <w:rPr>
          <w:sz w:val="24"/>
          <w:szCs w:val="24"/>
        </w:rPr>
        <w:t>m</w:t>
      </w:r>
      <w:r w:rsidRPr="007B13AF">
        <w:rPr>
          <w:sz w:val="24"/>
          <w:szCs w:val="24"/>
        </w:rPr>
        <w:t xml:space="preserve"> potencializar a formação</w:t>
      </w:r>
      <w:r w:rsidR="00232D11" w:rsidRPr="007B13AF">
        <w:rPr>
          <w:sz w:val="24"/>
          <w:szCs w:val="24"/>
        </w:rPr>
        <w:t xml:space="preserve"> profissional dos farmacêuticos</w:t>
      </w:r>
      <w:r w:rsidRPr="007B13AF">
        <w:rPr>
          <w:sz w:val="24"/>
          <w:szCs w:val="24"/>
        </w:rPr>
        <w:t>, especialmente na otimização nas competências vol</w:t>
      </w:r>
      <w:r w:rsidR="00232D11" w:rsidRPr="007B13AF">
        <w:rPr>
          <w:sz w:val="24"/>
          <w:szCs w:val="24"/>
        </w:rPr>
        <w:t>tadas para Atenção Farmacêutica, em 2010, o Laboratório de Ensino e Pesquisa em Farmácia Social da Universidade Federal de Sergipe no Brasil, desenvolveu um estudo piloto para a elaboração e aplicação de um software de paciente virtual denominado “</w:t>
      </w:r>
      <w:proofErr w:type="spellStart"/>
      <w:proofErr w:type="gramStart"/>
      <w:r w:rsidR="00232D11" w:rsidRPr="007B13AF">
        <w:rPr>
          <w:i/>
          <w:sz w:val="24"/>
          <w:szCs w:val="24"/>
        </w:rPr>
        <w:t>PharmaVP</w:t>
      </w:r>
      <w:proofErr w:type="spellEnd"/>
      <w:proofErr w:type="gramEnd"/>
      <w:r w:rsidR="00232D11" w:rsidRPr="007B13AF">
        <w:rPr>
          <w:i/>
          <w:sz w:val="24"/>
          <w:szCs w:val="24"/>
        </w:rPr>
        <w:t xml:space="preserve"> Software”.</w:t>
      </w:r>
      <w:r w:rsidR="00F60EDE">
        <w:rPr>
          <w:i/>
          <w:sz w:val="24"/>
          <w:szCs w:val="24"/>
        </w:rPr>
        <w:t xml:space="preserve"> </w:t>
      </w:r>
      <w:r w:rsidR="00F60EDE" w:rsidRPr="00F60EDE">
        <w:rPr>
          <w:sz w:val="24"/>
          <w:szCs w:val="24"/>
        </w:rPr>
        <w:t>O desenvolvimento deste</w:t>
      </w:r>
      <w:r w:rsidR="00232D11" w:rsidRPr="007B13AF">
        <w:rPr>
          <w:sz w:val="24"/>
          <w:szCs w:val="24"/>
        </w:rPr>
        <w:t xml:space="preserve"> software </w:t>
      </w:r>
      <w:r w:rsidR="00F60EDE">
        <w:rPr>
          <w:sz w:val="24"/>
          <w:szCs w:val="24"/>
        </w:rPr>
        <w:t xml:space="preserve">se concretizou </w:t>
      </w:r>
      <w:r w:rsidR="00232D11" w:rsidRPr="007B13AF">
        <w:rPr>
          <w:sz w:val="24"/>
          <w:szCs w:val="24"/>
        </w:rPr>
        <w:t>por uma equipe multidisciplinar, envolvendo pesquisadores da área de Computação e Farmácia da referida universidade para o ensino de competências para a prática da atenção farmacêutica, e apresentou bom desempenho durante a sua aplicação</w:t>
      </w:r>
      <w:r w:rsidR="007B13AF">
        <w:rPr>
          <w:sz w:val="24"/>
          <w:szCs w:val="24"/>
        </w:rPr>
        <w:t xml:space="preserve"> (</w:t>
      </w:r>
      <w:r w:rsidR="00EE2ED9">
        <w:rPr>
          <w:sz w:val="24"/>
          <w:szCs w:val="24"/>
        </w:rPr>
        <w:t>JABBUR-LOPES, 2010)</w:t>
      </w:r>
      <w:r w:rsidR="00232D11" w:rsidRPr="007B13AF">
        <w:rPr>
          <w:sz w:val="24"/>
          <w:szCs w:val="24"/>
        </w:rPr>
        <w:t xml:space="preserve">. No entanto, os resultados demonstraram a necessidade de novos estudos para a </w:t>
      </w:r>
      <w:proofErr w:type="gramStart"/>
      <w:r w:rsidR="00232D11" w:rsidRPr="007B13AF">
        <w:rPr>
          <w:sz w:val="24"/>
          <w:szCs w:val="24"/>
        </w:rPr>
        <w:t>otimização</w:t>
      </w:r>
      <w:proofErr w:type="gramEnd"/>
      <w:r w:rsidR="00232D11" w:rsidRPr="007B13AF">
        <w:rPr>
          <w:sz w:val="24"/>
          <w:szCs w:val="24"/>
        </w:rPr>
        <w:t xml:space="preserve"> do sistema</w:t>
      </w:r>
      <w:r w:rsidR="00232D11" w:rsidRPr="007B13AF">
        <w:rPr>
          <w:bCs/>
          <w:sz w:val="24"/>
          <w:szCs w:val="24"/>
        </w:rPr>
        <w:t>.</w:t>
      </w:r>
      <w:r w:rsidR="00232D11" w:rsidRPr="007B13AF">
        <w:rPr>
          <w:sz w:val="24"/>
          <w:szCs w:val="24"/>
        </w:rPr>
        <w:t xml:space="preserve"> </w:t>
      </w:r>
    </w:p>
    <w:p w:rsidR="00F60EDE" w:rsidRPr="007B13AF" w:rsidRDefault="00F60EDE" w:rsidP="00C01121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</w:p>
    <w:p w:rsidR="00232D11" w:rsidRDefault="00232D11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3. OBJETIVOS E METAS</w:t>
      </w:r>
    </w:p>
    <w:p w:rsidR="00232D11" w:rsidRPr="0070424B" w:rsidRDefault="00232D11" w:rsidP="00C01121">
      <w:pPr>
        <w:spacing w:before="120" w:after="120" w:line="360" w:lineRule="auto"/>
        <w:ind w:firstLine="709"/>
        <w:jc w:val="both"/>
        <w:rPr>
          <w:sz w:val="24"/>
          <w:szCs w:val="24"/>
        </w:rPr>
      </w:pPr>
      <w:r w:rsidRPr="0070424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estudo</w:t>
      </w:r>
      <w:r w:rsidRPr="0070424B">
        <w:rPr>
          <w:sz w:val="24"/>
          <w:szCs w:val="24"/>
        </w:rPr>
        <w:t xml:space="preserve"> te</w:t>
      </w:r>
      <w:r w:rsidR="00A966D4">
        <w:rPr>
          <w:sz w:val="24"/>
          <w:szCs w:val="24"/>
        </w:rPr>
        <w:t>ve</w:t>
      </w:r>
      <w:r w:rsidRPr="0070424B">
        <w:rPr>
          <w:sz w:val="24"/>
          <w:szCs w:val="24"/>
        </w:rPr>
        <w:t xml:space="preserve"> como objetivo principal </w:t>
      </w:r>
      <w:r>
        <w:rPr>
          <w:sz w:val="24"/>
          <w:szCs w:val="24"/>
        </w:rPr>
        <w:t>a</w:t>
      </w:r>
      <w:r w:rsidRPr="00E918E6">
        <w:rPr>
          <w:sz w:val="24"/>
          <w:szCs w:val="24"/>
        </w:rPr>
        <w:t xml:space="preserve">primorar e validar </w:t>
      </w:r>
      <w:r>
        <w:rPr>
          <w:sz w:val="24"/>
          <w:szCs w:val="24"/>
        </w:rPr>
        <w:t>a</w:t>
      </w:r>
      <w:r w:rsidRPr="00B1704C">
        <w:rPr>
          <w:sz w:val="24"/>
          <w:szCs w:val="24"/>
        </w:rPr>
        <w:t xml:space="preserve"> ferramenta educativa </w:t>
      </w:r>
      <w:r>
        <w:rPr>
          <w:sz w:val="24"/>
          <w:szCs w:val="24"/>
        </w:rPr>
        <w:t>do paciente virtual no ensino de competências para a prática da Atenção Farmacêutica</w:t>
      </w:r>
      <w:r w:rsidRPr="00B170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0424B">
        <w:rPr>
          <w:sz w:val="24"/>
          <w:szCs w:val="24"/>
        </w:rPr>
        <w:t>Como objetivos secundários, podemos citar:</w:t>
      </w:r>
    </w:p>
    <w:p w:rsidR="00232D11" w:rsidRPr="00990720" w:rsidRDefault="00232D11" w:rsidP="00C0112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Atualizar a ferramenta do paciente virtual a partir da metodologia utilizada na prática da Atenção Farmacêutica</w:t>
      </w:r>
      <w:r w:rsidR="00990720">
        <w:rPr>
          <w:sz w:val="24"/>
          <w:szCs w:val="24"/>
        </w:rPr>
        <w:t xml:space="preserve"> – Meta: janeiro de 2013.</w:t>
      </w:r>
    </w:p>
    <w:p w:rsidR="00232D11" w:rsidRDefault="00232D11" w:rsidP="00C0112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Avaliar e comparar quantitativamente a qualidade do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="00750F65" w:rsidRPr="00990720">
        <w:rPr>
          <w:sz w:val="24"/>
          <w:szCs w:val="24"/>
        </w:rPr>
        <w:t xml:space="preserve"> </w:t>
      </w:r>
      <w:r w:rsidRPr="00990720">
        <w:rPr>
          <w:sz w:val="24"/>
          <w:szCs w:val="24"/>
        </w:rPr>
        <w:t xml:space="preserve">(versão 0.0 e versão 0.1) pelos desenvolvedores e mentores do sistema  </w:t>
      </w:r>
      <w:r w:rsidR="00990720">
        <w:rPr>
          <w:sz w:val="24"/>
          <w:szCs w:val="24"/>
        </w:rPr>
        <w:t>- Meta: janeiro de 2013.</w:t>
      </w:r>
    </w:p>
    <w:p w:rsidR="00E11C65" w:rsidRPr="00E11C65" w:rsidRDefault="00E11C65" w:rsidP="00C0112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 xml:space="preserve">Incluir e testar recursos multimídias na atualização do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="00750F65">
        <w:rPr>
          <w:sz w:val="24"/>
          <w:szCs w:val="24"/>
        </w:rPr>
        <w:t xml:space="preserve"> </w:t>
      </w:r>
      <w:r>
        <w:rPr>
          <w:sz w:val="24"/>
          <w:szCs w:val="24"/>
        </w:rPr>
        <w:t>– Meta: janeiro de 2013.</w:t>
      </w:r>
    </w:p>
    <w:p w:rsidR="00232D11" w:rsidRPr="00990720" w:rsidRDefault="00FD3017" w:rsidP="00C0112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Aplicar e avaliar quanti</w:t>
      </w:r>
      <w:r w:rsidR="00232D11" w:rsidRPr="00990720">
        <w:rPr>
          <w:sz w:val="24"/>
          <w:szCs w:val="24"/>
        </w:rPr>
        <w:t xml:space="preserve">tativamente </w:t>
      </w:r>
      <w:r w:rsidR="00232D11" w:rsidRPr="00846C18">
        <w:rPr>
          <w:sz w:val="24"/>
          <w:szCs w:val="24"/>
        </w:rPr>
        <w:t xml:space="preserve">a ferramenta educativa do </w:t>
      </w:r>
      <w:r w:rsidR="00750F65">
        <w:rPr>
          <w:sz w:val="24"/>
          <w:szCs w:val="24"/>
        </w:rPr>
        <w:t>paciente virtual</w:t>
      </w:r>
      <w:r w:rsidR="00232D11" w:rsidRPr="00846C18">
        <w:rPr>
          <w:sz w:val="24"/>
          <w:szCs w:val="24"/>
        </w:rPr>
        <w:t xml:space="preserve"> (aceitação</w:t>
      </w:r>
      <w:r w:rsidR="00232D11" w:rsidRPr="00990720">
        <w:rPr>
          <w:sz w:val="24"/>
          <w:szCs w:val="24"/>
        </w:rPr>
        <w:t xml:space="preserve">, satisfação e aprendizado) pelos estudantes e tutores do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="00750F65">
        <w:rPr>
          <w:sz w:val="24"/>
          <w:szCs w:val="24"/>
        </w:rPr>
        <w:t xml:space="preserve">  </w:t>
      </w:r>
      <w:r w:rsidR="00990720">
        <w:rPr>
          <w:sz w:val="24"/>
          <w:szCs w:val="24"/>
        </w:rPr>
        <w:t>– Meta: junho de 2013.</w:t>
      </w:r>
    </w:p>
    <w:p w:rsidR="00232D11" w:rsidRPr="00990720" w:rsidRDefault="00232D11" w:rsidP="00C01121">
      <w:pPr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990720">
        <w:rPr>
          <w:sz w:val="24"/>
          <w:szCs w:val="24"/>
        </w:rPr>
        <w:t>Aprimorar a ferramenta do paciente virtual a partir das sugestões dos participantes da pesquisa e das dificuldades encontradas durante a validação</w:t>
      </w:r>
      <w:r w:rsidR="00990720">
        <w:rPr>
          <w:sz w:val="24"/>
          <w:szCs w:val="24"/>
        </w:rPr>
        <w:t xml:space="preserve"> - Meta junho de 2013.</w:t>
      </w:r>
    </w:p>
    <w:p w:rsidR="00232D11" w:rsidRPr="00B9458C" w:rsidRDefault="00232D11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232D11" w:rsidRPr="00B9458C" w:rsidRDefault="003A6D00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METODOLO</w:t>
      </w:r>
      <w:r w:rsidR="00232D11" w:rsidRPr="00B9458C">
        <w:rPr>
          <w:b/>
          <w:color w:val="000000"/>
          <w:sz w:val="28"/>
          <w:szCs w:val="28"/>
        </w:rPr>
        <w:t>GIA OU DESCRIÇÃO TÉCNICA</w:t>
      </w:r>
    </w:p>
    <w:p w:rsidR="00DB5304" w:rsidRDefault="00DB5304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DB5304" w:rsidRPr="00B135FD" w:rsidRDefault="00C26B32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 xml:space="preserve">4.1. </w:t>
      </w:r>
      <w:r w:rsidR="00DB5304" w:rsidRPr="00B135FD">
        <w:rPr>
          <w:b/>
        </w:rPr>
        <w:t>Etapas do estudo</w:t>
      </w:r>
    </w:p>
    <w:p w:rsidR="00DB5304" w:rsidRPr="00B135FD" w:rsidRDefault="00DB5304" w:rsidP="00C01121">
      <w:pPr>
        <w:pStyle w:val="NormalWeb"/>
        <w:spacing w:before="120" w:beforeAutospacing="0" w:after="120" w:afterAutospacing="0" w:line="360" w:lineRule="auto"/>
        <w:ind w:right="45"/>
        <w:jc w:val="both"/>
      </w:pPr>
      <w:r w:rsidRPr="00B135FD">
        <w:rPr>
          <w:b/>
        </w:rPr>
        <w:tab/>
      </w:r>
      <w:r w:rsidRPr="00B135FD">
        <w:t>O estudo foi dividido em cinco etapas</w:t>
      </w:r>
      <w:r>
        <w:t xml:space="preserve">, </w:t>
      </w:r>
      <w:r w:rsidR="00A966D4">
        <w:t xml:space="preserve">a quais </w:t>
      </w:r>
      <w:r w:rsidR="00C26B32">
        <w:t>serão descritas abaixo:</w:t>
      </w:r>
    </w:p>
    <w:p w:rsidR="00C01121" w:rsidRDefault="00C01121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</w:p>
    <w:p w:rsidR="00DB5304" w:rsidRPr="0068094F" w:rsidRDefault="00DB5304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1</w:t>
      </w:r>
      <w:r w:rsidRPr="00B135FD">
        <w:rPr>
          <w:b/>
        </w:rPr>
        <w:t xml:space="preserve"> – Aprimoramento do </w:t>
      </w:r>
      <w:proofErr w:type="spellStart"/>
      <w:proofErr w:type="gramStart"/>
      <w:r w:rsidRPr="00B135FD">
        <w:rPr>
          <w:b/>
          <w:i/>
        </w:rPr>
        <w:t>PharmaVP</w:t>
      </w:r>
      <w:proofErr w:type="spellEnd"/>
      <w:proofErr w:type="gramEnd"/>
      <w:r w:rsidRPr="00B135FD">
        <w:rPr>
          <w:b/>
          <w:i/>
        </w:rPr>
        <w:t xml:space="preserve"> </w:t>
      </w:r>
      <w:r w:rsidR="00750F65" w:rsidRPr="00B135FD">
        <w:rPr>
          <w:b/>
          <w:i/>
        </w:rPr>
        <w:t xml:space="preserve">Software </w:t>
      </w:r>
      <w:r w:rsidRPr="00B135FD">
        <w:rPr>
          <w:b/>
        </w:rPr>
        <w:t>(pré</w:t>
      </w:r>
      <w:r w:rsidRPr="0068094F">
        <w:rPr>
          <w:b/>
        </w:rPr>
        <w:t>-testes).</w:t>
      </w:r>
    </w:p>
    <w:p w:rsidR="00DB5304" w:rsidRPr="00865C69" w:rsidRDefault="00DB5304" w:rsidP="00C0112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 w:rsidRPr="0068094F">
        <w:rPr>
          <w:sz w:val="24"/>
          <w:szCs w:val="24"/>
        </w:rPr>
        <w:t xml:space="preserve">A primeira versão do software </w:t>
      </w:r>
      <w:r w:rsidRPr="0068094F">
        <w:rPr>
          <w:bCs/>
          <w:sz w:val="24"/>
          <w:szCs w:val="24"/>
        </w:rPr>
        <w:t>apresentava os seguintes</w:t>
      </w:r>
      <w:r w:rsidRPr="0068094F">
        <w:rPr>
          <w:sz w:val="24"/>
          <w:szCs w:val="24"/>
        </w:rPr>
        <w:t xml:space="preserve"> links:</w:t>
      </w:r>
      <w:r>
        <w:rPr>
          <w:sz w:val="24"/>
          <w:szCs w:val="24"/>
        </w:rPr>
        <w:t xml:space="preserve"> Cadastrar Caso Clínico, Cadastrar Turma, Avaliar Consulta (na tela dos tutores); e Analisar Caso Clínico, Gabarito</w:t>
      </w:r>
      <w:r w:rsidRPr="00955E8D">
        <w:rPr>
          <w:sz w:val="24"/>
          <w:szCs w:val="24"/>
        </w:rPr>
        <w:t xml:space="preserve"> </w:t>
      </w:r>
      <w:r>
        <w:rPr>
          <w:sz w:val="24"/>
          <w:szCs w:val="24"/>
        </w:rPr>
        <w:t>(na tela dos estudantes).</w:t>
      </w:r>
      <w:r w:rsidRPr="00955E8D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 xml:space="preserve">A ferramenta educativa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="00750F65" w:rsidRPr="00B135FD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 xml:space="preserve">foi aprimorada em parceria com o Departamento de Computação da Universidade </w:t>
      </w:r>
      <w:r w:rsidRPr="00B135FD">
        <w:rPr>
          <w:sz w:val="24"/>
          <w:szCs w:val="24"/>
        </w:rPr>
        <w:lastRenderedPageBreak/>
        <w:t>Federal de Sergipe que desenvolveu o sistema.</w:t>
      </w:r>
      <w:r>
        <w:rPr>
          <w:sz w:val="24"/>
          <w:szCs w:val="24"/>
        </w:rPr>
        <w:t xml:space="preserve"> </w:t>
      </w:r>
      <w:r w:rsidRPr="00865C69">
        <w:rPr>
          <w:sz w:val="24"/>
          <w:szCs w:val="24"/>
        </w:rPr>
        <w:t xml:space="preserve">A </w:t>
      </w:r>
      <w:r>
        <w:rPr>
          <w:sz w:val="24"/>
          <w:szCs w:val="24"/>
        </w:rPr>
        <w:t>etapa de aprimoramento</w:t>
      </w:r>
      <w:r w:rsidRPr="00865C69">
        <w:rPr>
          <w:sz w:val="24"/>
          <w:szCs w:val="24"/>
        </w:rPr>
        <w:t xml:space="preserve"> incluiu um planejamento detalhado do projeto e da definição da </w:t>
      </w:r>
      <w:r>
        <w:rPr>
          <w:sz w:val="24"/>
          <w:szCs w:val="24"/>
        </w:rPr>
        <w:t xml:space="preserve">nova </w:t>
      </w:r>
      <w:r w:rsidRPr="00865C69">
        <w:rPr>
          <w:sz w:val="24"/>
          <w:szCs w:val="24"/>
        </w:rPr>
        <w:t>arquitetura do s</w:t>
      </w:r>
      <w:r>
        <w:rPr>
          <w:sz w:val="24"/>
          <w:szCs w:val="24"/>
        </w:rPr>
        <w:t>oftware</w:t>
      </w:r>
      <w:r w:rsidRPr="00865C69">
        <w:rPr>
          <w:sz w:val="24"/>
          <w:szCs w:val="24"/>
        </w:rPr>
        <w:t xml:space="preserve">. </w:t>
      </w:r>
      <w:r>
        <w:rPr>
          <w:sz w:val="24"/>
          <w:szCs w:val="24"/>
        </w:rPr>
        <w:t>Para tanto, foram utilizadas as</w:t>
      </w:r>
      <w:r w:rsidRPr="00865C69">
        <w:rPr>
          <w:sz w:val="24"/>
          <w:szCs w:val="24"/>
        </w:rPr>
        <w:t xml:space="preserve"> três camadas</w:t>
      </w:r>
      <w:r>
        <w:rPr>
          <w:sz w:val="24"/>
          <w:szCs w:val="24"/>
        </w:rPr>
        <w:t xml:space="preserve"> do sistema</w:t>
      </w:r>
      <w:r w:rsidRPr="00865C69">
        <w:rPr>
          <w:sz w:val="24"/>
          <w:szCs w:val="24"/>
        </w:rPr>
        <w:t>: interface</w:t>
      </w:r>
      <w:r w:rsidRPr="00866486">
        <w:rPr>
          <w:sz w:val="24"/>
          <w:szCs w:val="24"/>
        </w:rPr>
        <w:t xml:space="preserve">, controle e dados. A camada de interface utiliza a tecnologia </w:t>
      </w:r>
      <w:r w:rsidRPr="00866486">
        <w:rPr>
          <w:i/>
          <w:iCs/>
          <w:sz w:val="24"/>
          <w:szCs w:val="24"/>
        </w:rPr>
        <w:t xml:space="preserve">Java Server Faces </w:t>
      </w:r>
      <w:r w:rsidRPr="00866486">
        <w:rPr>
          <w:sz w:val="24"/>
          <w:szCs w:val="24"/>
        </w:rPr>
        <w:t>(JSF) (</w:t>
      </w:r>
      <w:r w:rsidR="00CB2BC7" w:rsidRPr="00CB2BEE">
        <w:rPr>
          <w:sz w:val="24"/>
          <w:szCs w:val="24"/>
        </w:rPr>
        <w:t>DEITEL</w:t>
      </w:r>
      <w:r w:rsidR="00CB2BC7">
        <w:rPr>
          <w:sz w:val="24"/>
          <w:szCs w:val="24"/>
        </w:rPr>
        <w:t>;</w:t>
      </w:r>
      <w:r w:rsidR="00CB2BC7" w:rsidRPr="00CB2BEE">
        <w:rPr>
          <w:sz w:val="24"/>
          <w:szCs w:val="24"/>
        </w:rPr>
        <w:t xml:space="preserve"> DEITEL</w:t>
      </w:r>
      <w:r w:rsidR="00CB2BC7">
        <w:rPr>
          <w:sz w:val="24"/>
          <w:szCs w:val="24"/>
        </w:rPr>
        <w:t>, 2004)</w:t>
      </w:r>
      <w:r w:rsidRPr="00866486">
        <w:rPr>
          <w:sz w:val="24"/>
          <w:szCs w:val="24"/>
        </w:rPr>
        <w:t>. A camada de controle utiliza uma linguagem Java (</w:t>
      </w:r>
      <w:r w:rsidR="00CB2BC7" w:rsidRPr="00CB2BC7">
        <w:rPr>
          <w:sz w:val="24"/>
          <w:szCs w:val="24"/>
        </w:rPr>
        <w:t>MANN</w:t>
      </w:r>
      <w:r w:rsidR="00CB2BC7">
        <w:rPr>
          <w:sz w:val="24"/>
          <w:szCs w:val="24"/>
        </w:rPr>
        <w:t>, 2005</w:t>
      </w:r>
      <w:r w:rsidRPr="00866486">
        <w:rPr>
          <w:sz w:val="24"/>
          <w:szCs w:val="24"/>
        </w:rPr>
        <w:t xml:space="preserve">) e a camada de persistência de dados utiliza a tecnologia </w:t>
      </w:r>
      <w:r w:rsidRPr="00866486">
        <w:rPr>
          <w:i/>
          <w:iCs/>
          <w:sz w:val="24"/>
          <w:szCs w:val="24"/>
        </w:rPr>
        <w:t xml:space="preserve">Enterprise Java </w:t>
      </w:r>
      <w:proofErr w:type="spellStart"/>
      <w:r w:rsidRPr="00866486">
        <w:rPr>
          <w:i/>
          <w:iCs/>
          <w:sz w:val="24"/>
          <w:szCs w:val="24"/>
        </w:rPr>
        <w:t>Beans</w:t>
      </w:r>
      <w:proofErr w:type="spellEnd"/>
      <w:r w:rsidRPr="00866486">
        <w:rPr>
          <w:i/>
          <w:iCs/>
          <w:sz w:val="24"/>
          <w:szCs w:val="24"/>
        </w:rPr>
        <w:t xml:space="preserve"> </w:t>
      </w:r>
      <w:r w:rsidRPr="00866486">
        <w:rPr>
          <w:sz w:val="24"/>
          <w:szCs w:val="24"/>
        </w:rPr>
        <w:t>(EJB) (</w:t>
      </w:r>
      <w:r w:rsidR="00CB2BC7" w:rsidRPr="00CB2BC7">
        <w:rPr>
          <w:sz w:val="24"/>
          <w:szCs w:val="24"/>
        </w:rPr>
        <w:t>BURKE</w:t>
      </w:r>
      <w:r w:rsidR="00CB2BC7">
        <w:rPr>
          <w:sz w:val="24"/>
          <w:szCs w:val="24"/>
        </w:rPr>
        <w:t>, HAEFEL, 2006</w:t>
      </w:r>
      <w:r w:rsidRPr="00866486">
        <w:rPr>
          <w:sz w:val="24"/>
          <w:szCs w:val="24"/>
        </w:rPr>
        <w:t>), com repositór</w:t>
      </w:r>
      <w:r w:rsidRPr="00865C69">
        <w:rPr>
          <w:sz w:val="24"/>
          <w:szCs w:val="24"/>
        </w:rPr>
        <w:t xml:space="preserve">io de dados </w:t>
      </w:r>
      <w:proofErr w:type="gramStart"/>
      <w:r w:rsidRPr="00865C69">
        <w:rPr>
          <w:sz w:val="24"/>
          <w:szCs w:val="24"/>
        </w:rPr>
        <w:t>MySQL</w:t>
      </w:r>
      <w:proofErr w:type="gramEnd"/>
      <w:r w:rsidRPr="00865C69">
        <w:rPr>
          <w:sz w:val="24"/>
          <w:szCs w:val="24"/>
        </w:rPr>
        <w:t xml:space="preserve">. </w:t>
      </w:r>
    </w:p>
    <w:p w:rsidR="00DB5304" w:rsidRPr="00C467BD" w:rsidRDefault="00DB5304" w:rsidP="00C0112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nova arquitetura do sistema foi</w:t>
      </w:r>
      <w:r w:rsidRPr="00B135FD">
        <w:rPr>
          <w:sz w:val="24"/>
          <w:szCs w:val="24"/>
        </w:rPr>
        <w:t xml:space="preserve"> basead</w:t>
      </w:r>
      <w:r>
        <w:rPr>
          <w:sz w:val="24"/>
          <w:szCs w:val="24"/>
        </w:rPr>
        <w:t>a</w:t>
      </w:r>
      <w:r w:rsidRPr="00B135FD">
        <w:rPr>
          <w:sz w:val="24"/>
          <w:szCs w:val="24"/>
        </w:rPr>
        <w:t xml:space="preserve"> no processo de documentação </w:t>
      </w:r>
      <w:r>
        <w:rPr>
          <w:sz w:val="24"/>
          <w:szCs w:val="24"/>
        </w:rPr>
        <w:t>da</w:t>
      </w:r>
      <w:r w:rsidRPr="00B135FD">
        <w:rPr>
          <w:sz w:val="24"/>
          <w:szCs w:val="24"/>
        </w:rPr>
        <w:t xml:space="preserve"> prática da PC denominado “</w:t>
      </w:r>
      <w:proofErr w:type="spellStart"/>
      <w:r w:rsidRPr="00B135FD">
        <w:rPr>
          <w:i/>
          <w:sz w:val="24"/>
          <w:szCs w:val="24"/>
        </w:rPr>
        <w:t>Pharmacotherapy</w:t>
      </w:r>
      <w:proofErr w:type="spellEnd"/>
      <w:r w:rsidRPr="00B135FD">
        <w:rPr>
          <w:i/>
          <w:sz w:val="24"/>
          <w:szCs w:val="24"/>
        </w:rPr>
        <w:t xml:space="preserve"> </w:t>
      </w:r>
      <w:proofErr w:type="spellStart"/>
      <w:r w:rsidRPr="00B135FD">
        <w:rPr>
          <w:i/>
          <w:sz w:val="24"/>
          <w:szCs w:val="24"/>
        </w:rPr>
        <w:t>Workup</w:t>
      </w:r>
      <w:proofErr w:type="spellEnd"/>
      <w:r w:rsidRPr="00B135FD">
        <w:rPr>
          <w:sz w:val="24"/>
          <w:szCs w:val="24"/>
        </w:rPr>
        <w:t xml:space="preserve">” </w:t>
      </w:r>
      <w:r w:rsidR="000C7789" w:rsidRPr="00232D11">
        <w:rPr>
          <w:sz w:val="24"/>
          <w:szCs w:val="24"/>
        </w:rPr>
        <w:t>(</w:t>
      </w:r>
      <w:r w:rsidR="000C7789">
        <w:rPr>
          <w:sz w:val="24"/>
          <w:szCs w:val="24"/>
        </w:rPr>
        <w:t>CIPOLLE; STRAND; MORLEY, 2004</w:t>
      </w:r>
      <w:r w:rsidR="000C7789" w:rsidRPr="00232D11">
        <w:rPr>
          <w:sz w:val="24"/>
          <w:szCs w:val="24"/>
        </w:rPr>
        <w:t xml:space="preserve">). </w:t>
      </w:r>
      <w:r w:rsidRPr="00B135FD">
        <w:rPr>
          <w:sz w:val="24"/>
          <w:szCs w:val="24"/>
        </w:rPr>
        <w:t>Durante esta etapa, as funcionalidades e restrições que o sistema deveria prover fo</w:t>
      </w:r>
      <w:r>
        <w:rPr>
          <w:sz w:val="24"/>
          <w:szCs w:val="24"/>
        </w:rPr>
        <w:t>ram</w:t>
      </w:r>
      <w:r w:rsidRPr="00B135FD">
        <w:rPr>
          <w:sz w:val="24"/>
          <w:szCs w:val="24"/>
        </w:rPr>
        <w:t xml:space="preserve"> fornecid</w:t>
      </w:r>
      <w:r>
        <w:rPr>
          <w:sz w:val="24"/>
          <w:szCs w:val="24"/>
        </w:rPr>
        <w:t>as</w:t>
      </w:r>
      <w:r w:rsidRPr="00B135FD">
        <w:rPr>
          <w:sz w:val="24"/>
          <w:szCs w:val="24"/>
        </w:rPr>
        <w:t xml:space="preserve"> pela pesquisadora. Além disso, a pesquisadora validou a interface e funcionalidades </w:t>
      </w:r>
      <w:proofErr w:type="gramStart"/>
      <w:r w:rsidRPr="00B135FD">
        <w:rPr>
          <w:sz w:val="24"/>
          <w:szCs w:val="24"/>
        </w:rPr>
        <w:t>implementadas</w:t>
      </w:r>
      <w:proofErr w:type="gramEnd"/>
      <w:r w:rsidRPr="00B135FD">
        <w:rPr>
          <w:sz w:val="24"/>
          <w:szCs w:val="24"/>
        </w:rPr>
        <w:t xml:space="preserve"> no sistema, responsabilizando-se por digitar as informações de cenários de casos clínicos necessários à montagem do banco de dados. </w:t>
      </w:r>
      <w:r w:rsidR="00C467BD" w:rsidRPr="00C467BD">
        <w:rPr>
          <w:sz w:val="24"/>
          <w:szCs w:val="24"/>
        </w:rPr>
        <w:t>Casos clínicos reais envolvendo doenças crônicas</w:t>
      </w:r>
      <w:r w:rsidR="00C467BD">
        <w:rPr>
          <w:sz w:val="24"/>
          <w:szCs w:val="24"/>
        </w:rPr>
        <w:t xml:space="preserve">, os quais simulavam </w:t>
      </w:r>
      <w:r w:rsidR="00C467BD" w:rsidRPr="00C467BD">
        <w:rPr>
          <w:sz w:val="24"/>
          <w:szCs w:val="24"/>
        </w:rPr>
        <w:t xml:space="preserve">a prática </w:t>
      </w:r>
      <w:r w:rsidR="00C467BD">
        <w:rPr>
          <w:sz w:val="24"/>
          <w:szCs w:val="24"/>
        </w:rPr>
        <w:t>profi</w:t>
      </w:r>
      <w:r w:rsidR="00C467BD" w:rsidRPr="00C467BD">
        <w:rPr>
          <w:sz w:val="24"/>
          <w:szCs w:val="24"/>
        </w:rPr>
        <w:t xml:space="preserve">ssional </w:t>
      </w:r>
      <w:r w:rsidR="00C467BD">
        <w:rPr>
          <w:sz w:val="24"/>
          <w:szCs w:val="24"/>
        </w:rPr>
        <w:t xml:space="preserve">real de cuidado ao paciente foram introduzidos no </w:t>
      </w:r>
      <w:proofErr w:type="spellStart"/>
      <w:proofErr w:type="gramStart"/>
      <w:r w:rsidR="00750F65" w:rsidRPr="00C467BD">
        <w:rPr>
          <w:i/>
          <w:sz w:val="24"/>
          <w:szCs w:val="24"/>
        </w:rPr>
        <w:t>PharmaVP</w:t>
      </w:r>
      <w:proofErr w:type="spellEnd"/>
      <w:proofErr w:type="gramEnd"/>
      <w:r w:rsidR="00750F65" w:rsidRPr="00C467BD">
        <w:rPr>
          <w:i/>
          <w:sz w:val="24"/>
          <w:szCs w:val="24"/>
        </w:rPr>
        <w:t xml:space="preserve"> Software</w:t>
      </w:r>
      <w:r w:rsidR="00750F65" w:rsidRPr="00C467BD">
        <w:rPr>
          <w:sz w:val="24"/>
          <w:szCs w:val="24"/>
        </w:rPr>
        <w:t xml:space="preserve"> </w:t>
      </w:r>
      <w:r w:rsidRPr="00C467BD">
        <w:rPr>
          <w:sz w:val="24"/>
          <w:szCs w:val="24"/>
        </w:rPr>
        <w:t>(</w:t>
      </w:r>
      <w:r w:rsidR="00952715" w:rsidRPr="00C467BD">
        <w:rPr>
          <w:sz w:val="24"/>
          <w:szCs w:val="24"/>
        </w:rPr>
        <w:t>BALISA-ROCHA ET AL., 2012</w:t>
      </w:r>
      <w:r w:rsidRPr="00C467BD">
        <w:rPr>
          <w:sz w:val="24"/>
          <w:szCs w:val="24"/>
        </w:rPr>
        <w:t xml:space="preserve">). </w:t>
      </w:r>
    </w:p>
    <w:p w:rsidR="00E95DE2" w:rsidRPr="00C467BD" w:rsidRDefault="00E95DE2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</w:p>
    <w:p w:rsidR="00DB5304" w:rsidRPr="00B135FD" w:rsidRDefault="00DB5304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2</w:t>
      </w:r>
      <w:r w:rsidRPr="00B135FD">
        <w:rPr>
          <w:b/>
        </w:rPr>
        <w:t xml:space="preserve"> – Avaliação e comparação da qualidade do </w:t>
      </w:r>
      <w:proofErr w:type="spellStart"/>
      <w:proofErr w:type="gramStart"/>
      <w:r w:rsidRPr="00B135FD">
        <w:rPr>
          <w:b/>
          <w:i/>
        </w:rPr>
        <w:t>PharmaVP</w:t>
      </w:r>
      <w:proofErr w:type="spellEnd"/>
      <w:proofErr w:type="gramEnd"/>
      <w:r w:rsidRPr="00B135FD">
        <w:rPr>
          <w:b/>
          <w:i/>
        </w:rPr>
        <w:t xml:space="preserve"> </w:t>
      </w:r>
      <w:r w:rsidR="00750F65" w:rsidRPr="00B135FD">
        <w:rPr>
          <w:b/>
          <w:i/>
        </w:rPr>
        <w:t>Software</w:t>
      </w:r>
      <w:r w:rsidR="00750F65" w:rsidRPr="00B135FD">
        <w:rPr>
          <w:b/>
        </w:rPr>
        <w:t xml:space="preserve"> </w:t>
      </w:r>
      <w:r w:rsidRPr="00B135FD">
        <w:rPr>
          <w:b/>
        </w:rPr>
        <w:t>pelos desenvolvedores e mentores do sistema.</w:t>
      </w:r>
    </w:p>
    <w:p w:rsidR="00DB5304" w:rsidRPr="00C467BD" w:rsidRDefault="00DB5304" w:rsidP="00C01121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B135FD">
        <w:rPr>
          <w:sz w:val="24"/>
          <w:szCs w:val="24"/>
        </w:rPr>
        <w:t xml:space="preserve">Após os aprimoramentos, 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="00750F65" w:rsidRPr="00B135FD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>foi avaliado e comparado com a versão anterior</w:t>
      </w:r>
      <w:r w:rsidR="00D97A1D">
        <w:rPr>
          <w:sz w:val="24"/>
          <w:szCs w:val="24"/>
        </w:rPr>
        <w:t xml:space="preserve"> (JABBUR-LOPES, 2010)</w:t>
      </w:r>
      <w:r w:rsidRPr="00B135FD">
        <w:rPr>
          <w:sz w:val="24"/>
          <w:szCs w:val="24"/>
        </w:rPr>
        <w:t xml:space="preserve">, pelos desenvolvedores e mentores do sistema, por meio de um instrumento adaptado da ISO/IEC 9126 </w:t>
      </w:r>
      <w:r>
        <w:rPr>
          <w:sz w:val="24"/>
          <w:szCs w:val="24"/>
        </w:rPr>
        <w:t>(</w:t>
      </w:r>
      <w:r w:rsidR="00952715" w:rsidRPr="00D97A1D">
        <w:rPr>
          <w:sz w:val="24"/>
          <w:szCs w:val="24"/>
        </w:rPr>
        <w:t>ISO/IEC 9126-1</w:t>
      </w:r>
      <w:r w:rsidRPr="00C36428">
        <w:rPr>
          <w:sz w:val="24"/>
          <w:szCs w:val="24"/>
        </w:rPr>
        <w:t>).</w:t>
      </w:r>
      <w:r w:rsidRPr="00B135FD">
        <w:rPr>
          <w:sz w:val="24"/>
          <w:szCs w:val="24"/>
        </w:rPr>
        <w:t xml:space="preserve"> </w:t>
      </w:r>
      <w:r w:rsidR="00C467BD" w:rsidRPr="00C467BD">
        <w:rPr>
          <w:sz w:val="24"/>
          <w:szCs w:val="24"/>
        </w:rPr>
        <w:t xml:space="preserve">Os desenvolvedores e mentores do sistema foram </w:t>
      </w:r>
      <w:proofErr w:type="spellStart"/>
      <w:r w:rsidR="00C467BD" w:rsidRPr="00C467BD">
        <w:rPr>
          <w:sz w:val="24"/>
          <w:szCs w:val="24"/>
        </w:rPr>
        <w:t>professors</w:t>
      </w:r>
      <w:proofErr w:type="spellEnd"/>
      <w:r w:rsidR="00C467BD" w:rsidRPr="00C467BD">
        <w:rPr>
          <w:sz w:val="24"/>
          <w:szCs w:val="24"/>
        </w:rPr>
        <w:t xml:space="preserve"> doutores </w:t>
      </w:r>
      <w:r w:rsidRPr="00C467BD">
        <w:rPr>
          <w:color w:val="000000"/>
          <w:sz w:val="24"/>
          <w:szCs w:val="24"/>
        </w:rPr>
        <w:t xml:space="preserve">(DPLJ, LMAS, MD), </w:t>
      </w:r>
      <w:r w:rsidR="00C467BD" w:rsidRPr="00C467BD">
        <w:rPr>
          <w:color w:val="000000"/>
          <w:sz w:val="24"/>
          <w:szCs w:val="24"/>
        </w:rPr>
        <w:t>estudantes de doutorado</w:t>
      </w:r>
      <w:r w:rsidRPr="00C467BD">
        <w:rPr>
          <w:color w:val="000000"/>
          <w:sz w:val="24"/>
          <w:szCs w:val="24"/>
        </w:rPr>
        <w:t xml:space="preserve"> (BJBR) </w:t>
      </w:r>
      <w:r w:rsidR="00C467BD" w:rsidRPr="00C467BD">
        <w:rPr>
          <w:color w:val="000000"/>
          <w:sz w:val="24"/>
          <w:szCs w:val="24"/>
        </w:rPr>
        <w:t>e estudantes de graduaç</w:t>
      </w:r>
      <w:r w:rsidR="00C467BD">
        <w:rPr>
          <w:color w:val="000000"/>
          <w:sz w:val="24"/>
          <w:szCs w:val="24"/>
        </w:rPr>
        <w:t xml:space="preserve">ão </w:t>
      </w:r>
      <w:r w:rsidRPr="00C467BD">
        <w:rPr>
          <w:color w:val="000000"/>
          <w:sz w:val="24"/>
          <w:szCs w:val="24"/>
        </w:rPr>
        <w:t xml:space="preserve">(EMS, WC, JRN) </w:t>
      </w:r>
      <w:r w:rsidR="00C467BD">
        <w:rPr>
          <w:color w:val="000000"/>
          <w:sz w:val="24"/>
          <w:szCs w:val="24"/>
        </w:rPr>
        <w:t>na área de farmácia e ciência da computação</w:t>
      </w:r>
      <w:r w:rsidRPr="00C467BD">
        <w:rPr>
          <w:color w:val="000000"/>
          <w:sz w:val="24"/>
          <w:szCs w:val="24"/>
        </w:rPr>
        <w:t xml:space="preserve">. </w:t>
      </w:r>
      <w:r w:rsidRPr="00C467BD">
        <w:rPr>
          <w:sz w:val="24"/>
          <w:szCs w:val="24"/>
          <w:lang w:val="en-US"/>
        </w:rPr>
        <w:t xml:space="preserve">O </w:t>
      </w:r>
      <w:proofErr w:type="spellStart"/>
      <w:r w:rsidRPr="00C467BD">
        <w:rPr>
          <w:sz w:val="24"/>
          <w:szCs w:val="24"/>
          <w:lang w:val="en-US"/>
        </w:rPr>
        <w:t>instrumento</w:t>
      </w:r>
      <w:proofErr w:type="spellEnd"/>
      <w:r w:rsidRPr="00C467BD">
        <w:rPr>
          <w:sz w:val="24"/>
          <w:szCs w:val="24"/>
          <w:lang w:val="en-US"/>
        </w:rPr>
        <w:t xml:space="preserve"> </w:t>
      </w:r>
      <w:proofErr w:type="spellStart"/>
      <w:r w:rsidRPr="00C467BD">
        <w:rPr>
          <w:sz w:val="24"/>
          <w:szCs w:val="24"/>
          <w:lang w:val="en-US"/>
        </w:rPr>
        <w:t>utilizado</w:t>
      </w:r>
      <w:proofErr w:type="spellEnd"/>
      <w:r w:rsidRPr="00C467BD">
        <w:rPr>
          <w:sz w:val="24"/>
          <w:szCs w:val="24"/>
          <w:lang w:val="en-US"/>
        </w:rPr>
        <w:t xml:space="preserve"> é </w:t>
      </w:r>
      <w:proofErr w:type="spellStart"/>
      <w:r w:rsidRPr="00C467BD">
        <w:rPr>
          <w:sz w:val="24"/>
          <w:szCs w:val="24"/>
          <w:lang w:val="en-US"/>
        </w:rPr>
        <w:t>composto</w:t>
      </w:r>
      <w:proofErr w:type="spellEnd"/>
      <w:r w:rsidRPr="00C467BD">
        <w:rPr>
          <w:sz w:val="24"/>
          <w:szCs w:val="24"/>
          <w:lang w:val="en-US"/>
        </w:rPr>
        <w:t xml:space="preserve"> </w:t>
      </w:r>
      <w:proofErr w:type="spellStart"/>
      <w:r w:rsidRPr="00C467BD">
        <w:rPr>
          <w:sz w:val="24"/>
          <w:szCs w:val="24"/>
          <w:lang w:val="en-US"/>
        </w:rPr>
        <w:t>por</w:t>
      </w:r>
      <w:proofErr w:type="spellEnd"/>
      <w:r w:rsidRPr="00C467BD">
        <w:rPr>
          <w:sz w:val="24"/>
          <w:szCs w:val="24"/>
          <w:lang w:val="en-US"/>
        </w:rPr>
        <w:t xml:space="preserve"> 15 </w:t>
      </w:r>
      <w:proofErr w:type="spellStart"/>
      <w:r w:rsidRPr="00C467BD">
        <w:rPr>
          <w:sz w:val="24"/>
          <w:szCs w:val="24"/>
          <w:lang w:val="en-US"/>
        </w:rPr>
        <w:t>questões</w:t>
      </w:r>
      <w:proofErr w:type="spellEnd"/>
      <w:r w:rsidRPr="00C467BD">
        <w:rPr>
          <w:sz w:val="24"/>
          <w:szCs w:val="24"/>
          <w:lang w:val="en-US"/>
        </w:rPr>
        <w:t xml:space="preserve"> </w:t>
      </w:r>
      <w:proofErr w:type="spellStart"/>
      <w:r w:rsidRPr="00C467BD">
        <w:rPr>
          <w:sz w:val="24"/>
          <w:szCs w:val="24"/>
          <w:lang w:val="en-US"/>
        </w:rPr>
        <w:t>que</w:t>
      </w:r>
      <w:proofErr w:type="spellEnd"/>
      <w:r w:rsidRPr="00C467BD">
        <w:rPr>
          <w:sz w:val="24"/>
          <w:szCs w:val="24"/>
          <w:lang w:val="en-US"/>
        </w:rPr>
        <w:t xml:space="preserve"> </w:t>
      </w:r>
      <w:proofErr w:type="spellStart"/>
      <w:r w:rsidRPr="00C467BD">
        <w:rPr>
          <w:sz w:val="24"/>
          <w:szCs w:val="24"/>
          <w:lang w:val="en-US"/>
        </w:rPr>
        <w:t>avaliam</w:t>
      </w:r>
      <w:proofErr w:type="spellEnd"/>
      <w:r w:rsidRPr="00C467BD">
        <w:rPr>
          <w:sz w:val="24"/>
          <w:szCs w:val="24"/>
          <w:lang w:val="en-US"/>
        </w:rPr>
        <w:t>:</w:t>
      </w:r>
    </w:p>
    <w:p w:rsidR="00DB5304" w:rsidRPr="00B135FD" w:rsidRDefault="00DB5304" w:rsidP="00C01121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B135FD">
        <w:rPr>
          <w:sz w:val="24"/>
          <w:szCs w:val="24"/>
        </w:rPr>
        <w:t>Métricas Externas:</w:t>
      </w:r>
    </w:p>
    <w:p w:rsidR="00DB5304" w:rsidRPr="00B135FD" w:rsidRDefault="00DB5304" w:rsidP="00C0112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Pr="00B135FD">
        <w:rPr>
          <w:sz w:val="24"/>
          <w:szCs w:val="24"/>
        </w:rPr>
        <w:t>uncionalidade</w:t>
      </w:r>
      <w:proofErr w:type="gramEnd"/>
      <w:r w:rsidRPr="00B135FD">
        <w:rPr>
          <w:sz w:val="24"/>
          <w:szCs w:val="24"/>
        </w:rPr>
        <w:t xml:space="preserve"> (interoperabilidade, segurança de acesso, conformidade relacionada à funcionalidade);</w:t>
      </w:r>
    </w:p>
    <w:p w:rsidR="00DB5304" w:rsidRPr="00B135FD" w:rsidRDefault="00DB5304" w:rsidP="00C0112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Pr="00B135FD">
        <w:rPr>
          <w:sz w:val="24"/>
          <w:szCs w:val="24"/>
        </w:rPr>
        <w:t>onfiabilidade</w:t>
      </w:r>
      <w:proofErr w:type="gramEnd"/>
      <w:r w:rsidRPr="00B135FD">
        <w:rPr>
          <w:sz w:val="24"/>
          <w:szCs w:val="24"/>
        </w:rPr>
        <w:t xml:space="preserve"> (maturidade, tolerância a falhas, </w:t>
      </w:r>
      <w:proofErr w:type="spellStart"/>
      <w:r w:rsidRPr="00B135FD">
        <w:rPr>
          <w:sz w:val="24"/>
          <w:szCs w:val="24"/>
        </w:rPr>
        <w:t>recuperabilidade</w:t>
      </w:r>
      <w:proofErr w:type="spellEnd"/>
      <w:r w:rsidRPr="00B135FD">
        <w:rPr>
          <w:sz w:val="24"/>
          <w:szCs w:val="24"/>
        </w:rPr>
        <w:t>, conformidade relacionada à confiabilidade);</w:t>
      </w:r>
    </w:p>
    <w:p w:rsidR="00DB5304" w:rsidRDefault="00DB5304" w:rsidP="00C0112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 w:rsidRPr="00B135FD">
        <w:rPr>
          <w:sz w:val="24"/>
          <w:szCs w:val="24"/>
        </w:rPr>
        <w:t>sabilidade</w:t>
      </w:r>
      <w:proofErr w:type="gramEnd"/>
      <w:r w:rsidRPr="00B135FD">
        <w:rPr>
          <w:sz w:val="24"/>
          <w:szCs w:val="24"/>
        </w:rPr>
        <w:t xml:space="preserve"> (inteligibilidade, conformidade relacionada à usabilidade).</w:t>
      </w:r>
    </w:p>
    <w:p w:rsidR="00C01121" w:rsidRDefault="00C01121" w:rsidP="00C01121">
      <w:pPr>
        <w:spacing w:line="360" w:lineRule="auto"/>
        <w:jc w:val="both"/>
        <w:rPr>
          <w:sz w:val="24"/>
          <w:szCs w:val="24"/>
        </w:rPr>
      </w:pPr>
    </w:p>
    <w:p w:rsidR="00C01121" w:rsidRPr="00B135FD" w:rsidRDefault="00C01121" w:rsidP="00C01121">
      <w:pPr>
        <w:spacing w:line="360" w:lineRule="auto"/>
        <w:jc w:val="both"/>
        <w:rPr>
          <w:sz w:val="24"/>
          <w:szCs w:val="24"/>
        </w:rPr>
      </w:pPr>
    </w:p>
    <w:p w:rsidR="00DB5304" w:rsidRPr="00B135FD" w:rsidRDefault="00DB5304" w:rsidP="00C01121">
      <w:pPr>
        <w:numPr>
          <w:ilvl w:val="0"/>
          <w:numId w:val="5"/>
        </w:numPr>
        <w:tabs>
          <w:tab w:val="num" w:pos="-110"/>
        </w:tabs>
        <w:spacing w:line="360" w:lineRule="auto"/>
        <w:jc w:val="both"/>
        <w:rPr>
          <w:sz w:val="24"/>
          <w:szCs w:val="24"/>
        </w:rPr>
      </w:pPr>
      <w:r w:rsidRPr="00B135FD">
        <w:rPr>
          <w:sz w:val="24"/>
          <w:szCs w:val="24"/>
        </w:rPr>
        <w:t>Métricas Internas:</w:t>
      </w:r>
    </w:p>
    <w:p w:rsidR="00DB5304" w:rsidRPr="00B135FD" w:rsidRDefault="00DB5304" w:rsidP="00C0112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Pr="00B135FD">
        <w:rPr>
          <w:sz w:val="24"/>
          <w:szCs w:val="24"/>
        </w:rPr>
        <w:t>ficiência</w:t>
      </w:r>
      <w:proofErr w:type="gramEnd"/>
      <w:r w:rsidRPr="00B135FD">
        <w:rPr>
          <w:sz w:val="24"/>
          <w:szCs w:val="24"/>
        </w:rPr>
        <w:t xml:space="preserve"> (comportamento em relação ao tempo, utilização de recursos, conformidade relacionada à eficiência);</w:t>
      </w:r>
    </w:p>
    <w:p w:rsidR="00DB5304" w:rsidRPr="00B135FD" w:rsidRDefault="00DB5304" w:rsidP="00C0112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Pr="00B135FD">
        <w:rPr>
          <w:sz w:val="24"/>
          <w:szCs w:val="24"/>
        </w:rPr>
        <w:t>anutenibilidade</w:t>
      </w:r>
      <w:proofErr w:type="spellEnd"/>
      <w:proofErr w:type="gramEnd"/>
      <w:r w:rsidRPr="00B135FD">
        <w:rPr>
          <w:sz w:val="24"/>
          <w:szCs w:val="24"/>
        </w:rPr>
        <w:t xml:space="preserve"> (</w:t>
      </w:r>
      <w:proofErr w:type="spellStart"/>
      <w:r w:rsidRPr="00B135FD">
        <w:rPr>
          <w:sz w:val="24"/>
          <w:szCs w:val="24"/>
        </w:rPr>
        <w:t>analisabilidade</w:t>
      </w:r>
      <w:proofErr w:type="spellEnd"/>
      <w:r w:rsidRPr="00B135FD">
        <w:rPr>
          <w:sz w:val="24"/>
          <w:szCs w:val="24"/>
        </w:rPr>
        <w:t xml:space="preserve">, </w:t>
      </w:r>
      <w:proofErr w:type="spellStart"/>
      <w:r w:rsidRPr="00B135FD">
        <w:rPr>
          <w:sz w:val="24"/>
          <w:szCs w:val="24"/>
        </w:rPr>
        <w:t>modificabilidade</w:t>
      </w:r>
      <w:proofErr w:type="spellEnd"/>
      <w:r w:rsidRPr="00B135FD">
        <w:rPr>
          <w:sz w:val="24"/>
          <w:szCs w:val="24"/>
        </w:rPr>
        <w:t xml:space="preserve">, estabilidade, </w:t>
      </w:r>
      <w:proofErr w:type="spellStart"/>
      <w:r w:rsidRPr="00B135FD">
        <w:rPr>
          <w:sz w:val="24"/>
          <w:szCs w:val="24"/>
        </w:rPr>
        <w:t>testabilidade</w:t>
      </w:r>
      <w:proofErr w:type="spellEnd"/>
      <w:r w:rsidRPr="00B135FD">
        <w:rPr>
          <w:sz w:val="24"/>
          <w:szCs w:val="24"/>
        </w:rPr>
        <w:t xml:space="preserve">, conformidade relacionada à </w:t>
      </w:r>
      <w:proofErr w:type="spellStart"/>
      <w:r w:rsidRPr="00B135FD">
        <w:rPr>
          <w:sz w:val="24"/>
          <w:szCs w:val="24"/>
        </w:rPr>
        <w:t>manutenibilidade</w:t>
      </w:r>
      <w:proofErr w:type="spellEnd"/>
      <w:r w:rsidRPr="00B135FD">
        <w:rPr>
          <w:sz w:val="24"/>
          <w:szCs w:val="24"/>
        </w:rPr>
        <w:t>);</w:t>
      </w:r>
    </w:p>
    <w:p w:rsidR="00DB5304" w:rsidRPr="00B135FD" w:rsidRDefault="00DB5304" w:rsidP="00C01121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B135FD">
        <w:rPr>
          <w:sz w:val="24"/>
          <w:szCs w:val="24"/>
        </w:rPr>
        <w:t>ortabilidade</w:t>
      </w:r>
      <w:proofErr w:type="gramEnd"/>
      <w:r w:rsidRPr="00B135FD">
        <w:rPr>
          <w:sz w:val="24"/>
          <w:szCs w:val="24"/>
        </w:rPr>
        <w:t xml:space="preserve"> (adaptabilidade, capacidade para ser instalado, coexistência, capacidade para substituir, conformidade relacionada à portabilidade).</w:t>
      </w:r>
    </w:p>
    <w:p w:rsidR="00DB5304" w:rsidRDefault="00DB5304" w:rsidP="00C01121">
      <w:pPr>
        <w:spacing w:line="360" w:lineRule="auto"/>
        <w:ind w:firstLine="709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Os resultados foram expressos em uma escala </w:t>
      </w:r>
      <w:proofErr w:type="spellStart"/>
      <w:r w:rsidRPr="00B135FD">
        <w:rPr>
          <w:sz w:val="24"/>
          <w:szCs w:val="24"/>
        </w:rPr>
        <w:t>Likert</w:t>
      </w:r>
      <w:proofErr w:type="spellEnd"/>
      <w:r w:rsidRPr="00B135FD">
        <w:rPr>
          <w:sz w:val="24"/>
          <w:szCs w:val="24"/>
        </w:rPr>
        <w:t xml:space="preserve"> que varia de 01 (Não concordo totalmente) a 05 (Concordo totalmente).</w:t>
      </w:r>
    </w:p>
    <w:p w:rsidR="00FD3017" w:rsidRPr="00B135FD" w:rsidRDefault="00FD3017" w:rsidP="00C01121">
      <w:pPr>
        <w:spacing w:line="360" w:lineRule="auto"/>
        <w:ind w:firstLine="709"/>
        <w:jc w:val="both"/>
        <w:rPr>
          <w:sz w:val="24"/>
          <w:szCs w:val="24"/>
        </w:rPr>
      </w:pPr>
    </w:p>
    <w:p w:rsidR="00A02321" w:rsidRDefault="00A02321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3</w:t>
      </w:r>
      <w:r w:rsidRPr="00B135FD">
        <w:rPr>
          <w:b/>
        </w:rPr>
        <w:t xml:space="preserve"> – </w:t>
      </w:r>
      <w:r w:rsidRPr="00A02321">
        <w:rPr>
          <w:b/>
        </w:rPr>
        <w:t>Incluir e testar recursos multimídias na atualização do software PV</w:t>
      </w:r>
    </w:p>
    <w:p w:rsidR="00A02321" w:rsidRDefault="00A02321" w:rsidP="00C0112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inclusão de recursos mul</w:t>
      </w:r>
      <w:r w:rsidRPr="00C4143E">
        <w:rPr>
          <w:sz w:val="24"/>
          <w:szCs w:val="24"/>
        </w:rPr>
        <w:t xml:space="preserve">timídias se deu </w:t>
      </w:r>
      <w:r w:rsidR="00C4143E" w:rsidRPr="00C4143E">
        <w:rPr>
          <w:sz w:val="24"/>
          <w:szCs w:val="24"/>
        </w:rPr>
        <w:t>a</w:t>
      </w:r>
      <w:r w:rsidRPr="00C4143E">
        <w:rPr>
          <w:sz w:val="24"/>
          <w:szCs w:val="24"/>
        </w:rPr>
        <w:t xml:space="preserve"> partir de vídeos, onde o paciente relata </w:t>
      </w:r>
      <w:r w:rsidR="00C4143E" w:rsidRPr="00C4143E">
        <w:rPr>
          <w:sz w:val="24"/>
          <w:szCs w:val="24"/>
        </w:rPr>
        <w:t>sua</w:t>
      </w:r>
      <w:r w:rsidR="00C4143E">
        <w:rPr>
          <w:sz w:val="24"/>
          <w:szCs w:val="24"/>
        </w:rPr>
        <w:t>s</w:t>
      </w:r>
      <w:r w:rsidR="00C4143E" w:rsidRPr="00C4143E">
        <w:rPr>
          <w:sz w:val="24"/>
          <w:szCs w:val="24"/>
        </w:rPr>
        <w:t xml:space="preserve"> enfermidade</w:t>
      </w:r>
      <w:r w:rsidR="00C4143E">
        <w:rPr>
          <w:sz w:val="24"/>
          <w:szCs w:val="24"/>
        </w:rPr>
        <w:t>s</w:t>
      </w:r>
      <w:r w:rsidRPr="00C4143E">
        <w:rPr>
          <w:sz w:val="24"/>
          <w:szCs w:val="24"/>
        </w:rPr>
        <w:t xml:space="preserve"> e relat</w:t>
      </w:r>
      <w:r w:rsidR="008D2824">
        <w:rPr>
          <w:sz w:val="24"/>
          <w:szCs w:val="24"/>
        </w:rPr>
        <w:t>os do tratamento. A interação</w:t>
      </w:r>
      <w:r w:rsidRPr="00C4143E">
        <w:rPr>
          <w:sz w:val="24"/>
          <w:szCs w:val="24"/>
        </w:rPr>
        <w:t xml:space="preserve"> visual com o paciente mesmo que através de vídeo tem como principal objetivo proporcionar ao estudante de enfermagem uma melhor interação com o</w:t>
      </w:r>
      <w:r w:rsidR="009F7D7A">
        <w:rPr>
          <w:sz w:val="24"/>
          <w:szCs w:val="24"/>
        </w:rPr>
        <w:t>s</w:t>
      </w:r>
      <w:r w:rsidRPr="00C4143E">
        <w:rPr>
          <w:sz w:val="24"/>
          <w:szCs w:val="24"/>
        </w:rPr>
        <w:t xml:space="preserve"> caso</w:t>
      </w:r>
      <w:r w:rsidR="009F7D7A">
        <w:rPr>
          <w:sz w:val="24"/>
          <w:szCs w:val="24"/>
        </w:rPr>
        <w:t>s</w:t>
      </w:r>
      <w:r w:rsidRPr="00C4143E">
        <w:rPr>
          <w:sz w:val="24"/>
          <w:szCs w:val="24"/>
        </w:rPr>
        <w:t xml:space="preserve"> clínico</w:t>
      </w:r>
      <w:r w:rsidR="009F7D7A">
        <w:rPr>
          <w:sz w:val="24"/>
          <w:szCs w:val="24"/>
        </w:rPr>
        <w:t>s</w:t>
      </w:r>
      <w:r w:rsidRPr="00C4143E">
        <w:rPr>
          <w:sz w:val="24"/>
          <w:szCs w:val="24"/>
        </w:rPr>
        <w:t>.</w:t>
      </w:r>
      <w:r w:rsidR="00C4143E" w:rsidRPr="00C4143E">
        <w:rPr>
          <w:sz w:val="24"/>
          <w:szCs w:val="24"/>
        </w:rPr>
        <w:t xml:space="preserve"> Nas escolas de farmácia no Reino Unido (UK), habilidades de comunicação são avaliadas em uma variedade de maneiras, incluindo a observação direta, o uso de pacientes simulados e gravações em vídeo de entrevistas</w:t>
      </w:r>
      <w:r w:rsidR="00C4143E">
        <w:rPr>
          <w:sz w:val="24"/>
          <w:szCs w:val="24"/>
        </w:rPr>
        <w:t xml:space="preserve"> (</w:t>
      </w:r>
      <w:r w:rsidR="00B14DBD" w:rsidRPr="00C4143E">
        <w:rPr>
          <w:sz w:val="24"/>
          <w:szCs w:val="24"/>
        </w:rPr>
        <w:t>MACKELLAR</w:t>
      </w:r>
      <w:r w:rsidR="00C4143E" w:rsidRPr="00232D11">
        <w:rPr>
          <w:sz w:val="24"/>
          <w:szCs w:val="24"/>
        </w:rPr>
        <w:t xml:space="preserve"> </w:t>
      </w:r>
      <w:proofErr w:type="gramStart"/>
      <w:r w:rsidR="00C4143E" w:rsidRPr="00232D11">
        <w:rPr>
          <w:sz w:val="24"/>
          <w:szCs w:val="24"/>
        </w:rPr>
        <w:t>et</w:t>
      </w:r>
      <w:proofErr w:type="gramEnd"/>
      <w:r w:rsidR="00C4143E" w:rsidRPr="00232D11">
        <w:rPr>
          <w:sz w:val="24"/>
          <w:szCs w:val="24"/>
        </w:rPr>
        <w:t xml:space="preserve"> al., 2007)</w:t>
      </w:r>
      <w:r w:rsidR="00C4143E" w:rsidRPr="00C4143E">
        <w:rPr>
          <w:sz w:val="24"/>
          <w:szCs w:val="24"/>
        </w:rPr>
        <w:t>.</w:t>
      </w:r>
    </w:p>
    <w:p w:rsidR="00C4143E" w:rsidRDefault="00DE429E" w:rsidP="00C01121">
      <w:pPr>
        <w:spacing w:line="360" w:lineRule="auto"/>
        <w:ind w:firstLine="709"/>
        <w:jc w:val="both"/>
        <w:rPr>
          <w:sz w:val="24"/>
          <w:szCs w:val="24"/>
        </w:rPr>
      </w:pPr>
      <w:r w:rsidRPr="00DE429E">
        <w:rPr>
          <w:sz w:val="24"/>
          <w:szCs w:val="24"/>
        </w:rPr>
        <w:t>Grandes avanços na tecnologia dos computadores, reconhecimento de voz e de vídeo digital tornaram realidade virtual vanguarda no ensino de habilidades de interação verbais, tais como técnicas de aconselhamento para profissionais de saúde do estudante</w:t>
      </w:r>
      <w:r>
        <w:rPr>
          <w:sz w:val="24"/>
          <w:szCs w:val="24"/>
        </w:rPr>
        <w:t xml:space="preserve"> (</w:t>
      </w:r>
      <w:r w:rsidRPr="00232D11">
        <w:rPr>
          <w:caps/>
          <w:sz w:val="24"/>
          <w:szCs w:val="24"/>
        </w:rPr>
        <w:t xml:space="preserve">Villaume; </w:t>
      </w:r>
      <w:r>
        <w:rPr>
          <w:sz w:val="24"/>
          <w:szCs w:val="24"/>
        </w:rPr>
        <w:t>BERGER; BARKER, 2006)</w:t>
      </w:r>
      <w:r w:rsidRPr="00DE429E">
        <w:rPr>
          <w:sz w:val="24"/>
          <w:szCs w:val="24"/>
        </w:rPr>
        <w:t>.</w:t>
      </w:r>
      <w:r w:rsidR="00E11C65">
        <w:rPr>
          <w:sz w:val="24"/>
          <w:szCs w:val="24"/>
        </w:rPr>
        <w:t xml:space="preserve"> </w:t>
      </w:r>
    </w:p>
    <w:p w:rsidR="00FD3017" w:rsidRDefault="00FD3017" w:rsidP="00C01121">
      <w:pPr>
        <w:spacing w:line="360" w:lineRule="auto"/>
        <w:ind w:firstLine="709"/>
        <w:jc w:val="both"/>
        <w:rPr>
          <w:sz w:val="24"/>
          <w:szCs w:val="24"/>
        </w:rPr>
      </w:pPr>
    </w:p>
    <w:p w:rsidR="009F7D7A" w:rsidRDefault="009F7D7A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rPr>
          <w:b/>
        </w:rPr>
        <w:t>Etapa 4</w:t>
      </w:r>
      <w:r w:rsidRPr="00B135FD">
        <w:rPr>
          <w:b/>
        </w:rPr>
        <w:t xml:space="preserve"> – </w:t>
      </w:r>
      <w:r w:rsidR="00FD3017">
        <w:rPr>
          <w:b/>
        </w:rPr>
        <w:t>Aplicar e avaliar quantita</w:t>
      </w:r>
      <w:r w:rsidRPr="009F7D7A">
        <w:rPr>
          <w:b/>
        </w:rPr>
        <w:t xml:space="preserve">tivamente a ferramenta (aceitação, satisfação e aprendizado) pelos estudantes e tutores do </w:t>
      </w:r>
      <w:proofErr w:type="spellStart"/>
      <w:proofErr w:type="gramStart"/>
      <w:r w:rsidR="00750F65" w:rsidRPr="00750F65">
        <w:rPr>
          <w:b/>
          <w:i/>
        </w:rPr>
        <w:t>PharmaVP</w:t>
      </w:r>
      <w:proofErr w:type="spellEnd"/>
      <w:proofErr w:type="gramEnd"/>
      <w:r w:rsidR="00750F65" w:rsidRPr="00750F65">
        <w:rPr>
          <w:b/>
          <w:i/>
        </w:rPr>
        <w:t xml:space="preserve"> Software</w:t>
      </w:r>
      <w:r>
        <w:rPr>
          <w:b/>
        </w:rPr>
        <w:t>.</w:t>
      </w:r>
    </w:p>
    <w:p w:rsidR="00FD3017" w:rsidRPr="00B135FD" w:rsidRDefault="00FD3017" w:rsidP="00C01121">
      <w:pPr>
        <w:spacing w:line="360" w:lineRule="auto"/>
        <w:ind w:right="4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etapa foi realizada </w:t>
      </w:r>
      <w:r w:rsidRPr="00B135FD">
        <w:rPr>
          <w:sz w:val="24"/>
          <w:szCs w:val="24"/>
        </w:rPr>
        <w:t xml:space="preserve">na disciplina de PC do curso de Farmácia da Universidade Federal de Sergipe 2012.1, Sergipe - Brasil. A amostra do estudo foi composta por toda população de estudantes da referida disciplina. </w:t>
      </w:r>
    </w:p>
    <w:p w:rsidR="00201FDD" w:rsidRDefault="00750F65" w:rsidP="00C0112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Primeiramente f</w:t>
      </w:r>
      <w:r w:rsidR="00201FDD">
        <w:rPr>
          <w:sz w:val="24"/>
          <w:szCs w:val="24"/>
        </w:rPr>
        <w:t xml:space="preserve">oi realizado um </w:t>
      </w:r>
      <w:r w:rsidR="00201FDD" w:rsidRPr="008F491E">
        <w:rPr>
          <w:i/>
          <w:sz w:val="24"/>
          <w:szCs w:val="24"/>
        </w:rPr>
        <w:t>workshop</w:t>
      </w:r>
      <w:r w:rsidR="00201FDD">
        <w:rPr>
          <w:sz w:val="24"/>
          <w:szCs w:val="24"/>
        </w:rPr>
        <w:t xml:space="preserve"> com carga horária de 20 horas para apresentação, treinamento e manuseio do sistema pelos tutores e estudantes envolvidos </w:t>
      </w:r>
      <w:r w:rsidR="00201FDD">
        <w:rPr>
          <w:sz w:val="24"/>
          <w:szCs w:val="24"/>
        </w:rPr>
        <w:lastRenderedPageBreak/>
        <w:t xml:space="preserve">no presente </w:t>
      </w:r>
      <w:r w:rsidR="00201FDD" w:rsidRPr="00882984">
        <w:rPr>
          <w:sz w:val="24"/>
          <w:szCs w:val="24"/>
        </w:rPr>
        <w:t xml:space="preserve">trabalho. Além disso, </w:t>
      </w:r>
      <w:r w:rsidR="00201FDD">
        <w:rPr>
          <w:sz w:val="24"/>
          <w:szCs w:val="24"/>
        </w:rPr>
        <w:t>foi</w:t>
      </w:r>
      <w:r w:rsidR="00201FDD" w:rsidRPr="00882984">
        <w:rPr>
          <w:sz w:val="24"/>
          <w:szCs w:val="24"/>
        </w:rPr>
        <w:t xml:space="preserve"> entregue um tutorial em </w:t>
      </w:r>
      <w:proofErr w:type="spellStart"/>
      <w:r w:rsidR="00201FDD" w:rsidRPr="00882984">
        <w:rPr>
          <w:sz w:val="24"/>
          <w:szCs w:val="24"/>
        </w:rPr>
        <w:t>CD-Room</w:t>
      </w:r>
      <w:proofErr w:type="spellEnd"/>
      <w:r w:rsidR="00201FDD" w:rsidRPr="00882984">
        <w:rPr>
          <w:sz w:val="24"/>
          <w:szCs w:val="24"/>
        </w:rPr>
        <w:t xml:space="preserve"> para cada tutor e estudante, contendo um manual de instruções sobre o uso do </w:t>
      </w:r>
      <w:proofErr w:type="spellStart"/>
      <w:proofErr w:type="gramStart"/>
      <w:r w:rsidRPr="007B13AF">
        <w:rPr>
          <w:i/>
          <w:sz w:val="24"/>
          <w:szCs w:val="24"/>
        </w:rPr>
        <w:t>PharmaVP</w:t>
      </w:r>
      <w:proofErr w:type="spellEnd"/>
      <w:proofErr w:type="gramEnd"/>
      <w:r w:rsidRPr="007B13AF">
        <w:rPr>
          <w:i/>
          <w:sz w:val="24"/>
          <w:szCs w:val="24"/>
        </w:rPr>
        <w:t xml:space="preserve"> Software</w:t>
      </w:r>
      <w:r w:rsidR="00201FDD" w:rsidRPr="00882984">
        <w:rPr>
          <w:sz w:val="24"/>
          <w:szCs w:val="24"/>
        </w:rPr>
        <w:t xml:space="preserve">. Após a fase de treinamento, </w:t>
      </w:r>
      <w:r w:rsidR="00201FDD">
        <w:rPr>
          <w:sz w:val="24"/>
          <w:szCs w:val="24"/>
        </w:rPr>
        <w:t>foram</w:t>
      </w:r>
      <w:r w:rsidR="00201FDD" w:rsidRPr="00882984">
        <w:rPr>
          <w:sz w:val="24"/>
          <w:szCs w:val="24"/>
        </w:rPr>
        <w:t xml:space="preserve"> disponibilizados computadores para a análise da situação </w:t>
      </w:r>
      <w:r w:rsidR="00201FDD">
        <w:rPr>
          <w:sz w:val="24"/>
          <w:szCs w:val="24"/>
        </w:rPr>
        <w:t>dos pacientes virtuais e a pesquisadora ficou</w:t>
      </w:r>
      <w:r w:rsidR="00201FDD" w:rsidRPr="00882984">
        <w:rPr>
          <w:sz w:val="24"/>
          <w:szCs w:val="24"/>
        </w:rPr>
        <w:t xml:space="preserve"> disponível para esclarecer as dúvidas quanto ao uso da ferramenta em um horário pré-determinado </w:t>
      </w:r>
      <w:r w:rsidR="00201FDD">
        <w:rPr>
          <w:sz w:val="24"/>
          <w:szCs w:val="24"/>
        </w:rPr>
        <w:t xml:space="preserve">e </w:t>
      </w:r>
      <w:r w:rsidR="00201FDD" w:rsidRPr="00882984">
        <w:rPr>
          <w:sz w:val="24"/>
          <w:szCs w:val="24"/>
        </w:rPr>
        <w:t>acordado com os estudantes. Para a resolução do</w:t>
      </w:r>
      <w:r w:rsidR="00201FDD">
        <w:rPr>
          <w:sz w:val="24"/>
          <w:szCs w:val="24"/>
        </w:rPr>
        <w:t>s</w:t>
      </w:r>
      <w:r w:rsidR="00201FDD" w:rsidRPr="00882984">
        <w:rPr>
          <w:sz w:val="24"/>
          <w:szCs w:val="24"/>
        </w:rPr>
        <w:t xml:space="preserve"> casos clínico</w:t>
      </w:r>
      <w:r w:rsidR="00201FDD">
        <w:rPr>
          <w:sz w:val="24"/>
          <w:szCs w:val="24"/>
        </w:rPr>
        <w:t>s, foram</w:t>
      </w:r>
      <w:r w:rsidR="00201FDD" w:rsidRPr="00882984">
        <w:rPr>
          <w:sz w:val="24"/>
          <w:szCs w:val="24"/>
        </w:rPr>
        <w:t xml:space="preserve"> realizados obrigatoriamente </w:t>
      </w:r>
      <w:r w:rsidR="00201FDD">
        <w:rPr>
          <w:sz w:val="24"/>
          <w:szCs w:val="24"/>
        </w:rPr>
        <w:t>quatro atendimentos. Além disso,</w:t>
      </w:r>
      <w:r w:rsidR="00201FDD" w:rsidRPr="00882984">
        <w:rPr>
          <w:sz w:val="24"/>
          <w:szCs w:val="24"/>
        </w:rPr>
        <w:t xml:space="preserve"> o</w:t>
      </w:r>
      <w:r w:rsidR="00201FDD">
        <w:rPr>
          <w:sz w:val="24"/>
          <w:szCs w:val="24"/>
        </w:rPr>
        <w:t>s</w:t>
      </w:r>
      <w:r w:rsidR="00201FDD" w:rsidRPr="00882984">
        <w:rPr>
          <w:sz w:val="24"/>
          <w:szCs w:val="24"/>
        </w:rPr>
        <w:t xml:space="preserve"> estudante</w:t>
      </w:r>
      <w:r w:rsidR="00201FDD">
        <w:rPr>
          <w:sz w:val="24"/>
          <w:szCs w:val="24"/>
        </w:rPr>
        <w:t>s puderam</w:t>
      </w:r>
      <w:r w:rsidR="00201FDD" w:rsidRPr="00882984">
        <w:rPr>
          <w:sz w:val="24"/>
          <w:szCs w:val="24"/>
        </w:rPr>
        <w:t xml:space="preserve"> acessar o banco</w:t>
      </w:r>
      <w:r w:rsidR="00201FDD">
        <w:rPr>
          <w:sz w:val="24"/>
          <w:szCs w:val="24"/>
        </w:rPr>
        <w:t xml:space="preserve"> de dados do </w:t>
      </w:r>
      <w:proofErr w:type="spellStart"/>
      <w:proofErr w:type="gramStart"/>
      <w:r w:rsidRPr="007B13AF">
        <w:rPr>
          <w:i/>
          <w:sz w:val="24"/>
          <w:szCs w:val="24"/>
        </w:rPr>
        <w:t>PharmaVP</w:t>
      </w:r>
      <w:proofErr w:type="spellEnd"/>
      <w:proofErr w:type="gramEnd"/>
      <w:r w:rsidRPr="007B13AF">
        <w:rPr>
          <w:i/>
          <w:sz w:val="24"/>
          <w:szCs w:val="24"/>
        </w:rPr>
        <w:t xml:space="preserve"> Software</w:t>
      </w:r>
      <w:r>
        <w:rPr>
          <w:sz w:val="24"/>
          <w:szCs w:val="24"/>
        </w:rPr>
        <w:t xml:space="preserve"> </w:t>
      </w:r>
      <w:r w:rsidR="00201FDD">
        <w:rPr>
          <w:sz w:val="24"/>
          <w:szCs w:val="24"/>
        </w:rPr>
        <w:t>a</w:t>
      </w:r>
      <w:r w:rsidR="00201FDD" w:rsidRPr="00A705C2">
        <w:rPr>
          <w:sz w:val="24"/>
          <w:szCs w:val="24"/>
        </w:rPr>
        <w:t xml:space="preserve"> qualquer momento</w:t>
      </w:r>
      <w:r w:rsidR="00201FDD">
        <w:rPr>
          <w:sz w:val="24"/>
          <w:szCs w:val="24"/>
        </w:rPr>
        <w:t xml:space="preserve"> pela web, através do link “www.pharmavp.ufs.br”. Desse modo, foi po</w:t>
      </w:r>
      <w:r>
        <w:rPr>
          <w:sz w:val="24"/>
          <w:szCs w:val="24"/>
        </w:rPr>
        <w:t>s</w:t>
      </w:r>
      <w:r w:rsidR="00201FDD">
        <w:rPr>
          <w:sz w:val="24"/>
          <w:szCs w:val="24"/>
        </w:rPr>
        <w:t xml:space="preserve">sível reavaliar a farmacoterapia e estabelecer novos planos de cuidados, a fim de </w:t>
      </w:r>
      <w:r w:rsidR="00201FDD" w:rsidRPr="00A705C2">
        <w:rPr>
          <w:sz w:val="24"/>
          <w:szCs w:val="24"/>
        </w:rPr>
        <w:t xml:space="preserve">treinar </w:t>
      </w:r>
      <w:r w:rsidR="00201FDD">
        <w:rPr>
          <w:sz w:val="24"/>
          <w:szCs w:val="24"/>
        </w:rPr>
        <w:t xml:space="preserve">continuamente </w:t>
      </w:r>
      <w:r w:rsidR="00201FDD" w:rsidRPr="00A705C2">
        <w:rPr>
          <w:sz w:val="24"/>
          <w:szCs w:val="24"/>
        </w:rPr>
        <w:t xml:space="preserve">habilidades clínicas e </w:t>
      </w:r>
      <w:r w:rsidR="00201FDD">
        <w:rPr>
          <w:sz w:val="24"/>
          <w:szCs w:val="24"/>
        </w:rPr>
        <w:t>conhecimentos</w:t>
      </w:r>
      <w:r w:rsidR="00201FDD" w:rsidRPr="00A705C2">
        <w:rPr>
          <w:sz w:val="24"/>
          <w:szCs w:val="24"/>
        </w:rPr>
        <w:t xml:space="preserve"> farmacoterapêutic</w:t>
      </w:r>
      <w:r w:rsidR="00201FDD">
        <w:rPr>
          <w:sz w:val="24"/>
          <w:szCs w:val="24"/>
        </w:rPr>
        <w:t>os.</w:t>
      </w:r>
    </w:p>
    <w:p w:rsidR="00750F65" w:rsidRDefault="00201FDD" w:rsidP="00C0112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 primeiro </w:t>
      </w:r>
      <w:r w:rsidRPr="005432DC">
        <w:rPr>
          <w:sz w:val="24"/>
          <w:szCs w:val="24"/>
        </w:rPr>
        <w:t>acess</w:t>
      </w:r>
      <w:r>
        <w:rPr>
          <w:sz w:val="24"/>
          <w:szCs w:val="24"/>
        </w:rPr>
        <w:t xml:space="preserve">o ao </w:t>
      </w:r>
      <w:r w:rsidRPr="00E918E6">
        <w:rPr>
          <w:i/>
          <w:sz w:val="24"/>
          <w:szCs w:val="24"/>
        </w:rPr>
        <w:t>software</w:t>
      </w:r>
      <w:r w:rsidRPr="00E918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PharmaVP</w:t>
      </w:r>
      <w:proofErr w:type="spellEnd"/>
      <w:proofErr w:type="gramEnd"/>
      <w:r>
        <w:rPr>
          <w:sz w:val="24"/>
          <w:szCs w:val="24"/>
        </w:rPr>
        <w:t>, o estudante cadastrou-se</w:t>
      </w:r>
      <w:r w:rsidR="00750F65">
        <w:rPr>
          <w:sz w:val="24"/>
          <w:szCs w:val="24"/>
        </w:rPr>
        <w:t xml:space="preserve"> </w:t>
      </w:r>
      <w:r>
        <w:rPr>
          <w:sz w:val="24"/>
          <w:szCs w:val="24"/>
        </w:rPr>
        <w:t>e em seguida selecionou um dos casos clínicos virtuais</w:t>
      </w:r>
      <w:r w:rsidRPr="005432DC">
        <w:rPr>
          <w:sz w:val="24"/>
          <w:szCs w:val="24"/>
        </w:rPr>
        <w:t xml:space="preserve">. Após seleção, </w:t>
      </w:r>
      <w:r>
        <w:rPr>
          <w:sz w:val="24"/>
          <w:szCs w:val="24"/>
        </w:rPr>
        <w:t>o estudante obteve</w:t>
      </w:r>
      <w:r w:rsidRPr="00543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informações </w:t>
      </w:r>
      <w:r w:rsidRPr="005432DC">
        <w:rPr>
          <w:sz w:val="24"/>
          <w:szCs w:val="24"/>
        </w:rPr>
        <w:t xml:space="preserve">do </w:t>
      </w:r>
      <w:r>
        <w:rPr>
          <w:sz w:val="24"/>
          <w:szCs w:val="24"/>
        </w:rPr>
        <w:t>paciente virtual escolhido</w:t>
      </w:r>
      <w:r w:rsidR="00750F65">
        <w:rPr>
          <w:sz w:val="24"/>
          <w:szCs w:val="24"/>
        </w:rPr>
        <w:t xml:space="preserve"> por meio de um relato de caso. </w:t>
      </w:r>
      <w:r w:rsidRPr="00882984">
        <w:rPr>
          <w:sz w:val="24"/>
          <w:szCs w:val="24"/>
        </w:rPr>
        <w:t xml:space="preserve">Baseado neste relato, os estudantes </w:t>
      </w:r>
      <w:r>
        <w:rPr>
          <w:sz w:val="24"/>
          <w:szCs w:val="24"/>
        </w:rPr>
        <w:t>deveriam</w:t>
      </w:r>
      <w:r w:rsidRPr="00882984">
        <w:rPr>
          <w:sz w:val="24"/>
          <w:szCs w:val="24"/>
        </w:rPr>
        <w:t xml:space="preserve"> transpor</w:t>
      </w:r>
      <w:r>
        <w:rPr>
          <w:sz w:val="24"/>
          <w:szCs w:val="24"/>
        </w:rPr>
        <w:t xml:space="preserve"> e organizar as</w:t>
      </w:r>
      <w:r w:rsidRPr="00882984">
        <w:rPr>
          <w:sz w:val="24"/>
          <w:szCs w:val="24"/>
        </w:rPr>
        <w:t xml:space="preserve"> informações </w:t>
      </w:r>
      <w:r>
        <w:rPr>
          <w:sz w:val="24"/>
          <w:szCs w:val="24"/>
        </w:rPr>
        <w:t>n</w:t>
      </w:r>
      <w:r w:rsidRPr="00882984">
        <w:rPr>
          <w:sz w:val="24"/>
          <w:szCs w:val="24"/>
        </w:rPr>
        <w:t xml:space="preserve">os campos adequados do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Pr="00882984">
        <w:rPr>
          <w:sz w:val="24"/>
          <w:szCs w:val="24"/>
        </w:rPr>
        <w:t>, a fim de treinar o processo de documentação “</w:t>
      </w:r>
      <w:proofErr w:type="spellStart"/>
      <w:r w:rsidRPr="00882984">
        <w:rPr>
          <w:sz w:val="24"/>
          <w:szCs w:val="24"/>
        </w:rPr>
        <w:t>Pharmacotherapy</w:t>
      </w:r>
      <w:proofErr w:type="spellEnd"/>
      <w:r w:rsidRPr="00882984">
        <w:rPr>
          <w:sz w:val="24"/>
          <w:szCs w:val="24"/>
        </w:rPr>
        <w:t xml:space="preserve"> </w:t>
      </w:r>
      <w:proofErr w:type="spellStart"/>
      <w:r w:rsidRPr="00882984">
        <w:rPr>
          <w:sz w:val="24"/>
          <w:szCs w:val="24"/>
        </w:rPr>
        <w:t>Workup</w:t>
      </w:r>
      <w:proofErr w:type="spellEnd"/>
      <w:r w:rsidRPr="00882984">
        <w:rPr>
          <w:sz w:val="24"/>
          <w:szCs w:val="24"/>
        </w:rPr>
        <w:t>” (CIPOLLE, STRAND, MORLEY, 2004).</w:t>
      </w:r>
      <w:r w:rsidR="00750F65">
        <w:rPr>
          <w:sz w:val="24"/>
          <w:szCs w:val="24"/>
        </w:rPr>
        <w:t xml:space="preserve"> </w:t>
      </w:r>
    </w:p>
    <w:p w:rsidR="00201FDD" w:rsidRDefault="00201FDD" w:rsidP="00C01121">
      <w:pPr>
        <w:spacing w:line="360" w:lineRule="auto"/>
        <w:ind w:firstLine="708"/>
        <w:jc w:val="both"/>
        <w:rPr>
          <w:sz w:val="24"/>
          <w:szCs w:val="24"/>
        </w:rPr>
      </w:pPr>
      <w:r w:rsidRPr="002A3C01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2A3C01">
        <w:rPr>
          <w:sz w:val="24"/>
          <w:szCs w:val="24"/>
        </w:rPr>
        <w:t xml:space="preserve"> segundo at</w:t>
      </w:r>
      <w:r>
        <w:rPr>
          <w:sz w:val="24"/>
          <w:szCs w:val="24"/>
        </w:rPr>
        <w:t>endimento, os estudantes obtiveram</w:t>
      </w:r>
      <w:r w:rsidRPr="002A3C01">
        <w:rPr>
          <w:sz w:val="24"/>
          <w:szCs w:val="24"/>
        </w:rPr>
        <w:t xml:space="preserve"> novas informações sobre o paciente virtual para a evolução dos mesmos</w:t>
      </w:r>
      <w:r w:rsidR="00750F65">
        <w:rPr>
          <w:sz w:val="24"/>
          <w:szCs w:val="24"/>
        </w:rPr>
        <w:t xml:space="preserve">, e a partir de então </w:t>
      </w:r>
      <w:r>
        <w:rPr>
          <w:sz w:val="24"/>
          <w:szCs w:val="24"/>
        </w:rPr>
        <w:t>o estudante iniciou a elaboração do</w:t>
      </w:r>
      <w:r w:rsidRPr="00882984">
        <w:rPr>
          <w:sz w:val="24"/>
          <w:szCs w:val="24"/>
        </w:rPr>
        <w:t xml:space="preserve"> plano de cuidado para cada condição clínica do </w:t>
      </w:r>
      <w:r>
        <w:rPr>
          <w:sz w:val="24"/>
          <w:szCs w:val="24"/>
        </w:rPr>
        <w:t>paciente virtual</w:t>
      </w:r>
      <w:r w:rsidRPr="00882984">
        <w:rPr>
          <w:sz w:val="24"/>
          <w:szCs w:val="24"/>
        </w:rPr>
        <w:t xml:space="preserve">, preenchendo os campos dispostos </w:t>
      </w:r>
      <w:r>
        <w:rPr>
          <w:sz w:val="24"/>
          <w:szCs w:val="24"/>
        </w:rPr>
        <w:t>para</w:t>
      </w:r>
      <w:r w:rsidRPr="00882984">
        <w:rPr>
          <w:sz w:val="24"/>
          <w:szCs w:val="24"/>
        </w:rPr>
        <w:t xml:space="preserve"> este fim no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>
        <w:rPr>
          <w:sz w:val="24"/>
          <w:szCs w:val="24"/>
        </w:rPr>
        <w:t>. O plano de cuidado deveria</w:t>
      </w:r>
      <w:r w:rsidRPr="00882984">
        <w:rPr>
          <w:sz w:val="24"/>
          <w:szCs w:val="24"/>
        </w:rPr>
        <w:t xml:space="preserve"> conter as metas do acompanhamento farmacoterapêutico, suspeitas de PRM, alternativas de resolução e/ ou prevenção de PRM e possíveis intervenções </w:t>
      </w:r>
      <w:proofErr w:type="spellStart"/>
      <w:r w:rsidRPr="00882984">
        <w:rPr>
          <w:sz w:val="24"/>
          <w:szCs w:val="24"/>
        </w:rPr>
        <w:t>farmacoterapêuticas</w:t>
      </w:r>
      <w:proofErr w:type="spellEnd"/>
      <w:r w:rsidRPr="00882984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/ou </w:t>
      </w:r>
      <w:r w:rsidRPr="00A956EC">
        <w:rPr>
          <w:sz w:val="24"/>
          <w:szCs w:val="24"/>
        </w:rPr>
        <w:t>não associadas à farmacoterapia</w:t>
      </w:r>
      <w:r>
        <w:rPr>
          <w:sz w:val="24"/>
          <w:szCs w:val="24"/>
        </w:rPr>
        <w:t xml:space="preserve"> </w:t>
      </w:r>
      <w:r w:rsidRPr="00882984">
        <w:rPr>
          <w:sz w:val="24"/>
          <w:szCs w:val="24"/>
        </w:rPr>
        <w:t xml:space="preserve">(CIPOLLE, STRAND, MORLEY, 2004).  </w:t>
      </w:r>
    </w:p>
    <w:p w:rsidR="00201FDD" w:rsidRDefault="00201FDD" w:rsidP="00C01121">
      <w:pPr>
        <w:pStyle w:val="NormalWeb"/>
        <w:spacing w:before="120" w:beforeAutospacing="0" w:after="120" w:afterAutospacing="0" w:line="360" w:lineRule="auto"/>
        <w:ind w:right="45" w:firstLine="708"/>
        <w:jc w:val="both"/>
      </w:pPr>
      <w:r w:rsidRPr="00882984">
        <w:t>No terceiro</w:t>
      </w:r>
      <w:r>
        <w:t xml:space="preserve"> atendimento</w:t>
      </w:r>
      <w:r w:rsidRPr="00882984">
        <w:t xml:space="preserve">, os estudantes </w:t>
      </w:r>
      <w:r>
        <w:t>receberam novas informações sobre a evolução clínica do paciente virtual</w:t>
      </w:r>
      <w:r w:rsidRPr="00882984">
        <w:t xml:space="preserve"> e</w:t>
      </w:r>
      <w:r>
        <w:t xml:space="preserve"> realizaram a “análise de situação” do paciente virtual.</w:t>
      </w:r>
      <w:r w:rsidRPr="00882984">
        <w:t xml:space="preserve"> Est</w:t>
      </w:r>
      <w:r>
        <w:t>as</w:t>
      </w:r>
      <w:r w:rsidRPr="00882984">
        <w:t xml:space="preserve"> </w:t>
      </w:r>
      <w:r>
        <w:t>situações</w:t>
      </w:r>
      <w:r w:rsidRPr="00882984">
        <w:t xml:space="preserve"> </w:t>
      </w:r>
      <w:r>
        <w:t>são classificada</w:t>
      </w:r>
      <w:r w:rsidRPr="00882984">
        <w:t xml:space="preserve">s como (CIPOLLE, STRAND e MORLEY, 2004): inicial, estável, melhora, melhora parcial, sem melhora, piora, fracasso ou falha, ou morte. </w:t>
      </w:r>
      <w:r>
        <w:t>Ao final do terceiro ate</w:t>
      </w:r>
      <w:r w:rsidR="00750F65">
        <w:t>ndimento, os estudantes elabora</w:t>
      </w:r>
      <w:r>
        <w:t>ram uma proposta de “Um diário pessoal de medicamentos” para o paciente virtual</w:t>
      </w:r>
      <w:r w:rsidR="00750F65">
        <w:t xml:space="preserve">, contendo </w:t>
      </w:r>
      <w:r>
        <w:t>nome dos medicamentos, quantidade, posologia e com que tipo de líquido deverá ser ingerido.</w:t>
      </w:r>
    </w:p>
    <w:p w:rsidR="00201FDD" w:rsidRDefault="00201FDD" w:rsidP="00C01121">
      <w:pPr>
        <w:pStyle w:val="NormalWeb"/>
        <w:spacing w:before="120" w:beforeAutospacing="0" w:after="120" w:afterAutospacing="0" w:line="360" w:lineRule="auto"/>
        <w:ind w:right="45" w:firstLine="708"/>
        <w:jc w:val="both"/>
        <w:rPr>
          <w:lang w:val="pt-PT"/>
        </w:rPr>
      </w:pPr>
      <w:r>
        <w:lastRenderedPageBreak/>
        <w:t xml:space="preserve">No quarto e último </w:t>
      </w:r>
      <w:r w:rsidRPr="001E5207">
        <w:t>at</w:t>
      </w:r>
      <w:r>
        <w:t>endimento, os estudantes tiveram que</w:t>
      </w:r>
      <w:r w:rsidRPr="001E5207">
        <w:t xml:space="preserve"> elaborar um laudo técnico</w:t>
      </w:r>
      <w:r>
        <w:t xml:space="preserve"> para ser enviado ao médico. Este laudo deve conter os dados do paciente, o motivo de referência à consulta médica, alternativas de resoluções para os problemas </w:t>
      </w:r>
      <w:r w:rsidR="002706E3">
        <w:t>do</w:t>
      </w:r>
      <w:r>
        <w:t xml:space="preserve"> paciente, nome, contato e número de registro do farmacêutico e as referências bibliográficas utilizadas para </w:t>
      </w:r>
      <w:r w:rsidR="002706E3">
        <w:t>as</w:t>
      </w:r>
      <w:r>
        <w:t xml:space="preserve"> resoluções</w:t>
      </w:r>
      <w:r w:rsidRPr="00201FDD">
        <w:t>.</w:t>
      </w:r>
      <w:r w:rsidRPr="00201FDD">
        <w:rPr>
          <w:lang w:val="pt-PT"/>
        </w:rPr>
        <w:t xml:space="preserve"> Esta etapa visa treinar os estudantes de farmácia para uma melhor comunicação por escrito com os médicos e outros profissionais de saúde, na elaboração de informes ou cartas de encaminhamento.</w:t>
      </w:r>
    </w:p>
    <w:p w:rsidR="00201FDD" w:rsidRDefault="00201FDD" w:rsidP="00C0112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706E3">
        <w:rPr>
          <w:sz w:val="24"/>
          <w:szCs w:val="24"/>
        </w:rPr>
        <w:t xml:space="preserve">pós </w:t>
      </w:r>
      <w:r>
        <w:rPr>
          <w:sz w:val="24"/>
          <w:szCs w:val="24"/>
        </w:rPr>
        <w:t xml:space="preserve">os atendimentos, os usuários receberam os gabaritos com </w:t>
      </w:r>
      <w:r w:rsidRPr="001A3D28">
        <w:rPr>
          <w:sz w:val="24"/>
          <w:szCs w:val="24"/>
        </w:rPr>
        <w:t xml:space="preserve">as correções e comentários dos tutores sobre </w:t>
      </w:r>
      <w:r>
        <w:rPr>
          <w:sz w:val="24"/>
          <w:szCs w:val="24"/>
        </w:rPr>
        <w:t>os atendimentos realizados.</w:t>
      </w:r>
      <w:r w:rsidRPr="005B41CC">
        <w:rPr>
          <w:sz w:val="24"/>
          <w:szCs w:val="24"/>
        </w:rPr>
        <w:t xml:space="preserve"> </w:t>
      </w:r>
      <w:r>
        <w:rPr>
          <w:sz w:val="24"/>
          <w:szCs w:val="24"/>
        </w:rPr>
        <w:t>Para cada atendimento, os estudantes tiveram até três tentativas de acerto.</w:t>
      </w:r>
    </w:p>
    <w:p w:rsidR="00750F65" w:rsidRDefault="00201FDD" w:rsidP="00C01121">
      <w:pPr>
        <w:spacing w:line="360" w:lineRule="auto"/>
        <w:ind w:firstLine="709"/>
        <w:jc w:val="both"/>
        <w:rPr>
          <w:iCs/>
          <w:sz w:val="24"/>
          <w:szCs w:val="24"/>
        </w:rPr>
      </w:pPr>
      <w:r w:rsidRPr="00882984">
        <w:rPr>
          <w:iCs/>
          <w:sz w:val="24"/>
          <w:szCs w:val="24"/>
        </w:rPr>
        <w:t xml:space="preserve">Ao final da utilização do </w:t>
      </w:r>
      <w:r w:rsidRPr="00E918E6">
        <w:rPr>
          <w:i/>
          <w:sz w:val="24"/>
          <w:szCs w:val="24"/>
        </w:rPr>
        <w:t>software</w:t>
      </w:r>
      <w:r w:rsidRPr="00E918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PharmaVP</w:t>
      </w:r>
      <w:proofErr w:type="spellEnd"/>
      <w:proofErr w:type="gramEnd"/>
      <w:r w:rsidRPr="0088298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foram</w:t>
      </w:r>
      <w:r w:rsidRPr="00882984">
        <w:rPr>
          <w:iCs/>
          <w:sz w:val="24"/>
          <w:szCs w:val="24"/>
        </w:rPr>
        <w:t xml:space="preserve"> aplicados</w:t>
      </w:r>
      <w:r>
        <w:rPr>
          <w:iCs/>
          <w:sz w:val="24"/>
          <w:szCs w:val="24"/>
        </w:rPr>
        <w:t xml:space="preserve"> doi</w:t>
      </w:r>
      <w:r w:rsidRPr="00882984">
        <w:rPr>
          <w:iCs/>
          <w:sz w:val="24"/>
          <w:szCs w:val="24"/>
        </w:rPr>
        <w:t xml:space="preserve">s instrumentos para avaliar </w:t>
      </w:r>
      <w:r>
        <w:rPr>
          <w:iCs/>
          <w:sz w:val="24"/>
          <w:szCs w:val="24"/>
        </w:rPr>
        <w:t xml:space="preserve">quantitativamente </w:t>
      </w:r>
      <w:r w:rsidRPr="00882984">
        <w:rPr>
          <w:iCs/>
          <w:sz w:val="24"/>
          <w:szCs w:val="24"/>
        </w:rPr>
        <w:t>a qualidade do mesmo</w:t>
      </w:r>
      <w:r>
        <w:rPr>
          <w:iCs/>
          <w:sz w:val="24"/>
          <w:szCs w:val="24"/>
        </w:rPr>
        <w:t xml:space="preserve"> pelos </w:t>
      </w:r>
      <w:r w:rsidRPr="00FF7FDF">
        <w:rPr>
          <w:iCs/>
          <w:sz w:val="24"/>
          <w:szCs w:val="24"/>
        </w:rPr>
        <w:t>tutores e estudantes</w:t>
      </w:r>
      <w:r w:rsidRPr="00882984">
        <w:rPr>
          <w:iCs/>
          <w:sz w:val="24"/>
          <w:szCs w:val="24"/>
        </w:rPr>
        <w:t xml:space="preserve">. O primeiro instrumento </w:t>
      </w:r>
      <w:r>
        <w:rPr>
          <w:iCs/>
          <w:sz w:val="24"/>
          <w:szCs w:val="24"/>
        </w:rPr>
        <w:t>foi</w:t>
      </w:r>
      <w:r w:rsidRPr="00882984">
        <w:rPr>
          <w:iCs/>
          <w:sz w:val="24"/>
          <w:szCs w:val="24"/>
        </w:rPr>
        <w:t xml:space="preserve"> utilizado para avaliar a qualidade, forma e conteúdo do </w:t>
      </w:r>
      <w:proofErr w:type="spellStart"/>
      <w:proofErr w:type="gramStart"/>
      <w:r w:rsidR="00750F65" w:rsidRPr="007B13AF">
        <w:rPr>
          <w:i/>
          <w:sz w:val="24"/>
          <w:szCs w:val="24"/>
        </w:rPr>
        <w:t>PharmaVP</w:t>
      </w:r>
      <w:proofErr w:type="spellEnd"/>
      <w:proofErr w:type="gramEnd"/>
      <w:r w:rsidR="00750F65" w:rsidRPr="007B13AF">
        <w:rPr>
          <w:i/>
          <w:sz w:val="24"/>
          <w:szCs w:val="24"/>
        </w:rPr>
        <w:t xml:space="preserve"> Software</w:t>
      </w:r>
      <w:r w:rsidRPr="00882984">
        <w:rPr>
          <w:iCs/>
          <w:sz w:val="24"/>
          <w:szCs w:val="24"/>
        </w:rPr>
        <w:t>. Este instrumento</w:t>
      </w:r>
      <w:r>
        <w:rPr>
          <w:iCs/>
          <w:sz w:val="24"/>
          <w:szCs w:val="24"/>
        </w:rPr>
        <w:t xml:space="preserve"> é</w:t>
      </w:r>
      <w:r w:rsidRPr="00882984">
        <w:rPr>
          <w:iCs/>
          <w:sz w:val="24"/>
          <w:szCs w:val="24"/>
        </w:rPr>
        <w:t xml:space="preserve"> </w:t>
      </w:r>
      <w:r w:rsidRPr="00882984">
        <w:rPr>
          <w:sz w:val="24"/>
          <w:szCs w:val="24"/>
        </w:rPr>
        <w:t xml:space="preserve">composto por </w:t>
      </w:r>
      <w:r>
        <w:rPr>
          <w:sz w:val="24"/>
          <w:szCs w:val="24"/>
        </w:rPr>
        <w:t>18</w:t>
      </w:r>
      <w:r w:rsidRPr="00882984">
        <w:rPr>
          <w:sz w:val="24"/>
          <w:szCs w:val="24"/>
        </w:rPr>
        <w:t xml:space="preserve"> questões</w:t>
      </w:r>
      <w:r>
        <w:rPr>
          <w:sz w:val="24"/>
          <w:szCs w:val="24"/>
        </w:rPr>
        <w:t xml:space="preserve"> objetivas, sendo: </w:t>
      </w:r>
      <w:r>
        <w:rPr>
          <w:iCs/>
          <w:sz w:val="24"/>
          <w:szCs w:val="24"/>
        </w:rPr>
        <w:t>nove</w:t>
      </w:r>
      <w:r w:rsidRPr="00882984">
        <w:rPr>
          <w:iCs/>
          <w:sz w:val="24"/>
          <w:szCs w:val="24"/>
        </w:rPr>
        <w:t xml:space="preserve"> adaptad</w:t>
      </w:r>
      <w:r>
        <w:rPr>
          <w:iCs/>
          <w:sz w:val="24"/>
          <w:szCs w:val="24"/>
        </w:rPr>
        <w:t>as</w:t>
      </w:r>
      <w:r w:rsidRPr="00882984">
        <w:rPr>
          <w:iCs/>
          <w:sz w:val="24"/>
          <w:szCs w:val="24"/>
        </w:rPr>
        <w:t xml:space="preserve"> da ISO/IEC 9126 (200</w:t>
      </w:r>
      <w:r>
        <w:rPr>
          <w:iCs/>
          <w:sz w:val="24"/>
          <w:szCs w:val="24"/>
        </w:rPr>
        <w:t>1</w:t>
      </w:r>
      <w:r w:rsidRPr="00882984">
        <w:rPr>
          <w:iCs/>
          <w:sz w:val="24"/>
          <w:szCs w:val="24"/>
        </w:rPr>
        <w:t xml:space="preserve">) </w:t>
      </w:r>
      <w:r>
        <w:rPr>
          <w:iCs/>
          <w:sz w:val="24"/>
          <w:szCs w:val="24"/>
        </w:rPr>
        <w:t>e nove são a</w:t>
      </w:r>
      <w:r w:rsidR="00AB396A">
        <w:rPr>
          <w:iCs/>
          <w:sz w:val="24"/>
          <w:szCs w:val="24"/>
        </w:rPr>
        <w:t>s Heurísticas de Nielsen (1994)</w:t>
      </w:r>
      <w:r>
        <w:rPr>
          <w:iCs/>
          <w:sz w:val="24"/>
          <w:szCs w:val="24"/>
        </w:rPr>
        <w:t xml:space="preserve">. Este instrumento engloba a avaliação dos seguintes itens: </w:t>
      </w:r>
    </w:p>
    <w:p w:rsidR="00201FDD" w:rsidRPr="002B126F" w:rsidRDefault="00201FDD" w:rsidP="00C01121">
      <w:pPr>
        <w:spacing w:line="360" w:lineRule="auto"/>
        <w:ind w:firstLine="709"/>
        <w:jc w:val="both"/>
        <w:rPr>
          <w:sz w:val="24"/>
          <w:szCs w:val="24"/>
        </w:rPr>
      </w:pPr>
      <w:r w:rsidRPr="002B126F">
        <w:rPr>
          <w:iCs/>
          <w:sz w:val="24"/>
          <w:szCs w:val="24"/>
        </w:rPr>
        <w:t>ISO/IEC 9126 (200</w:t>
      </w:r>
      <w:r>
        <w:rPr>
          <w:iCs/>
          <w:sz w:val="24"/>
          <w:szCs w:val="24"/>
        </w:rPr>
        <w:t>1</w:t>
      </w:r>
      <w:r w:rsidRPr="002B126F">
        <w:rPr>
          <w:iCs/>
          <w:sz w:val="24"/>
          <w:szCs w:val="24"/>
        </w:rPr>
        <w:t xml:space="preserve">) </w:t>
      </w:r>
    </w:p>
    <w:p w:rsidR="002706E3" w:rsidRPr="002706E3" w:rsidRDefault="00201FDD" w:rsidP="00C01121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proofErr w:type="gramStart"/>
      <w:r w:rsidRPr="002706E3">
        <w:rPr>
          <w:sz w:val="24"/>
          <w:szCs w:val="24"/>
        </w:rPr>
        <w:t>Métricas Externas:</w:t>
      </w:r>
      <w:r w:rsidR="002706E3" w:rsidRPr="002706E3">
        <w:rPr>
          <w:sz w:val="24"/>
          <w:szCs w:val="24"/>
        </w:rPr>
        <w:t xml:space="preserve"> </w:t>
      </w:r>
      <w:r w:rsidRPr="002706E3">
        <w:rPr>
          <w:sz w:val="24"/>
          <w:szCs w:val="24"/>
        </w:rPr>
        <w:t>Funcionalidade (Adequação, Acurácia)</w:t>
      </w:r>
      <w:r w:rsidR="002706E3" w:rsidRPr="002706E3">
        <w:rPr>
          <w:sz w:val="24"/>
          <w:szCs w:val="24"/>
        </w:rPr>
        <w:t xml:space="preserve">; </w:t>
      </w:r>
      <w:r w:rsidRPr="002706E3">
        <w:rPr>
          <w:sz w:val="24"/>
          <w:szCs w:val="24"/>
        </w:rPr>
        <w:t xml:space="preserve">Usabilidade </w:t>
      </w:r>
      <w:proofErr w:type="spellStart"/>
      <w:r w:rsidRPr="002706E3">
        <w:rPr>
          <w:sz w:val="24"/>
          <w:szCs w:val="24"/>
        </w:rPr>
        <w:t>Apreensibilidade</w:t>
      </w:r>
      <w:proofErr w:type="spellEnd"/>
      <w:r w:rsidRPr="002706E3">
        <w:rPr>
          <w:sz w:val="24"/>
          <w:szCs w:val="24"/>
        </w:rPr>
        <w:t>, Operacionalidade, Atratividade)</w:t>
      </w:r>
      <w:proofErr w:type="gramEnd"/>
    </w:p>
    <w:p w:rsidR="00201FDD" w:rsidRPr="002706E3" w:rsidRDefault="002706E3" w:rsidP="00C01121">
      <w:pPr>
        <w:pStyle w:val="PargrafodaLista"/>
        <w:numPr>
          <w:ilvl w:val="0"/>
          <w:numId w:val="10"/>
        </w:numPr>
        <w:tabs>
          <w:tab w:val="num" w:pos="567"/>
          <w:tab w:val="num" w:pos="709"/>
          <w:tab w:val="num" w:pos="7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706E3">
        <w:rPr>
          <w:sz w:val="24"/>
          <w:szCs w:val="24"/>
        </w:rPr>
        <w:t xml:space="preserve">Qualidade em Uso: </w:t>
      </w:r>
      <w:r w:rsidR="00201FDD" w:rsidRPr="002706E3">
        <w:rPr>
          <w:sz w:val="24"/>
          <w:szCs w:val="24"/>
        </w:rPr>
        <w:t>Eficácia</w:t>
      </w:r>
      <w:r w:rsidRPr="002706E3">
        <w:rPr>
          <w:sz w:val="24"/>
          <w:szCs w:val="24"/>
        </w:rPr>
        <w:t xml:space="preserve">; Produtividade; </w:t>
      </w:r>
      <w:r w:rsidR="00201FDD" w:rsidRPr="002706E3">
        <w:rPr>
          <w:sz w:val="24"/>
          <w:szCs w:val="24"/>
        </w:rPr>
        <w:t xml:space="preserve">Segurança </w:t>
      </w:r>
      <w:r w:rsidRPr="002706E3">
        <w:rPr>
          <w:sz w:val="24"/>
          <w:szCs w:val="24"/>
        </w:rPr>
        <w:t xml:space="preserve">e </w:t>
      </w:r>
      <w:proofErr w:type="gramStart"/>
      <w:r w:rsidR="00201FDD" w:rsidRPr="002706E3">
        <w:rPr>
          <w:sz w:val="24"/>
          <w:szCs w:val="24"/>
        </w:rPr>
        <w:t>Satisfação</w:t>
      </w:r>
      <w:proofErr w:type="gramEnd"/>
    </w:p>
    <w:p w:rsidR="00201FDD" w:rsidRDefault="00201FDD" w:rsidP="00C011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882984">
        <w:rPr>
          <w:sz w:val="24"/>
          <w:szCs w:val="24"/>
        </w:rPr>
        <w:t xml:space="preserve">As respostas são apresentadas em uma escala </w:t>
      </w:r>
      <w:proofErr w:type="spellStart"/>
      <w:r w:rsidRPr="00882984">
        <w:rPr>
          <w:sz w:val="24"/>
          <w:szCs w:val="24"/>
        </w:rPr>
        <w:t>Likert</w:t>
      </w:r>
      <w:proofErr w:type="spellEnd"/>
      <w:r w:rsidRPr="00882984">
        <w:rPr>
          <w:sz w:val="24"/>
          <w:szCs w:val="24"/>
        </w:rPr>
        <w:t xml:space="preserve"> que varia de 01 (Não concordo totalmente) a 05 (Concordo totalmente)</w:t>
      </w:r>
      <w:r>
        <w:rPr>
          <w:sz w:val="24"/>
          <w:szCs w:val="24"/>
        </w:rPr>
        <w:t>.</w:t>
      </w:r>
    </w:p>
    <w:p w:rsidR="00201FDD" w:rsidRDefault="00201FDD" w:rsidP="00C011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201FDD" w:rsidRPr="002B126F" w:rsidRDefault="00201FDD" w:rsidP="00C01121">
      <w:pPr>
        <w:numPr>
          <w:ilvl w:val="0"/>
          <w:numId w:val="9"/>
        </w:numPr>
        <w:tabs>
          <w:tab w:val="num" w:pos="780"/>
        </w:tabs>
        <w:spacing w:line="360" w:lineRule="auto"/>
        <w:jc w:val="both"/>
        <w:rPr>
          <w:b/>
          <w:sz w:val="24"/>
          <w:szCs w:val="24"/>
        </w:rPr>
      </w:pPr>
      <w:r>
        <w:rPr>
          <w:iCs/>
          <w:sz w:val="24"/>
          <w:szCs w:val="24"/>
        </w:rPr>
        <w:t>Heurísticas de Nielsen (1994)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Visibilidade do status do sistema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Compatibilidade entre o sistema e o mundo real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Liberdade e controle do usuário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Consistência e padrões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Prevenção contra erros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Reconhecimento em lugar de lembrança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2B126F">
        <w:rPr>
          <w:sz w:val="24"/>
          <w:szCs w:val="24"/>
        </w:rPr>
        <w:t>Flexibilidade e eficiência de uso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8A570D">
        <w:rPr>
          <w:sz w:val="24"/>
          <w:szCs w:val="24"/>
        </w:rPr>
        <w:t>Projeto minimalista e estético</w:t>
      </w:r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8A570D">
        <w:rPr>
          <w:sz w:val="24"/>
          <w:szCs w:val="24"/>
        </w:rPr>
        <w:t xml:space="preserve">Auxiliar os usuários a reconhecer, diagnosticar e recuperar-se de </w:t>
      </w:r>
      <w:proofErr w:type="gramStart"/>
      <w:r w:rsidRPr="008A570D">
        <w:rPr>
          <w:sz w:val="24"/>
          <w:szCs w:val="24"/>
        </w:rPr>
        <w:t>erros</w:t>
      </w:r>
      <w:proofErr w:type="gramEnd"/>
    </w:p>
    <w:p w:rsidR="00201FDD" w:rsidRDefault="00201FDD" w:rsidP="00C01121">
      <w:pPr>
        <w:numPr>
          <w:ilvl w:val="1"/>
          <w:numId w:val="5"/>
        </w:numPr>
        <w:tabs>
          <w:tab w:val="num" w:pos="780"/>
        </w:tabs>
        <w:spacing w:line="360" w:lineRule="auto"/>
        <w:jc w:val="both"/>
        <w:rPr>
          <w:sz w:val="24"/>
          <w:szCs w:val="24"/>
        </w:rPr>
      </w:pPr>
      <w:r w:rsidRPr="008A570D">
        <w:rPr>
          <w:sz w:val="24"/>
          <w:szCs w:val="24"/>
        </w:rPr>
        <w:lastRenderedPageBreak/>
        <w:t>Ajuda e documentação</w:t>
      </w:r>
    </w:p>
    <w:p w:rsidR="00201FDD" w:rsidRDefault="00201FDD" w:rsidP="00C011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882984">
        <w:rPr>
          <w:sz w:val="24"/>
          <w:szCs w:val="24"/>
        </w:rPr>
        <w:t xml:space="preserve">As respostas são apresentadas em uma escala </w:t>
      </w:r>
      <w:proofErr w:type="spellStart"/>
      <w:r w:rsidRPr="00882984">
        <w:rPr>
          <w:sz w:val="24"/>
          <w:szCs w:val="24"/>
        </w:rPr>
        <w:t>Likert</w:t>
      </w:r>
      <w:proofErr w:type="spellEnd"/>
      <w:r w:rsidRPr="00882984">
        <w:rPr>
          <w:sz w:val="24"/>
          <w:szCs w:val="24"/>
        </w:rPr>
        <w:t xml:space="preserve"> que varia de </w:t>
      </w:r>
      <w:r>
        <w:rPr>
          <w:sz w:val="24"/>
          <w:szCs w:val="24"/>
        </w:rPr>
        <w:t>zero (sem importância) a quatro</w:t>
      </w:r>
      <w:r w:rsidRPr="00882984">
        <w:rPr>
          <w:sz w:val="24"/>
          <w:szCs w:val="24"/>
        </w:rPr>
        <w:t xml:space="preserve"> (</w:t>
      </w:r>
      <w:r>
        <w:rPr>
          <w:sz w:val="24"/>
          <w:szCs w:val="24"/>
        </w:rPr>
        <w:t>catastrófico</w:t>
      </w:r>
      <w:r w:rsidRPr="0088298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01FDD" w:rsidRDefault="00201FDD" w:rsidP="00C011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882984">
        <w:rPr>
          <w:iCs/>
          <w:sz w:val="24"/>
          <w:szCs w:val="24"/>
        </w:rPr>
        <w:t>O segundo instrumento</w:t>
      </w:r>
      <w:r>
        <w:rPr>
          <w:iCs/>
          <w:sz w:val="24"/>
          <w:szCs w:val="24"/>
        </w:rPr>
        <w:t xml:space="preserve"> foi</w:t>
      </w:r>
      <w:r w:rsidRPr="00882984">
        <w:rPr>
          <w:iCs/>
          <w:sz w:val="24"/>
          <w:szCs w:val="24"/>
        </w:rPr>
        <w:t xml:space="preserve"> utilizado para avaliar a </w:t>
      </w:r>
      <w:r w:rsidRPr="00882984">
        <w:rPr>
          <w:sz w:val="24"/>
          <w:szCs w:val="24"/>
        </w:rPr>
        <w:t>aceitação,</w:t>
      </w:r>
      <w:r>
        <w:rPr>
          <w:sz w:val="24"/>
          <w:szCs w:val="24"/>
        </w:rPr>
        <w:t xml:space="preserve"> o uso,</w:t>
      </w:r>
      <w:r w:rsidRPr="00882984">
        <w:rPr>
          <w:sz w:val="24"/>
          <w:szCs w:val="24"/>
        </w:rPr>
        <w:t xml:space="preserve"> aprendizado</w:t>
      </w:r>
      <w:r>
        <w:rPr>
          <w:sz w:val="24"/>
          <w:szCs w:val="24"/>
        </w:rPr>
        <w:t xml:space="preserve"> e satisfação </w:t>
      </w:r>
      <w:r w:rsidRPr="00882984">
        <w:rPr>
          <w:iCs/>
          <w:sz w:val="24"/>
          <w:szCs w:val="24"/>
        </w:rPr>
        <w:t>dos estudantes. Este instrumento</w:t>
      </w:r>
      <w:r>
        <w:rPr>
          <w:iCs/>
          <w:sz w:val="24"/>
          <w:szCs w:val="24"/>
        </w:rPr>
        <w:t xml:space="preserve"> é</w:t>
      </w:r>
      <w:r w:rsidRPr="00882984">
        <w:rPr>
          <w:iCs/>
          <w:sz w:val="24"/>
          <w:szCs w:val="24"/>
        </w:rPr>
        <w:t xml:space="preserve"> </w:t>
      </w:r>
      <w:r w:rsidRPr="00882984">
        <w:rPr>
          <w:sz w:val="24"/>
          <w:szCs w:val="24"/>
        </w:rPr>
        <w:t xml:space="preserve">composto por </w:t>
      </w:r>
      <w:r>
        <w:rPr>
          <w:sz w:val="24"/>
          <w:szCs w:val="24"/>
        </w:rPr>
        <w:t>17</w:t>
      </w:r>
      <w:r w:rsidRPr="00882984">
        <w:rPr>
          <w:sz w:val="24"/>
          <w:szCs w:val="24"/>
        </w:rPr>
        <w:t xml:space="preserve"> questões</w:t>
      </w:r>
      <w:r>
        <w:rPr>
          <w:sz w:val="24"/>
          <w:szCs w:val="24"/>
        </w:rPr>
        <w:t xml:space="preserve"> objetivas e uma dissertativa, sendo: </w:t>
      </w:r>
      <w:r>
        <w:rPr>
          <w:iCs/>
          <w:sz w:val="24"/>
          <w:szCs w:val="24"/>
        </w:rPr>
        <w:t>onze</w:t>
      </w:r>
      <w:r w:rsidRPr="00882984">
        <w:rPr>
          <w:iCs/>
          <w:sz w:val="24"/>
          <w:szCs w:val="24"/>
        </w:rPr>
        <w:t xml:space="preserve"> adaptad</w:t>
      </w:r>
      <w:r>
        <w:rPr>
          <w:iCs/>
          <w:sz w:val="24"/>
          <w:szCs w:val="24"/>
        </w:rPr>
        <w:t>as</w:t>
      </w:r>
      <w:r w:rsidRPr="00882984">
        <w:rPr>
          <w:iCs/>
          <w:sz w:val="24"/>
          <w:szCs w:val="24"/>
        </w:rPr>
        <w:t xml:space="preserve"> d</w:t>
      </w:r>
      <w:r>
        <w:rPr>
          <w:iCs/>
          <w:sz w:val="24"/>
          <w:szCs w:val="24"/>
        </w:rPr>
        <w:t>e</w:t>
      </w:r>
      <w:r w:rsidRPr="00882984">
        <w:rPr>
          <w:iCs/>
          <w:sz w:val="24"/>
          <w:szCs w:val="24"/>
        </w:rPr>
        <w:t xml:space="preserve"> </w:t>
      </w:r>
      <w:r w:rsidRPr="00882984">
        <w:rPr>
          <w:sz w:val="24"/>
          <w:szCs w:val="24"/>
        </w:rPr>
        <w:t xml:space="preserve">Hussein &amp; </w:t>
      </w:r>
      <w:proofErr w:type="spellStart"/>
      <w:r w:rsidRPr="00882984">
        <w:rPr>
          <w:iCs/>
          <w:sz w:val="24"/>
          <w:szCs w:val="24"/>
        </w:rPr>
        <w:t>Kawahara</w:t>
      </w:r>
      <w:proofErr w:type="spellEnd"/>
      <w:r w:rsidRPr="00882984">
        <w:rPr>
          <w:iCs/>
          <w:sz w:val="24"/>
          <w:szCs w:val="24"/>
        </w:rPr>
        <w:t xml:space="preserve"> (2006)</w:t>
      </w:r>
      <w:r>
        <w:rPr>
          <w:iCs/>
          <w:sz w:val="24"/>
          <w:szCs w:val="24"/>
        </w:rPr>
        <w:t xml:space="preserve"> e sete de </w:t>
      </w:r>
      <w:proofErr w:type="spellStart"/>
      <w:r w:rsidRPr="00882984">
        <w:rPr>
          <w:iCs/>
          <w:sz w:val="24"/>
          <w:szCs w:val="24"/>
        </w:rPr>
        <w:t>Zary</w:t>
      </w:r>
      <w:proofErr w:type="spellEnd"/>
      <w:r w:rsidRPr="00882984">
        <w:rPr>
          <w:iCs/>
          <w:sz w:val="24"/>
          <w:szCs w:val="24"/>
        </w:rPr>
        <w:t xml:space="preserve">, Johnson, </w:t>
      </w:r>
      <w:proofErr w:type="spellStart"/>
      <w:r w:rsidRPr="00882984">
        <w:rPr>
          <w:iCs/>
          <w:sz w:val="24"/>
          <w:szCs w:val="24"/>
        </w:rPr>
        <w:t>Boberg</w:t>
      </w:r>
      <w:proofErr w:type="spellEnd"/>
      <w:r w:rsidRPr="00882984">
        <w:rPr>
          <w:iCs/>
          <w:sz w:val="24"/>
          <w:szCs w:val="24"/>
        </w:rPr>
        <w:t xml:space="preserve">, </w:t>
      </w:r>
      <w:proofErr w:type="spellStart"/>
      <w:r w:rsidRPr="00503CD3">
        <w:rPr>
          <w:iCs/>
          <w:sz w:val="24"/>
          <w:szCs w:val="24"/>
        </w:rPr>
        <w:t>Fors</w:t>
      </w:r>
      <w:proofErr w:type="spellEnd"/>
      <w:r w:rsidRPr="00503CD3">
        <w:rPr>
          <w:iCs/>
          <w:sz w:val="24"/>
          <w:szCs w:val="24"/>
        </w:rPr>
        <w:t xml:space="preserve"> (2006)</w:t>
      </w:r>
      <w:r>
        <w:rPr>
          <w:iCs/>
          <w:sz w:val="24"/>
          <w:szCs w:val="24"/>
        </w:rPr>
        <w:t xml:space="preserve">. </w:t>
      </w:r>
      <w:r w:rsidRPr="00503CD3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 xml:space="preserve"> presente</w:t>
      </w:r>
      <w:r w:rsidRPr="00503CD3">
        <w:rPr>
          <w:iCs/>
          <w:sz w:val="24"/>
          <w:szCs w:val="24"/>
        </w:rPr>
        <w:t xml:space="preserve"> instrumento fo</w:t>
      </w:r>
      <w:r>
        <w:rPr>
          <w:iCs/>
          <w:sz w:val="24"/>
          <w:szCs w:val="24"/>
        </w:rPr>
        <w:t>i</w:t>
      </w:r>
      <w:r w:rsidRPr="00503CD3">
        <w:rPr>
          <w:iCs/>
          <w:sz w:val="24"/>
          <w:szCs w:val="24"/>
        </w:rPr>
        <w:t xml:space="preserve"> adaptado para a língua portuguesa, sendo validado por meio de </w:t>
      </w:r>
      <w:r w:rsidRPr="00503CD3">
        <w:rPr>
          <w:sz w:val="24"/>
          <w:szCs w:val="24"/>
        </w:rPr>
        <w:t>um comitê de especialistas</w:t>
      </w:r>
      <w:r w:rsidRPr="00503CD3">
        <w:rPr>
          <w:iCs/>
          <w:sz w:val="24"/>
          <w:szCs w:val="24"/>
        </w:rPr>
        <w:t xml:space="preserve"> na área. </w:t>
      </w:r>
      <w:r w:rsidRPr="00503CD3">
        <w:rPr>
          <w:sz w:val="24"/>
          <w:szCs w:val="24"/>
        </w:rPr>
        <w:t>As respostas</w:t>
      </w:r>
      <w:r w:rsidRPr="00882984">
        <w:rPr>
          <w:sz w:val="24"/>
          <w:szCs w:val="24"/>
        </w:rPr>
        <w:t xml:space="preserve"> são apresentadas em uma escala </w:t>
      </w:r>
      <w:proofErr w:type="spellStart"/>
      <w:r w:rsidRPr="00882984">
        <w:rPr>
          <w:sz w:val="24"/>
          <w:szCs w:val="24"/>
        </w:rPr>
        <w:t>Likert</w:t>
      </w:r>
      <w:proofErr w:type="spellEnd"/>
      <w:r w:rsidRPr="00882984">
        <w:rPr>
          <w:sz w:val="24"/>
          <w:szCs w:val="24"/>
        </w:rPr>
        <w:t xml:space="preserve"> que varia de 01 (Não concordo totalmente) a 05 (Concordo totalmente).</w:t>
      </w:r>
    </w:p>
    <w:p w:rsidR="00201FDD" w:rsidRDefault="00201FDD" w:rsidP="00C01121">
      <w:pPr>
        <w:pStyle w:val="NormalWeb"/>
        <w:spacing w:before="120" w:beforeAutospacing="0" w:after="120" w:afterAutospacing="0" w:line="360" w:lineRule="auto"/>
        <w:ind w:right="45"/>
        <w:jc w:val="both"/>
        <w:rPr>
          <w:b/>
        </w:rPr>
      </w:pPr>
      <w:r>
        <w:t xml:space="preserve">                                                              </w:t>
      </w:r>
    </w:p>
    <w:p w:rsidR="00A02321" w:rsidRPr="00C4143E" w:rsidRDefault="009F7D7A" w:rsidP="00C01121">
      <w:pPr>
        <w:pStyle w:val="NormalWeb"/>
        <w:spacing w:before="120" w:beforeAutospacing="0" w:after="120" w:afterAutospacing="0" w:line="360" w:lineRule="auto"/>
        <w:ind w:right="45"/>
        <w:jc w:val="both"/>
      </w:pPr>
      <w:r>
        <w:rPr>
          <w:b/>
        </w:rPr>
        <w:t>Etapa 5</w:t>
      </w:r>
      <w:r w:rsidRPr="00B135FD">
        <w:rPr>
          <w:b/>
        </w:rPr>
        <w:t xml:space="preserve"> – </w:t>
      </w:r>
      <w:r w:rsidRPr="009F7D7A">
        <w:rPr>
          <w:b/>
        </w:rPr>
        <w:t>Aprimorar a ferramenta do paciente virtual a partir das sugestões dos participantes da pesquisa e das dificuldades encontradas durante a validação</w:t>
      </w:r>
    </w:p>
    <w:p w:rsidR="00201FDD" w:rsidRPr="00B135FD" w:rsidRDefault="00201FDD" w:rsidP="00271361">
      <w:pPr>
        <w:spacing w:line="360" w:lineRule="auto"/>
        <w:ind w:firstLine="708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Após a fase de aplicação, o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</w:t>
      </w:r>
      <w:r w:rsidRPr="00B135FD">
        <w:rPr>
          <w:sz w:val="24"/>
          <w:szCs w:val="24"/>
        </w:rPr>
        <w:t xml:space="preserve"> foi aprimorado com base nas sugestões e críticas dos estudantes e tutores do sistema, coletadas a partir </w:t>
      </w:r>
      <w:r>
        <w:rPr>
          <w:sz w:val="24"/>
          <w:szCs w:val="24"/>
        </w:rPr>
        <w:t>da</w:t>
      </w:r>
      <w:r w:rsidRPr="00B135FD">
        <w:rPr>
          <w:sz w:val="24"/>
          <w:szCs w:val="24"/>
        </w:rPr>
        <w:t xml:space="preserve"> análise qualitativa do PV. As alterações realizadas foram classificadas</w:t>
      </w:r>
      <w:r>
        <w:rPr>
          <w:sz w:val="24"/>
          <w:szCs w:val="24"/>
        </w:rPr>
        <w:t>, quando possível,</w:t>
      </w:r>
      <w:r w:rsidRPr="00B135FD">
        <w:rPr>
          <w:sz w:val="24"/>
          <w:szCs w:val="24"/>
        </w:rPr>
        <w:t xml:space="preserve"> de acordo com os critérios de qualidade</w:t>
      </w:r>
      <w:r w:rsidR="00271361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 xml:space="preserve">a que pertenciam: </w:t>
      </w:r>
      <w:r w:rsidRPr="007F3CB6">
        <w:rPr>
          <w:bCs/>
          <w:sz w:val="24"/>
          <w:szCs w:val="24"/>
        </w:rPr>
        <w:t>Funcionali</w:t>
      </w:r>
      <w:r w:rsidR="00750F65">
        <w:rPr>
          <w:bCs/>
          <w:sz w:val="24"/>
          <w:szCs w:val="24"/>
        </w:rPr>
        <w:t>dade</w:t>
      </w:r>
      <w:r w:rsidRPr="00B135FD">
        <w:rPr>
          <w:sz w:val="24"/>
          <w:szCs w:val="24"/>
        </w:rPr>
        <w:t xml:space="preserve">, </w:t>
      </w:r>
      <w:r w:rsidR="002706E3">
        <w:rPr>
          <w:sz w:val="24"/>
          <w:szCs w:val="24"/>
        </w:rPr>
        <w:t xml:space="preserve">Usabilidade, </w:t>
      </w:r>
      <w:r w:rsidRPr="00FE4BE3">
        <w:rPr>
          <w:sz w:val="24"/>
          <w:szCs w:val="24"/>
        </w:rPr>
        <w:t>Efi</w:t>
      </w:r>
      <w:r w:rsidR="002706E3">
        <w:rPr>
          <w:sz w:val="24"/>
          <w:szCs w:val="24"/>
        </w:rPr>
        <w:t>cácia</w:t>
      </w:r>
      <w:r w:rsidRPr="00B135FD">
        <w:rPr>
          <w:sz w:val="24"/>
          <w:szCs w:val="24"/>
        </w:rPr>
        <w:t xml:space="preserve">, </w:t>
      </w:r>
      <w:r w:rsidR="002706E3">
        <w:rPr>
          <w:sz w:val="24"/>
          <w:szCs w:val="24"/>
        </w:rPr>
        <w:t>Produ</w:t>
      </w:r>
      <w:r w:rsidRPr="00FE4BE3">
        <w:rPr>
          <w:sz w:val="24"/>
          <w:szCs w:val="24"/>
        </w:rPr>
        <w:t>tivi</w:t>
      </w:r>
      <w:r w:rsidR="002706E3">
        <w:rPr>
          <w:sz w:val="24"/>
          <w:szCs w:val="24"/>
        </w:rPr>
        <w:t>dade</w:t>
      </w:r>
      <w:r>
        <w:rPr>
          <w:sz w:val="24"/>
          <w:szCs w:val="24"/>
        </w:rPr>
        <w:t xml:space="preserve">, </w:t>
      </w:r>
      <w:r w:rsidR="002706E3">
        <w:rPr>
          <w:sz w:val="24"/>
          <w:szCs w:val="24"/>
        </w:rPr>
        <w:t>Seg</w:t>
      </w:r>
      <w:r w:rsidRPr="00FE4BE3">
        <w:rPr>
          <w:sz w:val="24"/>
          <w:szCs w:val="24"/>
        </w:rPr>
        <w:t>ur</w:t>
      </w:r>
      <w:r w:rsidR="002706E3">
        <w:rPr>
          <w:sz w:val="24"/>
          <w:szCs w:val="24"/>
        </w:rPr>
        <w:t xml:space="preserve">ança e </w:t>
      </w:r>
      <w:r w:rsidRPr="00FE4BE3">
        <w:rPr>
          <w:sz w:val="24"/>
          <w:szCs w:val="24"/>
        </w:rPr>
        <w:t>Satisfa</w:t>
      </w:r>
      <w:r w:rsidR="002706E3">
        <w:rPr>
          <w:sz w:val="24"/>
          <w:szCs w:val="24"/>
        </w:rPr>
        <w:t>ção</w:t>
      </w:r>
      <w:r w:rsidRPr="00B135FD">
        <w:rPr>
          <w:sz w:val="24"/>
          <w:szCs w:val="24"/>
        </w:rPr>
        <w:t xml:space="preserve">. </w:t>
      </w:r>
      <w:r w:rsidRPr="00FC3231">
        <w:rPr>
          <w:sz w:val="24"/>
          <w:szCs w:val="24"/>
        </w:rPr>
        <w:t xml:space="preserve">As atualizações solicitadas por mais de um estudante foram contabilizadas apenas uma vez. </w:t>
      </w:r>
      <w:r w:rsidRPr="00B135F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750F65" w:rsidRPr="00C4143E" w:rsidRDefault="00750F6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FE4BE3" w:rsidRDefault="00E95DE2" w:rsidP="00C01121">
      <w:pPr>
        <w:spacing w:line="360" w:lineRule="auto"/>
        <w:ind w:right="4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 </w:t>
      </w:r>
      <w:r w:rsidRPr="00FE4BE3">
        <w:rPr>
          <w:b/>
          <w:sz w:val="24"/>
          <w:szCs w:val="24"/>
        </w:rPr>
        <w:t>Aspectos Éticos</w:t>
      </w:r>
    </w:p>
    <w:p w:rsidR="00E95DE2" w:rsidRDefault="00E95DE2" w:rsidP="00C01121">
      <w:pPr>
        <w:spacing w:line="360" w:lineRule="auto"/>
        <w:ind w:right="44" w:firstLine="708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O presente estudo foi submetido ao Comitê de Ética em Pesquisa da Universidade Federal de Sergipe como uma extensão do projeto de mestrado intitulado </w:t>
      </w:r>
      <w:r w:rsidRPr="00E743DC">
        <w:rPr>
          <w:i/>
          <w:sz w:val="24"/>
          <w:szCs w:val="24"/>
        </w:rPr>
        <w:t>“</w:t>
      </w:r>
      <w:proofErr w:type="spellStart"/>
      <w:proofErr w:type="gramStart"/>
      <w:r w:rsidRPr="00E743DC">
        <w:rPr>
          <w:i/>
          <w:sz w:val="24"/>
          <w:szCs w:val="24"/>
        </w:rPr>
        <w:t>PharmaPV</w:t>
      </w:r>
      <w:proofErr w:type="spellEnd"/>
      <w:proofErr w:type="gramEnd"/>
      <w:r w:rsidRPr="00E743DC">
        <w:rPr>
          <w:i/>
          <w:sz w:val="24"/>
          <w:szCs w:val="24"/>
        </w:rPr>
        <w:t xml:space="preserve"> no ensino de competências para a prática da Atenção Farmacêutica: um estudo piloto”</w:t>
      </w:r>
      <w:r w:rsidRPr="00B135FD">
        <w:rPr>
          <w:sz w:val="24"/>
          <w:szCs w:val="24"/>
        </w:rPr>
        <w:t>, aprovado sob o n</w:t>
      </w:r>
      <w:r w:rsidRPr="00B135FD">
        <w:rPr>
          <w:sz w:val="24"/>
          <w:szCs w:val="24"/>
          <w:u w:val="single"/>
          <w:vertAlign w:val="superscript"/>
        </w:rPr>
        <w:t>0</w:t>
      </w:r>
      <w:r w:rsidRPr="00B135FD">
        <w:rPr>
          <w:sz w:val="24"/>
          <w:szCs w:val="24"/>
        </w:rPr>
        <w:t xml:space="preserve"> CAAE</w:t>
      </w:r>
      <w:r w:rsidRPr="00B135FD">
        <w:rPr>
          <w:b/>
          <w:sz w:val="24"/>
          <w:szCs w:val="24"/>
        </w:rPr>
        <w:t xml:space="preserve"> - </w:t>
      </w:r>
      <w:r w:rsidRPr="00B135FD">
        <w:rPr>
          <w:sz w:val="24"/>
          <w:szCs w:val="24"/>
        </w:rPr>
        <w:t xml:space="preserve">0007.0.107.000-10. </w:t>
      </w:r>
      <w:r w:rsidR="00201FDD" w:rsidRPr="00193C1A">
        <w:rPr>
          <w:sz w:val="24"/>
          <w:szCs w:val="24"/>
        </w:rPr>
        <w:t>Todos</w:t>
      </w:r>
      <w:r w:rsidR="00201FDD" w:rsidRPr="00A705C2">
        <w:rPr>
          <w:sz w:val="24"/>
          <w:szCs w:val="24"/>
        </w:rPr>
        <w:t xml:space="preserve"> os alunos voluntários, concordantes em participar do estudo, </w:t>
      </w:r>
      <w:r w:rsidR="00201FDD">
        <w:rPr>
          <w:sz w:val="24"/>
          <w:szCs w:val="24"/>
        </w:rPr>
        <w:t>foram</w:t>
      </w:r>
      <w:r w:rsidR="00201FDD" w:rsidRPr="00A705C2">
        <w:rPr>
          <w:sz w:val="24"/>
          <w:szCs w:val="24"/>
        </w:rPr>
        <w:t xml:space="preserve"> previamente esclarecidos quanto às metas e a natureza da pesquisa</w:t>
      </w:r>
      <w:r w:rsidR="00201FDD">
        <w:rPr>
          <w:sz w:val="24"/>
          <w:szCs w:val="24"/>
        </w:rPr>
        <w:t xml:space="preserve"> e </w:t>
      </w:r>
      <w:r w:rsidR="00201FDD" w:rsidRPr="00A705C2">
        <w:rPr>
          <w:sz w:val="24"/>
          <w:szCs w:val="24"/>
        </w:rPr>
        <w:t xml:space="preserve">garantia de sigilo e anonimato da avaliação do </w:t>
      </w:r>
      <w:r w:rsidR="00201FDD">
        <w:rPr>
          <w:sz w:val="24"/>
          <w:szCs w:val="24"/>
        </w:rPr>
        <w:t>paciente virtual</w:t>
      </w:r>
      <w:r w:rsidR="00201FDD" w:rsidRPr="00A705C2">
        <w:rPr>
          <w:sz w:val="24"/>
          <w:szCs w:val="24"/>
        </w:rPr>
        <w:t>, assinando um termo de Consentimento Livre e Esclarecido, de acordo com a Resolução CNS nº. 196/96.</w:t>
      </w:r>
    </w:p>
    <w:p w:rsidR="000509C2" w:rsidRDefault="000509C2" w:rsidP="00C01121">
      <w:pPr>
        <w:spacing w:line="360" w:lineRule="auto"/>
        <w:ind w:right="44" w:firstLine="708"/>
        <w:jc w:val="both"/>
        <w:rPr>
          <w:sz w:val="24"/>
          <w:szCs w:val="24"/>
        </w:rPr>
      </w:pPr>
    </w:p>
    <w:p w:rsidR="000509C2" w:rsidRPr="00B135FD" w:rsidRDefault="000509C2" w:rsidP="00C01121">
      <w:pPr>
        <w:spacing w:line="360" w:lineRule="auto"/>
        <w:ind w:right="44" w:firstLine="708"/>
        <w:jc w:val="both"/>
        <w:rPr>
          <w:sz w:val="24"/>
          <w:szCs w:val="24"/>
        </w:rPr>
      </w:pPr>
    </w:p>
    <w:p w:rsidR="00E95DE2" w:rsidRDefault="00E95DE2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201FDD" w:rsidRDefault="00E95DE2" w:rsidP="00C01121">
      <w:pPr>
        <w:widowControl w:val="0"/>
        <w:spacing w:before="120" w:line="360" w:lineRule="auto"/>
        <w:jc w:val="both"/>
        <w:rPr>
          <w:b/>
          <w:sz w:val="24"/>
          <w:szCs w:val="24"/>
        </w:rPr>
      </w:pPr>
      <w:r w:rsidRPr="00201FDD">
        <w:rPr>
          <w:b/>
          <w:sz w:val="24"/>
          <w:szCs w:val="24"/>
        </w:rPr>
        <w:lastRenderedPageBreak/>
        <w:t>4.3. Análise Estatística</w:t>
      </w:r>
    </w:p>
    <w:p w:rsidR="00201FDD" w:rsidRDefault="00201FDD" w:rsidP="00C01121">
      <w:pPr>
        <w:pStyle w:val="Corpodetexto"/>
        <w:tabs>
          <w:tab w:val="clear" w:pos="1134"/>
          <w:tab w:val="left" w:pos="300"/>
        </w:tabs>
        <w:spacing w:line="360" w:lineRule="auto"/>
        <w:ind w:firstLine="700"/>
        <w:rPr>
          <w:rFonts w:ascii="Times New Roman" w:hAnsi="Times New Roman"/>
          <w:szCs w:val="24"/>
        </w:rPr>
      </w:pPr>
      <w:r w:rsidRPr="00B135FD">
        <w:rPr>
          <w:rFonts w:ascii="Times New Roman" w:hAnsi="Times New Roman"/>
          <w:szCs w:val="24"/>
        </w:rPr>
        <w:t>Os resultados da avaliação</w:t>
      </w:r>
      <w:r>
        <w:rPr>
          <w:rFonts w:ascii="Times New Roman" w:hAnsi="Times New Roman"/>
          <w:szCs w:val="24"/>
        </w:rPr>
        <w:t xml:space="preserve"> quantitativa</w:t>
      </w:r>
      <w:r w:rsidRPr="00B135FD">
        <w:rPr>
          <w:rFonts w:ascii="Times New Roman" w:hAnsi="Times New Roman"/>
          <w:szCs w:val="24"/>
        </w:rPr>
        <w:t xml:space="preserve"> do </w:t>
      </w:r>
      <w:proofErr w:type="spellStart"/>
      <w:proofErr w:type="gramStart"/>
      <w:r w:rsidRPr="00B135FD">
        <w:rPr>
          <w:rFonts w:ascii="Times New Roman" w:hAnsi="Times New Roman"/>
          <w:i/>
          <w:szCs w:val="24"/>
        </w:rPr>
        <w:t>PharmaVP</w:t>
      </w:r>
      <w:proofErr w:type="spellEnd"/>
      <w:proofErr w:type="gramEnd"/>
      <w:r w:rsidRPr="00B135FD">
        <w:rPr>
          <w:rFonts w:ascii="Times New Roman" w:hAnsi="Times New Roman"/>
          <w:i/>
          <w:szCs w:val="24"/>
        </w:rPr>
        <w:t xml:space="preserve"> Software </w:t>
      </w:r>
      <w:r w:rsidRPr="00B135FD">
        <w:rPr>
          <w:rFonts w:ascii="Times New Roman" w:hAnsi="Times New Roman"/>
          <w:szCs w:val="24"/>
        </w:rPr>
        <w:t>foram expressos em estatística descritiva: média, desvio-padrão, primeiro (p25) e terceiro quartis (p75).</w:t>
      </w:r>
      <w:r>
        <w:rPr>
          <w:rFonts w:ascii="Times New Roman" w:hAnsi="Times New Roman"/>
          <w:szCs w:val="24"/>
        </w:rPr>
        <w:t xml:space="preserve"> </w:t>
      </w:r>
      <w:r w:rsidRPr="00B135FD">
        <w:rPr>
          <w:rFonts w:ascii="Times New Roman" w:hAnsi="Times New Roman"/>
          <w:szCs w:val="24"/>
        </w:rPr>
        <w:t>O teste</w:t>
      </w:r>
      <w:r>
        <w:rPr>
          <w:rFonts w:ascii="Times New Roman" w:hAnsi="Times New Roman"/>
          <w:szCs w:val="24"/>
        </w:rPr>
        <w:t xml:space="preserve"> </w:t>
      </w:r>
      <w:r w:rsidRPr="00CC4070">
        <w:rPr>
          <w:rFonts w:ascii="Times New Roman" w:hAnsi="Times New Roman"/>
          <w:szCs w:val="24"/>
        </w:rPr>
        <w:t>não paramétrico de Mann Whitney</w:t>
      </w:r>
      <w:r w:rsidRPr="00B135F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foi utilizado p</w:t>
      </w:r>
      <w:r w:rsidRPr="00B135FD">
        <w:rPr>
          <w:rFonts w:ascii="Times New Roman" w:hAnsi="Times New Roman"/>
          <w:szCs w:val="24"/>
        </w:rPr>
        <w:t>ara</w:t>
      </w:r>
      <w:r>
        <w:rPr>
          <w:rFonts w:ascii="Times New Roman" w:hAnsi="Times New Roman"/>
          <w:szCs w:val="24"/>
        </w:rPr>
        <w:t xml:space="preserve"> comparação da</w:t>
      </w:r>
      <w:r w:rsidRPr="00B135FD">
        <w:rPr>
          <w:rFonts w:ascii="Times New Roman" w:hAnsi="Times New Roman"/>
          <w:szCs w:val="24"/>
        </w:rPr>
        <w:t xml:space="preserve"> avaliação </w:t>
      </w:r>
      <w:r>
        <w:rPr>
          <w:rFonts w:ascii="Times New Roman" w:hAnsi="Times New Roman"/>
          <w:szCs w:val="24"/>
        </w:rPr>
        <w:t>d</w:t>
      </w:r>
      <w:r w:rsidRPr="00B135FD">
        <w:rPr>
          <w:rFonts w:ascii="Times New Roman" w:hAnsi="Times New Roman"/>
          <w:szCs w:val="24"/>
        </w:rPr>
        <w:t xml:space="preserve">os resultados </w:t>
      </w:r>
      <w:r>
        <w:rPr>
          <w:rFonts w:ascii="Times New Roman" w:hAnsi="Times New Roman"/>
          <w:szCs w:val="24"/>
        </w:rPr>
        <w:t>pelos</w:t>
      </w:r>
      <w:r w:rsidRPr="00B135FD">
        <w:rPr>
          <w:rFonts w:ascii="Times New Roman" w:hAnsi="Times New Roman"/>
          <w:szCs w:val="24"/>
        </w:rPr>
        <w:t xml:space="preserve"> mentores e desenvolvedores do sistema </w:t>
      </w:r>
      <w:r>
        <w:rPr>
          <w:rFonts w:ascii="Times New Roman" w:hAnsi="Times New Roman"/>
          <w:szCs w:val="24"/>
        </w:rPr>
        <w:t>(</w:t>
      </w:r>
      <w:r w:rsidRPr="00B135FD">
        <w:rPr>
          <w:rFonts w:ascii="Times New Roman" w:hAnsi="Times New Roman"/>
          <w:szCs w:val="24"/>
        </w:rPr>
        <w:t xml:space="preserve">diferenças </w:t>
      </w:r>
      <w:r>
        <w:rPr>
          <w:rFonts w:ascii="Times New Roman" w:hAnsi="Times New Roman"/>
          <w:szCs w:val="24"/>
        </w:rPr>
        <w:t xml:space="preserve">entre a </w:t>
      </w:r>
      <w:r w:rsidRPr="00B135FD">
        <w:rPr>
          <w:rFonts w:ascii="Times New Roman" w:hAnsi="Times New Roman"/>
          <w:szCs w:val="24"/>
        </w:rPr>
        <w:t xml:space="preserve">primeira </w:t>
      </w:r>
      <w:r>
        <w:rPr>
          <w:rFonts w:ascii="Times New Roman" w:hAnsi="Times New Roman"/>
          <w:szCs w:val="24"/>
        </w:rPr>
        <w:t xml:space="preserve">e a </w:t>
      </w:r>
      <w:r w:rsidRPr="00B135FD">
        <w:rPr>
          <w:rFonts w:ascii="Times New Roman" w:hAnsi="Times New Roman"/>
          <w:szCs w:val="24"/>
        </w:rPr>
        <w:t xml:space="preserve">segunda do </w:t>
      </w:r>
      <w:proofErr w:type="spellStart"/>
      <w:proofErr w:type="gramStart"/>
      <w:r w:rsidRPr="00B135FD">
        <w:rPr>
          <w:rFonts w:ascii="Times New Roman" w:hAnsi="Times New Roman"/>
          <w:i/>
          <w:szCs w:val="24"/>
        </w:rPr>
        <w:t>PharmaVP</w:t>
      </w:r>
      <w:proofErr w:type="spellEnd"/>
      <w:proofErr w:type="gramEnd"/>
      <w:r w:rsidRPr="00B135FD">
        <w:rPr>
          <w:rFonts w:ascii="Times New Roman" w:hAnsi="Times New Roman"/>
          <w:i/>
          <w:szCs w:val="24"/>
        </w:rPr>
        <w:t xml:space="preserve"> Software</w:t>
      </w:r>
      <w:r w:rsidRPr="00CC4070">
        <w:rPr>
          <w:rFonts w:ascii="Times New Roman" w:hAnsi="Times New Roman"/>
          <w:szCs w:val="24"/>
        </w:rPr>
        <w:t>).</w:t>
      </w:r>
    </w:p>
    <w:p w:rsidR="00E95DE2" w:rsidRPr="00B135FD" w:rsidRDefault="00E95DE2" w:rsidP="00C01121">
      <w:pPr>
        <w:pStyle w:val="Corpodetexto"/>
        <w:tabs>
          <w:tab w:val="clear" w:pos="1134"/>
          <w:tab w:val="left" w:pos="300"/>
        </w:tabs>
        <w:spacing w:line="360" w:lineRule="auto"/>
        <w:ind w:firstLine="700"/>
        <w:rPr>
          <w:rFonts w:ascii="Times New Roman" w:hAnsi="Times New Roman"/>
          <w:szCs w:val="24"/>
        </w:rPr>
      </w:pPr>
    </w:p>
    <w:p w:rsidR="00232D11" w:rsidRPr="00B9458C" w:rsidRDefault="00232D11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5. BUSCA DE ANTERIORIDADE</w:t>
      </w:r>
    </w:p>
    <w:p w:rsidR="007A42A3" w:rsidRPr="00EB2942" w:rsidRDefault="007A42A3" w:rsidP="00C01121">
      <w:pPr>
        <w:pStyle w:val="Corpodetexto"/>
        <w:tabs>
          <w:tab w:val="clear" w:pos="1134"/>
          <w:tab w:val="left" w:pos="300"/>
        </w:tabs>
        <w:spacing w:line="360" w:lineRule="auto"/>
        <w:ind w:firstLine="700"/>
        <w:rPr>
          <w:rFonts w:ascii="Times New Roman" w:hAnsi="Times New Roman"/>
          <w:szCs w:val="24"/>
        </w:rPr>
      </w:pPr>
      <w:r w:rsidRPr="00EB2942">
        <w:rPr>
          <w:rFonts w:ascii="Times New Roman" w:hAnsi="Times New Roman"/>
          <w:szCs w:val="24"/>
        </w:rPr>
        <w:t xml:space="preserve">A busca de anterioridade foi realizada tendo como base os pedidos de patente depositados no </w:t>
      </w:r>
      <w:proofErr w:type="spellStart"/>
      <w:r w:rsidRPr="00EB2942">
        <w:rPr>
          <w:rFonts w:ascii="Times New Roman" w:hAnsi="Times New Roman"/>
          <w:szCs w:val="24"/>
        </w:rPr>
        <w:t>European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Patent</w:t>
      </w:r>
      <w:proofErr w:type="spellEnd"/>
      <w:r w:rsidRPr="00EB2942">
        <w:rPr>
          <w:rFonts w:ascii="Times New Roman" w:hAnsi="Times New Roman"/>
          <w:szCs w:val="24"/>
        </w:rPr>
        <w:t xml:space="preserve"> Office (</w:t>
      </w:r>
      <w:proofErr w:type="spellStart"/>
      <w:r w:rsidRPr="00EB2942">
        <w:rPr>
          <w:rFonts w:ascii="Times New Roman" w:hAnsi="Times New Roman"/>
          <w:szCs w:val="24"/>
        </w:rPr>
        <w:t>Espacenet</w:t>
      </w:r>
      <w:proofErr w:type="spellEnd"/>
      <w:r w:rsidRPr="00EB2942">
        <w:rPr>
          <w:rFonts w:ascii="Times New Roman" w:hAnsi="Times New Roman"/>
          <w:szCs w:val="24"/>
        </w:rPr>
        <w:t xml:space="preserve">), </w:t>
      </w:r>
      <w:proofErr w:type="gramStart"/>
      <w:r w:rsidRPr="00EB2942">
        <w:rPr>
          <w:rFonts w:ascii="Times New Roman" w:hAnsi="Times New Roman"/>
          <w:szCs w:val="24"/>
        </w:rPr>
        <w:t>na World</w:t>
      </w:r>
      <w:proofErr w:type="gram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Intellectual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Property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Organization</w:t>
      </w:r>
      <w:proofErr w:type="spellEnd"/>
      <w:r w:rsidRPr="00EB2942">
        <w:rPr>
          <w:rFonts w:ascii="Times New Roman" w:hAnsi="Times New Roman"/>
          <w:szCs w:val="24"/>
        </w:rPr>
        <w:t xml:space="preserve"> (WIPO), no United </w:t>
      </w:r>
      <w:proofErr w:type="spellStart"/>
      <w:r w:rsidRPr="00EB2942">
        <w:rPr>
          <w:rFonts w:ascii="Times New Roman" w:hAnsi="Times New Roman"/>
          <w:szCs w:val="24"/>
        </w:rPr>
        <w:t>States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Patent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and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Trademark</w:t>
      </w:r>
      <w:proofErr w:type="spellEnd"/>
      <w:r w:rsidRPr="00EB2942">
        <w:rPr>
          <w:rFonts w:ascii="Times New Roman" w:hAnsi="Times New Roman"/>
          <w:szCs w:val="24"/>
        </w:rPr>
        <w:t xml:space="preserve"> Office (USPTO) e no Banco de dados do Instituto Nacional de Propriedade Industrial (INPI) do Brasil. O tema central da pesquisa foi a “Paciente Virtual” e sua utilização no ensino da “Atenção Farmacêutica”. As palavras-chave utilizadas foram: virtual </w:t>
      </w:r>
      <w:proofErr w:type="spellStart"/>
      <w:r w:rsidRPr="00EB2942">
        <w:rPr>
          <w:rFonts w:ascii="Times New Roman" w:hAnsi="Times New Roman"/>
          <w:szCs w:val="24"/>
        </w:rPr>
        <w:t>patient</w:t>
      </w:r>
      <w:proofErr w:type="spellEnd"/>
      <w:r w:rsidRPr="00EB2942">
        <w:rPr>
          <w:rFonts w:ascii="Times New Roman" w:hAnsi="Times New Roman"/>
          <w:szCs w:val="24"/>
        </w:rPr>
        <w:t xml:space="preserve">, </w:t>
      </w:r>
      <w:proofErr w:type="spellStart"/>
      <w:r w:rsidRPr="00EB2942">
        <w:rPr>
          <w:rFonts w:ascii="Times New Roman" w:hAnsi="Times New Roman"/>
          <w:szCs w:val="24"/>
        </w:rPr>
        <w:t>pharmacy</w:t>
      </w:r>
      <w:proofErr w:type="spellEnd"/>
      <w:r w:rsidRPr="00EB2942">
        <w:rPr>
          <w:rFonts w:ascii="Times New Roman" w:hAnsi="Times New Roman"/>
          <w:szCs w:val="24"/>
        </w:rPr>
        <w:t xml:space="preserve">, </w:t>
      </w:r>
      <w:proofErr w:type="spellStart"/>
      <w:r w:rsidRPr="00EB2942">
        <w:rPr>
          <w:rFonts w:ascii="Times New Roman" w:hAnsi="Times New Roman"/>
          <w:szCs w:val="24"/>
        </w:rPr>
        <w:t>pharmaceutical</w:t>
      </w:r>
      <w:proofErr w:type="spellEnd"/>
      <w:r w:rsidRPr="00EB2942">
        <w:rPr>
          <w:rFonts w:ascii="Times New Roman" w:hAnsi="Times New Roman"/>
          <w:szCs w:val="24"/>
        </w:rPr>
        <w:t xml:space="preserve"> </w:t>
      </w:r>
      <w:proofErr w:type="spellStart"/>
      <w:r w:rsidRPr="00EB2942">
        <w:rPr>
          <w:rFonts w:ascii="Times New Roman" w:hAnsi="Times New Roman"/>
          <w:szCs w:val="24"/>
        </w:rPr>
        <w:t>care</w:t>
      </w:r>
      <w:proofErr w:type="spellEnd"/>
      <w:r w:rsidRPr="00EB2942">
        <w:rPr>
          <w:rFonts w:ascii="Times New Roman" w:hAnsi="Times New Roman"/>
          <w:szCs w:val="24"/>
        </w:rPr>
        <w:t>. Vale destacar que até o presente momento não foram encontradas patentes nas bases pesquisadas, o que reforça o ineditismo do p</w:t>
      </w:r>
      <w:r w:rsidR="00E11C65" w:rsidRPr="00EB2942">
        <w:rPr>
          <w:rFonts w:ascii="Times New Roman" w:hAnsi="Times New Roman"/>
          <w:szCs w:val="24"/>
        </w:rPr>
        <w:t>rojeto e sua importante aplica</w:t>
      </w:r>
      <w:r w:rsidRPr="00EB2942">
        <w:rPr>
          <w:rFonts w:ascii="Times New Roman" w:hAnsi="Times New Roman"/>
          <w:szCs w:val="24"/>
        </w:rPr>
        <w:t>bilidade no ensino e na prática da Atenção Farmacêutica.</w:t>
      </w:r>
    </w:p>
    <w:p w:rsidR="007A42A3" w:rsidRDefault="007A42A3" w:rsidP="00C01121">
      <w:pPr>
        <w:spacing w:line="360" w:lineRule="auto"/>
        <w:ind w:left="567" w:hanging="567"/>
        <w:jc w:val="both"/>
        <w:rPr>
          <w:color w:val="000000"/>
          <w:sz w:val="24"/>
          <w:szCs w:val="24"/>
          <w:shd w:val="clear" w:color="auto" w:fill="F9FBFD"/>
        </w:rPr>
      </w:pPr>
    </w:p>
    <w:p w:rsidR="00E95DE2" w:rsidRDefault="00E95DE2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B9458C">
        <w:rPr>
          <w:b/>
          <w:color w:val="000000"/>
          <w:sz w:val="28"/>
          <w:szCs w:val="28"/>
        </w:rPr>
        <w:t>6. RESULTADOS</w:t>
      </w:r>
    </w:p>
    <w:p w:rsidR="00FA56D3" w:rsidRDefault="00FA56D3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FA56D3" w:rsidRPr="009F310F" w:rsidRDefault="00FA56D3" w:rsidP="00C01121">
      <w:pPr>
        <w:pStyle w:val="Corpodetexto"/>
        <w:tabs>
          <w:tab w:val="clear" w:pos="1134"/>
          <w:tab w:val="left" w:pos="300"/>
        </w:tabs>
        <w:spacing w:line="360" w:lineRule="auto"/>
        <w:ind w:firstLine="700"/>
        <w:rPr>
          <w:rFonts w:ascii="Times New Roman" w:hAnsi="Times New Roman"/>
          <w:b/>
          <w:szCs w:val="24"/>
        </w:rPr>
      </w:pPr>
      <w:r w:rsidRPr="00E21764">
        <w:rPr>
          <w:rFonts w:ascii="Times New Roman" w:hAnsi="Times New Roman"/>
          <w:szCs w:val="24"/>
        </w:rPr>
        <w:t xml:space="preserve">A fase do aprimoramento do </w:t>
      </w:r>
      <w:proofErr w:type="spellStart"/>
      <w:proofErr w:type="gramStart"/>
      <w:r w:rsidR="002706E3" w:rsidRPr="00B135FD">
        <w:rPr>
          <w:rFonts w:ascii="Times New Roman" w:hAnsi="Times New Roman"/>
          <w:i/>
          <w:szCs w:val="24"/>
        </w:rPr>
        <w:t>PharmaVP</w:t>
      </w:r>
      <w:proofErr w:type="spellEnd"/>
      <w:proofErr w:type="gramEnd"/>
      <w:r w:rsidR="002706E3" w:rsidRPr="00B135FD">
        <w:rPr>
          <w:rFonts w:ascii="Times New Roman" w:hAnsi="Times New Roman"/>
          <w:i/>
          <w:szCs w:val="24"/>
        </w:rPr>
        <w:t xml:space="preserve"> Software</w:t>
      </w:r>
      <w:r w:rsidR="002706E3" w:rsidRPr="00E21764">
        <w:rPr>
          <w:rFonts w:ascii="Times New Roman" w:hAnsi="Times New Roman"/>
          <w:szCs w:val="24"/>
        </w:rPr>
        <w:t xml:space="preserve"> </w:t>
      </w:r>
      <w:r w:rsidRPr="00E21764">
        <w:rPr>
          <w:rFonts w:ascii="Times New Roman" w:hAnsi="Times New Roman"/>
          <w:szCs w:val="24"/>
        </w:rPr>
        <w:t xml:space="preserve">(pré-testes) teve a duração de </w:t>
      </w:r>
      <w:r w:rsidR="00CD7855">
        <w:rPr>
          <w:rFonts w:ascii="Times New Roman" w:hAnsi="Times New Roman"/>
          <w:szCs w:val="24"/>
        </w:rPr>
        <w:t>seis</w:t>
      </w:r>
      <w:r w:rsidRPr="00E21764">
        <w:rPr>
          <w:rFonts w:ascii="Times New Roman" w:hAnsi="Times New Roman"/>
          <w:szCs w:val="24"/>
        </w:rPr>
        <w:t xml:space="preserve"> meses - j</w:t>
      </w:r>
      <w:r w:rsidR="00CD7855">
        <w:rPr>
          <w:rFonts w:ascii="Times New Roman" w:hAnsi="Times New Roman"/>
          <w:szCs w:val="24"/>
        </w:rPr>
        <w:t>ulho</w:t>
      </w:r>
      <w:r w:rsidRPr="00E21764">
        <w:rPr>
          <w:rFonts w:ascii="Times New Roman" w:hAnsi="Times New Roman"/>
          <w:szCs w:val="24"/>
        </w:rPr>
        <w:t xml:space="preserve"> a </w:t>
      </w:r>
      <w:r w:rsidR="00CD7855">
        <w:rPr>
          <w:rFonts w:ascii="Times New Roman" w:hAnsi="Times New Roman"/>
          <w:szCs w:val="24"/>
        </w:rPr>
        <w:t>de</w:t>
      </w:r>
      <w:r w:rsidR="006D2D1D">
        <w:rPr>
          <w:rFonts w:ascii="Times New Roman" w:hAnsi="Times New Roman"/>
          <w:szCs w:val="24"/>
        </w:rPr>
        <w:t>z</w:t>
      </w:r>
      <w:r w:rsidR="00CD7855">
        <w:rPr>
          <w:rFonts w:ascii="Times New Roman" w:hAnsi="Times New Roman"/>
          <w:szCs w:val="24"/>
        </w:rPr>
        <w:t>embro</w:t>
      </w:r>
      <w:r w:rsidRPr="00E21764">
        <w:rPr>
          <w:rFonts w:ascii="Times New Roman" w:hAnsi="Times New Roman"/>
          <w:szCs w:val="24"/>
        </w:rPr>
        <w:t xml:space="preserve"> de 2012. Neste período foram cadastrados 14 casos clínicos virtuais e foram realizadas </w:t>
      </w:r>
      <w:r>
        <w:rPr>
          <w:rFonts w:ascii="Times New Roman" w:hAnsi="Times New Roman"/>
          <w:szCs w:val="24"/>
        </w:rPr>
        <w:t>nove</w:t>
      </w:r>
      <w:r w:rsidRPr="00E21764">
        <w:rPr>
          <w:rFonts w:ascii="Times New Roman" w:hAnsi="Times New Roman"/>
          <w:szCs w:val="24"/>
        </w:rPr>
        <w:t xml:space="preserve"> alterações </w:t>
      </w:r>
      <w:r>
        <w:rPr>
          <w:rFonts w:ascii="Times New Roman" w:hAnsi="Times New Roman"/>
          <w:szCs w:val="24"/>
        </w:rPr>
        <w:t>nas funcionalidades do</w:t>
      </w:r>
      <w:r w:rsidRPr="00E21764">
        <w:rPr>
          <w:rFonts w:ascii="Times New Roman" w:hAnsi="Times New Roman"/>
          <w:szCs w:val="24"/>
        </w:rPr>
        <w:t xml:space="preserve"> sistema:</w:t>
      </w:r>
      <w:r>
        <w:rPr>
          <w:rFonts w:ascii="Times New Roman" w:hAnsi="Times New Roman"/>
          <w:szCs w:val="24"/>
        </w:rPr>
        <w:t xml:space="preserve"> evolução</w:t>
      </w:r>
      <w:r w:rsidRPr="00E21764">
        <w:rPr>
          <w:rFonts w:ascii="Times New Roman" w:hAnsi="Times New Roman"/>
          <w:szCs w:val="24"/>
        </w:rPr>
        <w:t xml:space="preserve"> de dois para quatro atendimentos do PV; reformulação do software com base no modelo de documentação </w:t>
      </w:r>
      <w:proofErr w:type="spellStart"/>
      <w:r w:rsidRPr="00E21764">
        <w:rPr>
          <w:rFonts w:ascii="Times New Roman" w:hAnsi="Times New Roman"/>
          <w:i/>
          <w:szCs w:val="24"/>
        </w:rPr>
        <w:t>Pharmacotherapy</w:t>
      </w:r>
      <w:proofErr w:type="spellEnd"/>
      <w:r w:rsidRPr="00E21764">
        <w:rPr>
          <w:rFonts w:ascii="Times New Roman" w:hAnsi="Times New Roman"/>
          <w:i/>
          <w:szCs w:val="24"/>
        </w:rPr>
        <w:t xml:space="preserve"> </w:t>
      </w:r>
      <w:proofErr w:type="spellStart"/>
      <w:r w:rsidRPr="00D97A1D">
        <w:rPr>
          <w:rFonts w:ascii="Times New Roman" w:hAnsi="Times New Roman"/>
          <w:i/>
          <w:szCs w:val="24"/>
        </w:rPr>
        <w:t>Workup</w:t>
      </w:r>
      <w:proofErr w:type="spellEnd"/>
      <w:r w:rsidRPr="00D97A1D">
        <w:rPr>
          <w:rFonts w:ascii="Times New Roman" w:hAnsi="Times New Roman"/>
          <w:szCs w:val="24"/>
        </w:rPr>
        <w:t xml:space="preserve"> </w:t>
      </w:r>
      <w:r w:rsidR="00D97A1D" w:rsidRPr="00D97A1D">
        <w:rPr>
          <w:rFonts w:ascii="Times New Roman" w:hAnsi="Times New Roman"/>
          <w:szCs w:val="24"/>
        </w:rPr>
        <w:t>(CIPOLLE; STRAND; MORLEY, 2004)</w:t>
      </w:r>
      <w:r w:rsidRPr="00D97A1D">
        <w:rPr>
          <w:rFonts w:ascii="Times New Roman" w:hAnsi="Times New Roman"/>
          <w:szCs w:val="24"/>
        </w:rPr>
        <w:t>; incl</w:t>
      </w:r>
      <w:r w:rsidRPr="00E21764">
        <w:rPr>
          <w:rFonts w:ascii="Times New Roman" w:hAnsi="Times New Roman"/>
          <w:szCs w:val="24"/>
        </w:rPr>
        <w:t xml:space="preserve">usão de recursos gráficos - texto e </w:t>
      </w:r>
      <w:proofErr w:type="spellStart"/>
      <w:r w:rsidRPr="00E21764">
        <w:rPr>
          <w:rFonts w:ascii="Times New Roman" w:hAnsi="Times New Roman"/>
          <w:i/>
          <w:szCs w:val="24"/>
        </w:rPr>
        <w:t>avatars</w:t>
      </w:r>
      <w:proofErr w:type="spellEnd"/>
      <w:r w:rsidRPr="00E21764">
        <w:rPr>
          <w:rFonts w:ascii="Times New Roman" w:hAnsi="Times New Roman"/>
          <w:szCs w:val="24"/>
        </w:rPr>
        <w:t xml:space="preserve"> dos pacientes; inclusão de gabaritos objetivos para os atendimentos do </w:t>
      </w:r>
      <w:r w:rsidR="002706E3">
        <w:rPr>
          <w:rFonts w:ascii="Times New Roman" w:hAnsi="Times New Roman"/>
          <w:szCs w:val="24"/>
        </w:rPr>
        <w:t>paciente virtual</w:t>
      </w:r>
      <w:r w:rsidRPr="00E21764">
        <w:rPr>
          <w:rFonts w:ascii="Times New Roman" w:hAnsi="Times New Roman"/>
          <w:szCs w:val="24"/>
        </w:rPr>
        <w:t xml:space="preserve">; possibilidade de incluir – salvar - novas respostas dos estudantes ao gabarito oficial do sistema; inserção dos seguintes links às telas do </w:t>
      </w:r>
      <w:r w:rsidR="002706E3">
        <w:rPr>
          <w:rFonts w:ascii="Times New Roman" w:hAnsi="Times New Roman"/>
          <w:szCs w:val="24"/>
        </w:rPr>
        <w:t>paciente virtual</w:t>
      </w:r>
      <w:r w:rsidRPr="00E21764">
        <w:rPr>
          <w:rFonts w:ascii="Times New Roman" w:hAnsi="Times New Roman"/>
          <w:szCs w:val="24"/>
        </w:rPr>
        <w:t xml:space="preserve">: “Consultar Caso Clínico” (permite o acesso dos tutores ao caso clínico completo após o cadastro), “Resposta das Consultas” (permite o acesso dos tutores ao histórico das respostas dos estudantes), “Adicionar Opções” (permite aos tutores a inclusão de novos gabaritos ao banco de dados do </w:t>
      </w:r>
      <w:r w:rsidR="002706E3">
        <w:rPr>
          <w:rFonts w:ascii="Times New Roman" w:hAnsi="Times New Roman"/>
          <w:szCs w:val="24"/>
        </w:rPr>
        <w:lastRenderedPageBreak/>
        <w:t>paciente virtual</w:t>
      </w:r>
      <w:r w:rsidRPr="00E21764">
        <w:rPr>
          <w:rFonts w:ascii="Times New Roman" w:hAnsi="Times New Roman"/>
          <w:szCs w:val="24"/>
        </w:rPr>
        <w:t xml:space="preserve">), “Responder Questionários” (permite aos estudantes acessar os instrumentos para a </w:t>
      </w:r>
      <w:r w:rsidRPr="007851A7">
        <w:rPr>
          <w:rFonts w:ascii="Times New Roman" w:hAnsi="Times New Roman"/>
          <w:szCs w:val="24"/>
        </w:rPr>
        <w:t xml:space="preserve">avaliação do sistema). </w:t>
      </w:r>
    </w:p>
    <w:p w:rsidR="00FA56D3" w:rsidRPr="00E730F1" w:rsidRDefault="00FA56D3" w:rsidP="00C01121">
      <w:pPr>
        <w:spacing w:line="360" w:lineRule="auto"/>
        <w:ind w:firstLine="567"/>
        <w:jc w:val="both"/>
        <w:rPr>
          <w:sz w:val="24"/>
          <w:szCs w:val="24"/>
        </w:rPr>
      </w:pPr>
      <w:r w:rsidRPr="00B135FD">
        <w:rPr>
          <w:sz w:val="24"/>
          <w:szCs w:val="24"/>
        </w:rPr>
        <w:t xml:space="preserve">A avaliação e comparação da primeira para a segunda versão do </w:t>
      </w:r>
      <w:proofErr w:type="spellStart"/>
      <w:proofErr w:type="gramStart"/>
      <w:r w:rsidRPr="00DA7AD1">
        <w:rPr>
          <w:i/>
          <w:sz w:val="24"/>
          <w:szCs w:val="24"/>
        </w:rPr>
        <w:t>PharmaVP</w:t>
      </w:r>
      <w:proofErr w:type="spellEnd"/>
      <w:proofErr w:type="gramEnd"/>
      <w:r w:rsidRPr="00DA7AD1">
        <w:rPr>
          <w:i/>
          <w:sz w:val="24"/>
          <w:szCs w:val="24"/>
        </w:rPr>
        <w:t xml:space="preserve"> Software</w:t>
      </w:r>
      <w:r w:rsidRPr="003163EB">
        <w:rPr>
          <w:sz w:val="24"/>
          <w:szCs w:val="24"/>
        </w:rPr>
        <w:t>, realizada</w:t>
      </w:r>
      <w:r w:rsidRPr="00BE4392">
        <w:rPr>
          <w:sz w:val="24"/>
          <w:szCs w:val="24"/>
        </w:rPr>
        <w:t xml:space="preserve"> </w:t>
      </w:r>
      <w:r w:rsidRPr="00B135FD">
        <w:rPr>
          <w:sz w:val="24"/>
          <w:szCs w:val="24"/>
        </w:rPr>
        <w:t>pelos desenvolvedores e mentores do sistema</w:t>
      </w:r>
      <w:r>
        <w:rPr>
          <w:sz w:val="24"/>
          <w:szCs w:val="24"/>
        </w:rPr>
        <w:t>,</w:t>
      </w:r>
      <w:r w:rsidRPr="00B135FD">
        <w:rPr>
          <w:sz w:val="24"/>
          <w:szCs w:val="24"/>
        </w:rPr>
        <w:t xml:space="preserve"> </w:t>
      </w:r>
      <w:r>
        <w:rPr>
          <w:sz w:val="24"/>
          <w:szCs w:val="24"/>
        </w:rPr>
        <w:t>não demonstrou diferenças estatisticamente significativas (p</w:t>
      </w:r>
      <w:r w:rsidRPr="003163EB">
        <w:rPr>
          <w:sz w:val="24"/>
          <w:szCs w:val="24"/>
        </w:rPr>
        <w:t>&lt;0.05</w:t>
      </w:r>
      <w:r>
        <w:rPr>
          <w:sz w:val="24"/>
          <w:szCs w:val="24"/>
        </w:rPr>
        <w:t xml:space="preserve">). As médias das métricas </w:t>
      </w:r>
      <w:r w:rsidRPr="0012248F">
        <w:rPr>
          <w:sz w:val="24"/>
          <w:szCs w:val="24"/>
        </w:rPr>
        <w:t>Func</w:t>
      </w:r>
      <w:r w:rsidR="00C01121">
        <w:rPr>
          <w:sz w:val="24"/>
          <w:szCs w:val="24"/>
        </w:rPr>
        <w:t>ionalidade</w:t>
      </w:r>
      <w:r>
        <w:rPr>
          <w:sz w:val="24"/>
          <w:szCs w:val="24"/>
        </w:rPr>
        <w:t xml:space="preserve">, </w:t>
      </w:r>
      <w:r w:rsidR="00C01121">
        <w:rPr>
          <w:sz w:val="24"/>
          <w:szCs w:val="24"/>
        </w:rPr>
        <w:t>Confiabilidade</w:t>
      </w:r>
      <w:r>
        <w:rPr>
          <w:sz w:val="24"/>
          <w:szCs w:val="24"/>
        </w:rPr>
        <w:t xml:space="preserve"> e </w:t>
      </w:r>
      <w:r w:rsidRPr="0012248F">
        <w:rPr>
          <w:sz w:val="24"/>
          <w:szCs w:val="24"/>
        </w:rPr>
        <w:t>Usabili</w:t>
      </w:r>
      <w:r w:rsidR="00C01121">
        <w:rPr>
          <w:sz w:val="24"/>
          <w:szCs w:val="24"/>
        </w:rPr>
        <w:t>dade</w:t>
      </w:r>
      <w:r>
        <w:rPr>
          <w:sz w:val="24"/>
          <w:szCs w:val="24"/>
        </w:rPr>
        <w:t xml:space="preserve"> obtiveram as maiores </w:t>
      </w:r>
      <w:r w:rsidR="00C01121">
        <w:rPr>
          <w:sz w:val="24"/>
          <w:szCs w:val="24"/>
        </w:rPr>
        <w:t>diferenças entre as versões do paciente virtual</w:t>
      </w:r>
      <w:r>
        <w:rPr>
          <w:sz w:val="24"/>
          <w:szCs w:val="24"/>
        </w:rPr>
        <w:t xml:space="preserve"> </w:t>
      </w:r>
      <w:r w:rsidRPr="00E730F1">
        <w:rPr>
          <w:sz w:val="24"/>
          <w:szCs w:val="24"/>
        </w:rPr>
        <w:t>(</w:t>
      </w:r>
      <w:r w:rsidR="009F6942" w:rsidRPr="00C01121">
        <w:rPr>
          <w:b/>
          <w:sz w:val="24"/>
          <w:szCs w:val="24"/>
        </w:rPr>
        <w:t>Tabela 1</w:t>
      </w:r>
      <w:r w:rsidRPr="00E730F1">
        <w:rPr>
          <w:sz w:val="24"/>
          <w:szCs w:val="24"/>
        </w:rPr>
        <w:t>).</w:t>
      </w:r>
    </w:p>
    <w:p w:rsidR="002706E3" w:rsidRDefault="002706E3" w:rsidP="00C01121">
      <w:pPr>
        <w:spacing w:line="360" w:lineRule="auto"/>
        <w:ind w:firstLine="709"/>
        <w:jc w:val="both"/>
        <w:rPr>
          <w:rFonts w:eastAsia="Arial"/>
          <w:color w:val="000000"/>
          <w:sz w:val="24"/>
          <w:szCs w:val="24"/>
        </w:rPr>
      </w:pPr>
      <w:r w:rsidRPr="00B135FD">
        <w:rPr>
          <w:sz w:val="24"/>
          <w:szCs w:val="24"/>
        </w:rPr>
        <w:t xml:space="preserve">A aplicação do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 </w:t>
      </w:r>
      <w:r w:rsidRPr="00B135FD">
        <w:rPr>
          <w:sz w:val="24"/>
          <w:szCs w:val="24"/>
        </w:rPr>
        <w:t xml:space="preserve">na disciplina de </w:t>
      </w:r>
      <w:r w:rsidR="00C01121">
        <w:rPr>
          <w:sz w:val="24"/>
          <w:szCs w:val="24"/>
        </w:rPr>
        <w:t>Atenção Farmacêutica</w:t>
      </w:r>
      <w:r w:rsidRPr="00B135FD">
        <w:rPr>
          <w:sz w:val="24"/>
          <w:szCs w:val="24"/>
        </w:rPr>
        <w:t xml:space="preserve"> foi realizada durante seis aulas teóricas </w:t>
      </w:r>
      <w:r>
        <w:rPr>
          <w:sz w:val="24"/>
          <w:szCs w:val="24"/>
        </w:rPr>
        <w:t xml:space="preserve">e seis </w:t>
      </w:r>
      <w:r w:rsidRPr="00B135FD">
        <w:rPr>
          <w:sz w:val="24"/>
          <w:szCs w:val="24"/>
        </w:rPr>
        <w:t xml:space="preserve">práticas distribuídas ao longo </w:t>
      </w:r>
      <w:r>
        <w:rPr>
          <w:sz w:val="24"/>
          <w:szCs w:val="24"/>
        </w:rPr>
        <w:t>d</w:t>
      </w:r>
      <w:r w:rsidRPr="00B135FD">
        <w:rPr>
          <w:sz w:val="24"/>
          <w:szCs w:val="24"/>
        </w:rPr>
        <w:t xml:space="preserve">e seis semanas. </w:t>
      </w:r>
      <w:r w:rsidRPr="00B135FD">
        <w:rPr>
          <w:rStyle w:val="hps"/>
          <w:color w:val="000000"/>
          <w:sz w:val="24"/>
          <w:szCs w:val="24"/>
          <w:lang w:val="pt-PT"/>
        </w:rPr>
        <w:t>No total, 31 estudantes compuseram a amostra final e foram divididos em oito grupos, todos concluíram a</w:t>
      </w:r>
      <w:r w:rsidRPr="00B135FD">
        <w:rPr>
          <w:color w:val="000000"/>
          <w:sz w:val="24"/>
          <w:szCs w:val="24"/>
          <w:lang w:val="pt-PT"/>
        </w:rPr>
        <w:t xml:space="preserve"> </w:t>
      </w:r>
      <w:r w:rsidRPr="00B135FD">
        <w:rPr>
          <w:rStyle w:val="hps"/>
          <w:color w:val="000000"/>
          <w:sz w:val="24"/>
          <w:szCs w:val="24"/>
          <w:lang w:val="pt-PT"/>
        </w:rPr>
        <w:t>atividade com o PV</w:t>
      </w:r>
      <w:r w:rsidRPr="00B135FD">
        <w:rPr>
          <w:color w:val="000000"/>
          <w:sz w:val="24"/>
          <w:szCs w:val="24"/>
          <w:lang w:val="pt-PT"/>
        </w:rPr>
        <w:t>.</w:t>
      </w:r>
      <w:r>
        <w:rPr>
          <w:color w:val="000000"/>
          <w:sz w:val="24"/>
          <w:szCs w:val="24"/>
          <w:lang w:val="pt-PT"/>
        </w:rPr>
        <w:t xml:space="preserve"> </w:t>
      </w:r>
      <w:r w:rsidRPr="00B135FD">
        <w:rPr>
          <w:color w:val="000000"/>
          <w:sz w:val="24"/>
          <w:szCs w:val="24"/>
          <w:lang w:val="pt-PT"/>
        </w:rPr>
        <w:t xml:space="preserve">Os dados sócio-educacionais revelaram que a faixa etária dos estudantes variou de 22 a 32 anos, com predominância de estudantes com 22 anos (n = 12; 38,7%). A maior parte dos estudantes foi </w:t>
      </w:r>
      <w:r w:rsidRPr="00B135FD">
        <w:rPr>
          <w:rStyle w:val="hps"/>
          <w:color w:val="000000"/>
          <w:sz w:val="24"/>
          <w:szCs w:val="24"/>
          <w:lang w:val="pt-PT"/>
        </w:rPr>
        <w:t>do gênero feminino (n = 20; 64,5</w:t>
      </w:r>
      <w:r>
        <w:rPr>
          <w:color w:val="000000"/>
          <w:sz w:val="24"/>
          <w:szCs w:val="24"/>
          <w:lang w:val="pt-PT"/>
        </w:rPr>
        <w:t xml:space="preserve">%) e </w:t>
      </w:r>
      <w:r w:rsidRPr="00B135FD">
        <w:rPr>
          <w:rFonts w:eastAsia="Arial"/>
          <w:color w:val="000000"/>
          <w:sz w:val="24"/>
          <w:szCs w:val="24"/>
        </w:rPr>
        <w:t>acessavam</w:t>
      </w:r>
      <w:r w:rsidRPr="00B135FD">
        <w:rPr>
          <w:color w:val="000000"/>
          <w:sz w:val="24"/>
          <w:szCs w:val="24"/>
          <w:lang w:val="pt-PT"/>
        </w:rPr>
        <w:t xml:space="preserve"> frequentemente </w:t>
      </w:r>
      <w:r w:rsidRPr="00B135FD">
        <w:rPr>
          <w:rFonts w:eastAsia="Arial"/>
          <w:color w:val="000000"/>
          <w:sz w:val="24"/>
          <w:szCs w:val="24"/>
        </w:rPr>
        <w:t xml:space="preserve">a internet em casa (n = 31; 100%) e na Faculdade </w:t>
      </w:r>
      <w:r w:rsidRPr="00B135FD">
        <w:rPr>
          <w:rStyle w:val="hps"/>
          <w:color w:val="000000"/>
          <w:sz w:val="24"/>
          <w:szCs w:val="24"/>
          <w:lang w:val="pt-PT"/>
        </w:rPr>
        <w:t xml:space="preserve">(n = 21; </w:t>
      </w:r>
      <w:r w:rsidRPr="00B135FD">
        <w:rPr>
          <w:rFonts w:eastAsia="Arial"/>
          <w:color w:val="000000"/>
          <w:sz w:val="24"/>
          <w:szCs w:val="24"/>
        </w:rPr>
        <w:t xml:space="preserve">67,7%). </w:t>
      </w:r>
    </w:p>
    <w:p w:rsidR="002706E3" w:rsidRPr="00B135FD" w:rsidRDefault="002706E3" w:rsidP="00C01121">
      <w:pPr>
        <w:spacing w:line="360" w:lineRule="auto"/>
        <w:ind w:firstLine="709"/>
        <w:jc w:val="both"/>
        <w:rPr>
          <w:sz w:val="24"/>
          <w:szCs w:val="24"/>
        </w:rPr>
      </w:pPr>
      <w:r w:rsidRPr="00B135FD">
        <w:rPr>
          <w:rFonts w:eastAsia="Arial"/>
          <w:color w:val="000000"/>
          <w:sz w:val="24"/>
          <w:szCs w:val="24"/>
        </w:rPr>
        <w:t xml:space="preserve">Dois grupos necessitaram da segunda tentativa para finalizar o primeiro atendimento do </w:t>
      </w:r>
      <w:r>
        <w:rPr>
          <w:rFonts w:eastAsia="Arial"/>
          <w:color w:val="000000"/>
          <w:sz w:val="24"/>
          <w:szCs w:val="24"/>
        </w:rPr>
        <w:t xml:space="preserve">paciente virtual </w:t>
      </w:r>
      <w:r w:rsidRPr="00B135FD">
        <w:rPr>
          <w:rFonts w:eastAsia="Arial"/>
          <w:color w:val="000000"/>
          <w:sz w:val="24"/>
          <w:szCs w:val="24"/>
        </w:rPr>
        <w:t xml:space="preserve">e um grupo </w:t>
      </w:r>
      <w:r w:rsidRPr="00B135FD">
        <w:rPr>
          <w:rStyle w:val="hps"/>
          <w:color w:val="000000"/>
          <w:sz w:val="24"/>
          <w:szCs w:val="24"/>
          <w:lang w:val="pt-PT"/>
        </w:rPr>
        <w:t xml:space="preserve">necessitou da segunda tentativa </w:t>
      </w:r>
      <w:r>
        <w:rPr>
          <w:rStyle w:val="hps"/>
          <w:color w:val="000000"/>
          <w:sz w:val="24"/>
          <w:szCs w:val="24"/>
          <w:lang w:val="pt-PT"/>
        </w:rPr>
        <w:t xml:space="preserve">tanto </w:t>
      </w:r>
      <w:r w:rsidRPr="00B135FD">
        <w:rPr>
          <w:rFonts w:eastAsia="Arial"/>
          <w:color w:val="000000"/>
          <w:sz w:val="24"/>
          <w:szCs w:val="24"/>
        </w:rPr>
        <w:t>para realizar o segundo</w:t>
      </w:r>
      <w:r>
        <w:rPr>
          <w:rFonts w:eastAsia="Arial"/>
          <w:color w:val="000000"/>
          <w:sz w:val="24"/>
          <w:szCs w:val="24"/>
        </w:rPr>
        <w:t xml:space="preserve"> quanto o</w:t>
      </w:r>
      <w:r w:rsidRPr="00B135FD">
        <w:rPr>
          <w:rFonts w:eastAsia="Arial"/>
          <w:color w:val="000000"/>
          <w:sz w:val="24"/>
          <w:szCs w:val="24"/>
        </w:rPr>
        <w:t xml:space="preserve"> terceiro atendimento. </w:t>
      </w:r>
      <w:r>
        <w:rPr>
          <w:rFonts w:eastAsia="Arial"/>
          <w:color w:val="000000"/>
          <w:sz w:val="24"/>
          <w:szCs w:val="24"/>
        </w:rPr>
        <w:t>Todos os grupos obtiveram pontuações acima da média (5,0 pontos) exigida para a aprovação na disciplina de Atençã</w:t>
      </w:r>
      <w:r w:rsidR="00C01121">
        <w:rPr>
          <w:rFonts w:eastAsia="Arial"/>
          <w:color w:val="000000"/>
          <w:sz w:val="24"/>
          <w:szCs w:val="24"/>
        </w:rPr>
        <w:t>o</w:t>
      </w:r>
      <w:r>
        <w:rPr>
          <w:rFonts w:eastAsia="Arial"/>
          <w:color w:val="000000"/>
          <w:sz w:val="24"/>
          <w:szCs w:val="24"/>
        </w:rPr>
        <w:t xml:space="preserve"> Farmacêutica. </w:t>
      </w:r>
    </w:p>
    <w:p w:rsidR="002706E3" w:rsidRPr="00B135FD" w:rsidRDefault="002706E3" w:rsidP="00C01121">
      <w:pPr>
        <w:autoSpaceDE w:val="0"/>
        <w:autoSpaceDN w:val="0"/>
        <w:adjustRightInd w:val="0"/>
        <w:spacing w:line="360" w:lineRule="auto"/>
        <w:ind w:firstLine="709"/>
        <w:jc w:val="both"/>
        <w:rPr>
          <w:iCs/>
          <w:sz w:val="24"/>
          <w:szCs w:val="24"/>
        </w:rPr>
      </w:pPr>
      <w:r w:rsidRPr="00B135FD">
        <w:rPr>
          <w:sz w:val="24"/>
          <w:szCs w:val="24"/>
        </w:rPr>
        <w:t xml:space="preserve">Com relação à avaliação quantitativa do </w:t>
      </w:r>
      <w:proofErr w:type="spellStart"/>
      <w:proofErr w:type="gramStart"/>
      <w:r w:rsidRPr="00B135FD">
        <w:rPr>
          <w:i/>
          <w:sz w:val="24"/>
          <w:szCs w:val="24"/>
        </w:rPr>
        <w:t>PharmaVP</w:t>
      </w:r>
      <w:proofErr w:type="spellEnd"/>
      <w:proofErr w:type="gramEnd"/>
      <w:r w:rsidRPr="00B135FD">
        <w:rPr>
          <w:i/>
          <w:sz w:val="24"/>
          <w:szCs w:val="24"/>
        </w:rPr>
        <w:t xml:space="preserve"> Software</w:t>
      </w:r>
      <w:r w:rsidRPr="00B135FD">
        <w:rPr>
          <w:iCs/>
          <w:sz w:val="24"/>
          <w:szCs w:val="24"/>
        </w:rPr>
        <w:t xml:space="preserve"> utilizando o instr</w:t>
      </w:r>
      <w:r w:rsidR="00271361">
        <w:rPr>
          <w:iCs/>
          <w:sz w:val="24"/>
          <w:szCs w:val="24"/>
        </w:rPr>
        <w:t>umento adaptado da ISO/IEC 9126</w:t>
      </w:r>
      <w:r w:rsidRPr="00B135FD">
        <w:rPr>
          <w:i/>
          <w:sz w:val="24"/>
          <w:szCs w:val="24"/>
        </w:rPr>
        <w:t xml:space="preserve">, </w:t>
      </w:r>
      <w:r w:rsidRPr="00B135FD">
        <w:rPr>
          <w:sz w:val="24"/>
          <w:szCs w:val="24"/>
        </w:rPr>
        <w:t xml:space="preserve">todas as tutoras (n = 3) do sistema </w:t>
      </w:r>
      <w:r w:rsidR="00C01121">
        <w:rPr>
          <w:sz w:val="24"/>
          <w:szCs w:val="24"/>
        </w:rPr>
        <w:t xml:space="preserve">concordaram ou fortemente concordaram que o </w:t>
      </w:r>
      <w:r w:rsidRPr="00B135FD">
        <w:rPr>
          <w:sz w:val="24"/>
          <w:szCs w:val="24"/>
        </w:rPr>
        <w:t>software</w:t>
      </w:r>
      <w:r w:rsidRPr="00B135FD">
        <w:rPr>
          <w:iCs/>
          <w:sz w:val="24"/>
          <w:szCs w:val="24"/>
        </w:rPr>
        <w:t xml:space="preserve"> é funcional, possibilita o aprendizado, é operacional, atrativo, eficaz, produtivo e relataram estar satisfeitas com o sistema. Mais de 90% (n = 28 a 30) </w:t>
      </w:r>
      <w:r w:rsidR="00C01121">
        <w:rPr>
          <w:iCs/>
          <w:sz w:val="24"/>
          <w:szCs w:val="24"/>
        </w:rPr>
        <w:t>dos estudantes</w:t>
      </w:r>
      <w:r w:rsidRPr="00B135FD">
        <w:rPr>
          <w:iCs/>
          <w:sz w:val="24"/>
          <w:szCs w:val="24"/>
        </w:rPr>
        <w:t xml:space="preserve"> </w:t>
      </w:r>
      <w:r w:rsidR="00C01121">
        <w:rPr>
          <w:sz w:val="24"/>
          <w:szCs w:val="24"/>
        </w:rPr>
        <w:t xml:space="preserve">concordaram ou fortemente concordaram que o </w:t>
      </w:r>
      <w:r w:rsidRPr="00B135FD">
        <w:rPr>
          <w:sz w:val="24"/>
          <w:szCs w:val="24"/>
        </w:rPr>
        <w:t>software</w:t>
      </w:r>
      <w:r w:rsidRPr="00B135FD">
        <w:rPr>
          <w:iCs/>
          <w:sz w:val="24"/>
          <w:szCs w:val="24"/>
        </w:rPr>
        <w:t xml:space="preserve"> é funcional, possibilita o aprendizado, é operacional, atrativo, produtivo e relataram estar satisfeitos com o sistema. Oitenta e sete por cento (n = 27) dos estudantes </w:t>
      </w:r>
      <w:r w:rsidR="00C01121">
        <w:rPr>
          <w:sz w:val="24"/>
          <w:szCs w:val="24"/>
        </w:rPr>
        <w:t>concordaram ou fortemente concordaram que o</w:t>
      </w:r>
      <w:r w:rsidRPr="00B135FD">
        <w:rPr>
          <w:iCs/>
          <w:sz w:val="24"/>
          <w:szCs w:val="24"/>
        </w:rPr>
        <w:t xml:space="preserve"> </w:t>
      </w:r>
      <w:r w:rsidRPr="00B135FD">
        <w:rPr>
          <w:sz w:val="24"/>
          <w:szCs w:val="24"/>
        </w:rPr>
        <w:t>software</w:t>
      </w:r>
      <w:r w:rsidRPr="00B135FD">
        <w:rPr>
          <w:iCs/>
          <w:sz w:val="24"/>
          <w:szCs w:val="24"/>
        </w:rPr>
        <w:t xml:space="preserve"> é eficaz </w:t>
      </w:r>
      <w:r w:rsidR="00C01121">
        <w:rPr>
          <w:b/>
          <w:sz w:val="24"/>
          <w:szCs w:val="24"/>
        </w:rPr>
        <w:t>(</w:t>
      </w:r>
      <w:r w:rsidRPr="00B135FD">
        <w:rPr>
          <w:b/>
          <w:sz w:val="24"/>
          <w:szCs w:val="24"/>
        </w:rPr>
        <w:t>Tab</w:t>
      </w:r>
      <w:r w:rsidR="00C01121">
        <w:rPr>
          <w:b/>
          <w:sz w:val="24"/>
          <w:szCs w:val="24"/>
        </w:rPr>
        <w:t>e</w:t>
      </w:r>
      <w:r w:rsidRPr="00B135FD">
        <w:rPr>
          <w:b/>
          <w:sz w:val="24"/>
          <w:szCs w:val="24"/>
        </w:rPr>
        <w:t>l</w:t>
      </w:r>
      <w:r w:rsidR="00C01121">
        <w:rPr>
          <w:b/>
          <w:sz w:val="24"/>
          <w:szCs w:val="24"/>
        </w:rPr>
        <w:t>a</w:t>
      </w:r>
      <w:r w:rsidRPr="00B135FD">
        <w:rPr>
          <w:b/>
          <w:sz w:val="24"/>
          <w:szCs w:val="24"/>
        </w:rPr>
        <w:t xml:space="preserve"> </w:t>
      </w:r>
      <w:r w:rsidR="00C01121">
        <w:rPr>
          <w:b/>
          <w:sz w:val="24"/>
          <w:szCs w:val="24"/>
        </w:rPr>
        <w:t>2</w:t>
      </w:r>
      <w:r w:rsidRPr="00B135FD">
        <w:rPr>
          <w:b/>
          <w:sz w:val="24"/>
          <w:szCs w:val="24"/>
        </w:rPr>
        <w:t>)</w:t>
      </w:r>
      <w:r w:rsidRPr="00B135FD">
        <w:rPr>
          <w:iCs/>
          <w:sz w:val="24"/>
          <w:szCs w:val="24"/>
        </w:rPr>
        <w:t xml:space="preserve">. </w:t>
      </w:r>
    </w:p>
    <w:p w:rsidR="002706E3" w:rsidRPr="00B135FD" w:rsidRDefault="002706E3" w:rsidP="00C011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B135FD">
        <w:rPr>
          <w:iCs/>
          <w:sz w:val="24"/>
          <w:szCs w:val="24"/>
        </w:rPr>
        <w:t>Os resultados da avaliação do software</w:t>
      </w:r>
      <w:r>
        <w:rPr>
          <w:iCs/>
          <w:sz w:val="24"/>
          <w:szCs w:val="24"/>
        </w:rPr>
        <w:t>,</w:t>
      </w:r>
      <w:r w:rsidRPr="00B135FD">
        <w:rPr>
          <w:iCs/>
          <w:sz w:val="24"/>
          <w:szCs w:val="24"/>
        </w:rPr>
        <w:t xml:space="preserve"> baseada no instrumento adaptado </w:t>
      </w:r>
      <w:r w:rsidRPr="00B135FD">
        <w:rPr>
          <w:sz w:val="24"/>
          <w:szCs w:val="24"/>
        </w:rPr>
        <w:t xml:space="preserve">Hussein &amp; </w:t>
      </w:r>
      <w:proofErr w:type="spellStart"/>
      <w:r w:rsidR="00271361">
        <w:rPr>
          <w:iCs/>
          <w:sz w:val="24"/>
          <w:szCs w:val="24"/>
        </w:rPr>
        <w:t>Kawahara</w:t>
      </w:r>
      <w:proofErr w:type="spellEnd"/>
      <w:r>
        <w:rPr>
          <w:iCs/>
          <w:sz w:val="24"/>
          <w:szCs w:val="24"/>
        </w:rPr>
        <w:t>,</w:t>
      </w:r>
      <w:r w:rsidRPr="00B135FD">
        <w:rPr>
          <w:iCs/>
          <w:sz w:val="24"/>
          <w:szCs w:val="24"/>
        </w:rPr>
        <w:t xml:space="preserve"> demonstraram que mais</w:t>
      </w:r>
      <w:r w:rsidRPr="00B135FD">
        <w:rPr>
          <w:sz w:val="24"/>
          <w:szCs w:val="24"/>
        </w:rPr>
        <w:t xml:space="preserve"> de 80% (n = 25 a 30) dos estudantes </w:t>
      </w:r>
      <w:r w:rsidR="00C01121">
        <w:rPr>
          <w:sz w:val="24"/>
          <w:szCs w:val="24"/>
        </w:rPr>
        <w:t xml:space="preserve">concordaram ou fortemente concordaram </w:t>
      </w:r>
      <w:r w:rsidRPr="00B135FD">
        <w:rPr>
          <w:sz w:val="24"/>
          <w:szCs w:val="24"/>
        </w:rPr>
        <w:t xml:space="preserve">com sete (questões um, dois, quatro, cinco, sete e dez) dos dez itens avaliados por este instrumento. </w:t>
      </w:r>
      <w:r>
        <w:rPr>
          <w:iCs/>
          <w:sz w:val="24"/>
          <w:szCs w:val="24"/>
        </w:rPr>
        <w:t xml:space="preserve">A avaliação do software baseada </w:t>
      </w:r>
      <w:proofErr w:type="spellStart"/>
      <w:r w:rsidRPr="00B135FD">
        <w:rPr>
          <w:iCs/>
          <w:sz w:val="24"/>
          <w:szCs w:val="24"/>
        </w:rPr>
        <w:t>Zary</w:t>
      </w:r>
      <w:proofErr w:type="spellEnd"/>
      <w:r w:rsidRPr="00B135FD">
        <w:rPr>
          <w:iCs/>
          <w:sz w:val="24"/>
          <w:szCs w:val="24"/>
        </w:rPr>
        <w:t xml:space="preserve">, Johnson, </w:t>
      </w:r>
      <w:proofErr w:type="spellStart"/>
      <w:r w:rsidRPr="00B135FD">
        <w:rPr>
          <w:iCs/>
          <w:sz w:val="24"/>
          <w:szCs w:val="24"/>
        </w:rPr>
        <w:t>Boberg</w:t>
      </w:r>
      <w:proofErr w:type="spellEnd"/>
      <w:r w:rsidRPr="00B135FD">
        <w:rPr>
          <w:iCs/>
          <w:sz w:val="24"/>
          <w:szCs w:val="24"/>
        </w:rPr>
        <w:t xml:space="preserve">, </w:t>
      </w:r>
      <w:proofErr w:type="spellStart"/>
      <w:r w:rsidRPr="00B135FD">
        <w:rPr>
          <w:iCs/>
          <w:sz w:val="24"/>
          <w:szCs w:val="24"/>
        </w:rPr>
        <w:t>Fors</w:t>
      </w:r>
      <w:proofErr w:type="spellEnd"/>
      <w:proofErr w:type="gramStart"/>
      <w:r w:rsidRPr="00B135F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</w:t>
      </w:r>
      <w:proofErr w:type="gramEnd"/>
      <w:r>
        <w:rPr>
          <w:iCs/>
          <w:sz w:val="24"/>
          <w:szCs w:val="24"/>
        </w:rPr>
        <w:t>demonstrou que a</w:t>
      </w:r>
      <w:r w:rsidRPr="00B135FD">
        <w:rPr>
          <w:sz w:val="24"/>
          <w:szCs w:val="24"/>
        </w:rPr>
        <w:t xml:space="preserve">cima de 80% (n = 25 a 27) dos </w:t>
      </w:r>
      <w:r w:rsidRPr="00B135FD">
        <w:rPr>
          <w:sz w:val="24"/>
          <w:szCs w:val="24"/>
        </w:rPr>
        <w:lastRenderedPageBreak/>
        <w:t xml:space="preserve">estudantes </w:t>
      </w:r>
      <w:r w:rsidR="00C01121">
        <w:rPr>
          <w:sz w:val="24"/>
          <w:szCs w:val="24"/>
        </w:rPr>
        <w:t xml:space="preserve">concordaram ou fortemente concordaram </w:t>
      </w:r>
      <w:r w:rsidRPr="00B135FD">
        <w:rPr>
          <w:sz w:val="24"/>
          <w:szCs w:val="24"/>
        </w:rPr>
        <w:t xml:space="preserve">com todos os itens avaliados </w:t>
      </w:r>
      <w:r>
        <w:rPr>
          <w:sz w:val="24"/>
          <w:szCs w:val="24"/>
        </w:rPr>
        <w:t>por este instrumento</w:t>
      </w:r>
      <w:r w:rsidRPr="00B135FD">
        <w:rPr>
          <w:sz w:val="24"/>
          <w:szCs w:val="24"/>
        </w:rPr>
        <w:t xml:space="preserve">. Vale ressaltar que </w:t>
      </w:r>
      <w:r w:rsidRPr="00B135FD">
        <w:rPr>
          <w:color w:val="000000"/>
          <w:sz w:val="24"/>
          <w:szCs w:val="24"/>
        </w:rPr>
        <w:t xml:space="preserve">96,7% (n = 30) </w:t>
      </w:r>
      <w:r w:rsidRPr="00B135FD">
        <w:rPr>
          <w:sz w:val="24"/>
          <w:szCs w:val="24"/>
        </w:rPr>
        <w:t xml:space="preserve">dos estudantes </w:t>
      </w:r>
      <w:r w:rsidR="00C01121">
        <w:rPr>
          <w:iCs/>
          <w:sz w:val="24"/>
          <w:szCs w:val="24"/>
        </w:rPr>
        <w:t>fortemente concordaram</w:t>
      </w:r>
      <w:r w:rsidRPr="00B135FD">
        <w:rPr>
          <w:iCs/>
          <w:sz w:val="24"/>
          <w:szCs w:val="24"/>
        </w:rPr>
        <w:t xml:space="preserve"> com o item “</w:t>
      </w:r>
      <w:r w:rsidR="00271361" w:rsidRPr="00D651F0">
        <w:rPr>
          <w:rStyle w:val="longtext"/>
          <w:sz w:val="24"/>
          <w:szCs w:val="24"/>
        </w:rPr>
        <w:t xml:space="preserve">Eu achei os casos </w:t>
      </w:r>
      <w:r w:rsidR="00271361" w:rsidRPr="00D651F0">
        <w:rPr>
          <w:rStyle w:val="longtext"/>
          <w:sz w:val="24"/>
          <w:szCs w:val="24"/>
          <w:lang w:val="pt-PT"/>
        </w:rPr>
        <w:t xml:space="preserve">do </w:t>
      </w:r>
      <w:proofErr w:type="gramStart"/>
      <w:r w:rsidR="00271361" w:rsidRPr="00D651F0">
        <w:rPr>
          <w:rStyle w:val="longtext"/>
          <w:b/>
          <w:sz w:val="24"/>
          <w:szCs w:val="24"/>
          <w:lang w:val="pt-PT"/>
        </w:rPr>
        <w:t>PharmaVP</w:t>
      </w:r>
      <w:proofErr w:type="gramEnd"/>
      <w:r w:rsidR="00271361" w:rsidRPr="00D651F0">
        <w:rPr>
          <w:rStyle w:val="longtext"/>
          <w:sz w:val="24"/>
          <w:szCs w:val="24"/>
          <w:lang w:val="pt-PT"/>
        </w:rPr>
        <w:t xml:space="preserve"> </w:t>
      </w:r>
      <w:r w:rsidR="00271361" w:rsidRPr="00D651F0">
        <w:rPr>
          <w:rStyle w:val="longtext"/>
          <w:sz w:val="24"/>
          <w:szCs w:val="24"/>
        </w:rPr>
        <w:t>realistas</w:t>
      </w:r>
      <w:r w:rsidRPr="00B135FD">
        <w:rPr>
          <w:sz w:val="24"/>
          <w:szCs w:val="24"/>
        </w:rPr>
        <w:t>”</w:t>
      </w:r>
      <w:r>
        <w:rPr>
          <w:b/>
          <w:sz w:val="24"/>
          <w:szCs w:val="24"/>
        </w:rPr>
        <w:t xml:space="preserve">. </w:t>
      </w:r>
      <w:r w:rsidRPr="0033352F">
        <w:rPr>
          <w:sz w:val="24"/>
          <w:szCs w:val="24"/>
        </w:rPr>
        <w:t>Os resultados da análise quantitativa utilizando os instrumentos acima referid</w:t>
      </w:r>
      <w:r w:rsidR="00C01121">
        <w:rPr>
          <w:sz w:val="24"/>
          <w:szCs w:val="24"/>
        </w:rPr>
        <w:t xml:space="preserve">os estão dispostos na </w:t>
      </w:r>
      <w:r w:rsidR="00C01121" w:rsidRPr="00C01121">
        <w:rPr>
          <w:b/>
          <w:sz w:val="24"/>
          <w:szCs w:val="24"/>
        </w:rPr>
        <w:t>Tabela 3</w:t>
      </w:r>
      <w:r w:rsidRPr="0033352F">
        <w:rPr>
          <w:iCs/>
          <w:sz w:val="24"/>
          <w:szCs w:val="24"/>
        </w:rPr>
        <w:t>.</w:t>
      </w:r>
    </w:p>
    <w:p w:rsidR="002706E3" w:rsidRDefault="002706E3" w:rsidP="00C01121">
      <w:pPr>
        <w:pStyle w:val="Corpodetexto"/>
        <w:tabs>
          <w:tab w:val="clear" w:pos="1134"/>
          <w:tab w:val="left" w:pos="300"/>
        </w:tabs>
        <w:spacing w:line="360" w:lineRule="auto"/>
        <w:ind w:firstLine="709"/>
        <w:rPr>
          <w:rFonts w:ascii="Times New Roman" w:hAnsi="Times New Roman"/>
          <w:szCs w:val="24"/>
        </w:rPr>
      </w:pPr>
      <w:r w:rsidRPr="00B135FD">
        <w:rPr>
          <w:rFonts w:ascii="Times New Roman" w:hAnsi="Times New Roman"/>
          <w:szCs w:val="24"/>
        </w:rPr>
        <w:t>Após a fase de aplicação, 7</w:t>
      </w:r>
      <w:r>
        <w:rPr>
          <w:rFonts w:ascii="Times New Roman" w:hAnsi="Times New Roman"/>
          <w:szCs w:val="24"/>
        </w:rPr>
        <w:t>1</w:t>
      </w:r>
      <w:r w:rsidRPr="00B135FD">
        <w:rPr>
          <w:rFonts w:ascii="Times New Roman" w:hAnsi="Times New Roman"/>
          <w:szCs w:val="24"/>
        </w:rPr>
        <w:t xml:space="preserve"> atualizações foram propostas para o aprimoramento do </w:t>
      </w:r>
      <w:proofErr w:type="spellStart"/>
      <w:proofErr w:type="gramStart"/>
      <w:r w:rsidRPr="00B135FD">
        <w:rPr>
          <w:rFonts w:ascii="Times New Roman" w:hAnsi="Times New Roman"/>
          <w:i/>
          <w:szCs w:val="24"/>
        </w:rPr>
        <w:t>PharmaVP</w:t>
      </w:r>
      <w:proofErr w:type="spellEnd"/>
      <w:proofErr w:type="gramEnd"/>
      <w:r w:rsidRPr="00B135FD">
        <w:rPr>
          <w:rFonts w:ascii="Times New Roman" w:hAnsi="Times New Roman"/>
          <w:i/>
          <w:szCs w:val="24"/>
        </w:rPr>
        <w:t xml:space="preserve"> Software </w:t>
      </w:r>
      <w:r w:rsidRPr="00B135FD">
        <w:rPr>
          <w:rFonts w:ascii="Times New Roman" w:hAnsi="Times New Roman"/>
          <w:szCs w:val="24"/>
        </w:rPr>
        <w:t>(pós-testes)</w:t>
      </w:r>
      <w:r w:rsidRPr="00B135FD">
        <w:rPr>
          <w:rFonts w:ascii="Times New Roman" w:hAnsi="Times New Roman"/>
          <w:i/>
          <w:szCs w:val="24"/>
        </w:rPr>
        <w:t>.</w:t>
      </w:r>
      <w:r w:rsidRPr="00B135FD">
        <w:rPr>
          <w:rFonts w:ascii="Times New Roman" w:hAnsi="Times New Roman"/>
          <w:szCs w:val="24"/>
        </w:rPr>
        <w:t xml:space="preserve"> Destas, a maioria (n = 4</w:t>
      </w:r>
      <w:r>
        <w:rPr>
          <w:rFonts w:ascii="Times New Roman" w:hAnsi="Times New Roman"/>
          <w:szCs w:val="24"/>
        </w:rPr>
        <w:t>7</w:t>
      </w:r>
      <w:r w:rsidRPr="00B135FD">
        <w:rPr>
          <w:rFonts w:ascii="Times New Roman" w:hAnsi="Times New Roman"/>
          <w:szCs w:val="24"/>
        </w:rPr>
        <w:t>) fo</w:t>
      </w:r>
      <w:r>
        <w:rPr>
          <w:rFonts w:ascii="Times New Roman" w:hAnsi="Times New Roman"/>
          <w:szCs w:val="24"/>
        </w:rPr>
        <w:t>i</w:t>
      </w:r>
      <w:r w:rsidRPr="00B135FD">
        <w:rPr>
          <w:rFonts w:ascii="Times New Roman" w:hAnsi="Times New Roman"/>
          <w:szCs w:val="24"/>
        </w:rPr>
        <w:t xml:space="preserve"> sugerido pelas tutoras. Durante a etapa do cadastro dos casos clínicos, 5</w:t>
      </w:r>
      <w:r>
        <w:rPr>
          <w:rFonts w:ascii="Times New Roman" w:hAnsi="Times New Roman"/>
          <w:szCs w:val="24"/>
        </w:rPr>
        <w:t>8% (n</w:t>
      </w:r>
      <w:r w:rsidRPr="00B135FD">
        <w:rPr>
          <w:rFonts w:ascii="Times New Roman" w:hAnsi="Times New Roman"/>
          <w:szCs w:val="24"/>
        </w:rPr>
        <w:t xml:space="preserve">=7) dos aprimoramentos foram relacionados à Confiabilidade do sistema. Na etapa de uso do PV, </w:t>
      </w:r>
      <w:r>
        <w:rPr>
          <w:rFonts w:ascii="Times New Roman" w:hAnsi="Times New Roman"/>
          <w:szCs w:val="24"/>
        </w:rPr>
        <w:t>69</w:t>
      </w:r>
      <w:r w:rsidRPr="004C4A93">
        <w:rPr>
          <w:rFonts w:ascii="Times New Roman" w:hAnsi="Times New Roman"/>
          <w:szCs w:val="24"/>
        </w:rPr>
        <w:t>% (n = 41) dos</w:t>
      </w:r>
      <w:r w:rsidRPr="00B135FD">
        <w:rPr>
          <w:rFonts w:ascii="Times New Roman" w:hAnsi="Times New Roman"/>
          <w:szCs w:val="24"/>
        </w:rPr>
        <w:t xml:space="preserve"> aprimoramentos foram relacionados à</w:t>
      </w:r>
      <w:r>
        <w:rPr>
          <w:rFonts w:ascii="Times New Roman" w:hAnsi="Times New Roman"/>
          <w:szCs w:val="24"/>
        </w:rPr>
        <w:t xml:space="preserve"> edição dos casos clínicos cadastrados e adição de</w:t>
      </w:r>
      <w:r w:rsidRPr="00B135FD">
        <w:rPr>
          <w:rFonts w:ascii="Times New Roman" w:hAnsi="Times New Roman"/>
          <w:szCs w:val="24"/>
        </w:rPr>
        <w:t xml:space="preserve"> novas respostas sugeridas pelos estudantes ao gabarito oficial do software. </w:t>
      </w:r>
    </w:p>
    <w:p w:rsidR="002706E3" w:rsidRPr="001779A4" w:rsidRDefault="002706E3" w:rsidP="00C01121">
      <w:pPr>
        <w:pStyle w:val="Corpodetexto"/>
        <w:tabs>
          <w:tab w:val="clear" w:pos="1134"/>
          <w:tab w:val="left" w:pos="300"/>
        </w:tabs>
        <w:spacing w:line="360" w:lineRule="auto"/>
        <w:ind w:firstLine="709"/>
        <w:rPr>
          <w:rFonts w:ascii="Times New Roman" w:hAnsi="Times New Roman"/>
          <w:szCs w:val="24"/>
        </w:rPr>
      </w:pPr>
      <w:r w:rsidRPr="00B135FD">
        <w:rPr>
          <w:rFonts w:ascii="Times New Roman" w:hAnsi="Times New Roman"/>
          <w:szCs w:val="24"/>
        </w:rPr>
        <w:t xml:space="preserve">Aprimoramentos </w:t>
      </w:r>
      <w:r>
        <w:rPr>
          <w:rFonts w:ascii="Times New Roman" w:hAnsi="Times New Roman"/>
          <w:szCs w:val="24"/>
        </w:rPr>
        <w:t>relacionados à Funcionalidade (n</w:t>
      </w:r>
      <w:r w:rsidRPr="00B135FD">
        <w:rPr>
          <w:rFonts w:ascii="Times New Roman" w:hAnsi="Times New Roman"/>
          <w:szCs w:val="24"/>
        </w:rPr>
        <w:t>=</w:t>
      </w:r>
      <w:r>
        <w:rPr>
          <w:rFonts w:ascii="Times New Roman" w:hAnsi="Times New Roman"/>
          <w:szCs w:val="24"/>
        </w:rPr>
        <w:t>9</w:t>
      </w:r>
      <w:r w:rsidRPr="00B135FD">
        <w:rPr>
          <w:rFonts w:ascii="Times New Roman" w:hAnsi="Times New Roman"/>
          <w:szCs w:val="24"/>
        </w:rPr>
        <w:t>) do sistema foram as mais solicitadas pelos estudantes, sendo seis classificados como perspectivas para o sof</w:t>
      </w:r>
      <w:r w:rsidR="00C01121">
        <w:rPr>
          <w:rFonts w:ascii="Times New Roman" w:hAnsi="Times New Roman"/>
          <w:szCs w:val="24"/>
        </w:rPr>
        <w:t>t</w:t>
      </w:r>
      <w:r w:rsidRPr="00B135FD">
        <w:rPr>
          <w:rFonts w:ascii="Times New Roman" w:hAnsi="Times New Roman"/>
          <w:szCs w:val="24"/>
        </w:rPr>
        <w:t>ware,</w:t>
      </w:r>
      <w:r>
        <w:rPr>
          <w:rFonts w:ascii="Times New Roman" w:hAnsi="Times New Roman"/>
          <w:szCs w:val="24"/>
        </w:rPr>
        <w:t xml:space="preserve"> por </w:t>
      </w:r>
      <w:r w:rsidRPr="00B135FD">
        <w:rPr>
          <w:rFonts w:ascii="Times New Roman" w:hAnsi="Times New Roman"/>
          <w:szCs w:val="24"/>
        </w:rPr>
        <w:t xml:space="preserve">exemplo: aumentar o número de atendimentos do PV; </w:t>
      </w:r>
      <w:r w:rsidRPr="00B135FD">
        <w:rPr>
          <w:rFonts w:ascii="Times New Roman" w:hAnsi="Times New Roman"/>
          <w:color w:val="000000"/>
          <w:szCs w:val="24"/>
        </w:rPr>
        <w:t>adicionar perguntas surpresas durante o atendimento do PV que aparecessem como caixa de diálogo e tivesse tempo cronometrado para resposta</w:t>
      </w:r>
      <w:r w:rsidRPr="00B135FD">
        <w:rPr>
          <w:rFonts w:ascii="Times New Roman" w:hAnsi="Times New Roman"/>
          <w:szCs w:val="24"/>
        </w:rPr>
        <w:t>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B135FD">
        <w:rPr>
          <w:rFonts w:ascii="Times New Roman" w:hAnsi="Times New Roman"/>
          <w:szCs w:val="24"/>
        </w:rPr>
        <w:t xml:space="preserve">qualificar os casos clínicos em níveis diferentes de complexidade </w:t>
      </w:r>
      <w:r>
        <w:rPr>
          <w:rFonts w:ascii="Times New Roman" w:hAnsi="Times New Roman"/>
          <w:color w:val="000000"/>
          <w:szCs w:val="24"/>
        </w:rPr>
        <w:t>e</w:t>
      </w:r>
      <w:r w:rsidRPr="00B135FD">
        <w:rPr>
          <w:rFonts w:ascii="Times New Roman" w:hAnsi="Times New Roman"/>
          <w:color w:val="000000"/>
          <w:szCs w:val="24"/>
        </w:rPr>
        <w:t xml:space="preserve"> criar um aplicativo do software para ser usado em telefones móveis</w:t>
      </w:r>
      <w:r>
        <w:rPr>
          <w:rFonts w:ascii="Times New Roman" w:hAnsi="Times New Roman"/>
          <w:color w:val="000000"/>
          <w:szCs w:val="24"/>
        </w:rPr>
        <w:t xml:space="preserve">. Vale ressaltar que a adição de mais </w:t>
      </w:r>
      <w:r w:rsidRPr="009B015F">
        <w:rPr>
          <w:rFonts w:ascii="Times New Roman" w:hAnsi="Times New Roman"/>
          <w:color w:val="000000"/>
          <w:szCs w:val="24"/>
        </w:rPr>
        <w:t>recursos</w:t>
      </w:r>
      <w:r>
        <w:rPr>
          <w:rFonts w:ascii="Times New Roman" w:hAnsi="Times New Roman"/>
          <w:color w:val="000000"/>
          <w:szCs w:val="24"/>
        </w:rPr>
        <w:t xml:space="preserve"> interativos - </w:t>
      </w:r>
      <w:proofErr w:type="spellStart"/>
      <w:r w:rsidRPr="009B015F">
        <w:rPr>
          <w:rFonts w:ascii="Times New Roman" w:hAnsi="Times New Roman"/>
          <w:color w:val="000000"/>
          <w:szCs w:val="24"/>
        </w:rPr>
        <w:t>áudio-visuais</w:t>
      </w:r>
      <w:proofErr w:type="spellEnd"/>
      <w:r w:rsidRPr="009B015F">
        <w:rPr>
          <w:rFonts w:ascii="Times New Roman" w:hAnsi="Times New Roman"/>
          <w:color w:val="000000"/>
          <w:szCs w:val="24"/>
        </w:rPr>
        <w:t xml:space="preserve"> e de animação</w:t>
      </w:r>
      <w:r>
        <w:rPr>
          <w:rFonts w:ascii="Times New Roman" w:hAnsi="Times New Roman"/>
          <w:color w:val="000000"/>
          <w:szCs w:val="24"/>
        </w:rPr>
        <w:t xml:space="preserve"> - foi </w:t>
      </w:r>
      <w:proofErr w:type="gramStart"/>
      <w:r>
        <w:rPr>
          <w:rFonts w:ascii="Times New Roman" w:hAnsi="Times New Roman"/>
          <w:color w:val="000000"/>
          <w:szCs w:val="24"/>
        </w:rPr>
        <w:t>a</w:t>
      </w:r>
      <w:proofErr w:type="gramEnd"/>
      <w:r>
        <w:rPr>
          <w:rFonts w:ascii="Times New Roman" w:hAnsi="Times New Roman"/>
          <w:color w:val="000000"/>
          <w:szCs w:val="24"/>
        </w:rPr>
        <w:t xml:space="preserve"> solicitação mais recorrente entre os estudantes (n = 23) </w:t>
      </w:r>
      <w:r w:rsidR="00C01121">
        <w:rPr>
          <w:rFonts w:ascii="Times New Roman" w:hAnsi="Times New Roman"/>
          <w:b/>
          <w:szCs w:val="24"/>
        </w:rPr>
        <w:t>(Figura</w:t>
      </w:r>
      <w:r w:rsidRPr="00B135FD">
        <w:rPr>
          <w:rFonts w:ascii="Times New Roman" w:hAnsi="Times New Roman"/>
          <w:b/>
          <w:szCs w:val="24"/>
        </w:rPr>
        <w:t xml:space="preserve"> </w:t>
      </w:r>
      <w:r w:rsidR="00C01121">
        <w:rPr>
          <w:rFonts w:ascii="Times New Roman" w:hAnsi="Times New Roman"/>
          <w:b/>
          <w:szCs w:val="24"/>
        </w:rPr>
        <w:t>1</w:t>
      </w:r>
      <w:r w:rsidRPr="00B135FD">
        <w:rPr>
          <w:rFonts w:ascii="Times New Roman" w:hAnsi="Times New Roman"/>
          <w:b/>
          <w:szCs w:val="24"/>
        </w:rPr>
        <w:t>)</w:t>
      </w:r>
      <w:r w:rsidRPr="00B135FD">
        <w:rPr>
          <w:rFonts w:ascii="Times New Roman" w:hAnsi="Times New Roman"/>
          <w:iCs/>
          <w:szCs w:val="24"/>
        </w:rPr>
        <w:t>.</w:t>
      </w:r>
      <w:r>
        <w:rPr>
          <w:rFonts w:ascii="Times New Roman" w:hAnsi="Times New Roman"/>
          <w:iCs/>
          <w:szCs w:val="24"/>
        </w:rPr>
        <w:t xml:space="preserve"> </w:t>
      </w:r>
    </w:p>
    <w:p w:rsidR="002706E3" w:rsidRDefault="002706E3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FA56D3" w:rsidRDefault="00FA56D3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Default="0074042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Default="00740425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740425" w:rsidRPr="005926EC" w:rsidRDefault="00740425" w:rsidP="00C01121">
      <w:pPr>
        <w:spacing w:line="360" w:lineRule="auto"/>
        <w:ind w:left="-567" w:right="-427"/>
        <w:jc w:val="both"/>
        <w:rPr>
          <w:b/>
          <w:sz w:val="24"/>
          <w:szCs w:val="24"/>
        </w:rPr>
        <w:sectPr w:rsidR="00740425" w:rsidRPr="005926EC" w:rsidSect="0046634F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0425" w:rsidRPr="0066614D" w:rsidRDefault="00740425" w:rsidP="00EA66FB">
      <w:pPr>
        <w:spacing w:line="360" w:lineRule="auto"/>
        <w:ind w:right="1953"/>
        <w:jc w:val="both"/>
        <w:rPr>
          <w:b/>
          <w:sz w:val="22"/>
          <w:szCs w:val="22"/>
        </w:rPr>
      </w:pPr>
      <w:r w:rsidRPr="0066614D">
        <w:rPr>
          <w:b/>
          <w:sz w:val="22"/>
          <w:szCs w:val="22"/>
        </w:rPr>
        <w:lastRenderedPageBreak/>
        <w:t xml:space="preserve">Tabela 1. Avaliação das versões do </w:t>
      </w:r>
      <w:proofErr w:type="spellStart"/>
      <w:proofErr w:type="gramStart"/>
      <w:r w:rsidRPr="0066614D">
        <w:rPr>
          <w:b/>
          <w:i/>
          <w:sz w:val="22"/>
          <w:szCs w:val="22"/>
        </w:rPr>
        <w:t>PharmaVP</w:t>
      </w:r>
      <w:proofErr w:type="spellEnd"/>
      <w:proofErr w:type="gramEnd"/>
      <w:r w:rsidRPr="0066614D">
        <w:rPr>
          <w:b/>
          <w:i/>
          <w:sz w:val="22"/>
          <w:szCs w:val="22"/>
        </w:rPr>
        <w:t xml:space="preserve"> Software </w:t>
      </w:r>
      <w:r w:rsidRPr="0066614D">
        <w:rPr>
          <w:b/>
          <w:sz w:val="22"/>
          <w:szCs w:val="22"/>
        </w:rPr>
        <w:t xml:space="preserve">pelos </w:t>
      </w:r>
      <w:r w:rsidR="008B28B5" w:rsidRPr="0066614D">
        <w:rPr>
          <w:b/>
          <w:sz w:val="22"/>
          <w:szCs w:val="22"/>
        </w:rPr>
        <w:t>desenvolvedores</w:t>
      </w:r>
      <w:r w:rsidRPr="0066614D">
        <w:rPr>
          <w:b/>
          <w:sz w:val="22"/>
          <w:szCs w:val="22"/>
        </w:rPr>
        <w:t xml:space="preserve"> e mentores do sistema (n = 06, versão 1.0; n = 04, versão 2.0) usando o instrumento adaptado da ISO/IEC 9126 (2001).</w:t>
      </w:r>
    </w:p>
    <w:tbl>
      <w:tblPr>
        <w:tblStyle w:val="Tabelacomgrade"/>
        <w:tblW w:w="12476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4394"/>
        <w:gridCol w:w="1560"/>
        <w:gridCol w:w="1560"/>
        <w:gridCol w:w="1560"/>
      </w:tblGrid>
      <w:tr w:rsidR="00740425" w:rsidRPr="0066614D" w:rsidTr="00EA66FB">
        <w:trPr>
          <w:trHeight w:val="758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M</w:t>
            </w:r>
            <w:r w:rsidR="0066614D">
              <w:rPr>
                <w:b/>
                <w:color w:val="000000"/>
                <w:sz w:val="22"/>
                <w:szCs w:val="22"/>
              </w:rPr>
              <w:t>é</w:t>
            </w:r>
            <w:r w:rsidRPr="0066614D">
              <w:rPr>
                <w:b/>
                <w:color w:val="000000"/>
                <w:sz w:val="22"/>
                <w:szCs w:val="22"/>
              </w:rPr>
              <w:t>tric</w:t>
            </w:r>
            <w:r w:rsidR="00737B71" w:rsidRPr="0066614D">
              <w:rPr>
                <w:b/>
                <w:color w:val="000000"/>
                <w:sz w:val="22"/>
                <w:szCs w:val="22"/>
              </w:rPr>
              <w:t>as</w:t>
            </w:r>
          </w:p>
        </w:tc>
        <w:tc>
          <w:tcPr>
            <w:tcW w:w="62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C61BF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sz w:val="22"/>
                <w:szCs w:val="22"/>
              </w:rPr>
              <w:t>Questões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Versão 1.0</w:t>
            </w:r>
          </w:p>
          <w:p w:rsidR="00740425" w:rsidRPr="0066614D" w:rsidRDefault="00740425" w:rsidP="00EA66FB">
            <w:pPr>
              <w:spacing w:line="360" w:lineRule="auto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M</w:t>
            </w:r>
            <w:r w:rsidR="00C61BF5" w:rsidRPr="0066614D">
              <w:rPr>
                <w:b/>
                <w:sz w:val="22"/>
                <w:szCs w:val="22"/>
              </w:rPr>
              <w:t>édia</w:t>
            </w:r>
            <w:r w:rsidRPr="0066614D">
              <w:rPr>
                <w:b/>
                <w:sz w:val="22"/>
                <w:szCs w:val="22"/>
              </w:rPr>
              <w:t xml:space="preserve"> (SD</w:t>
            </w:r>
            <w:proofErr w:type="gramStart"/>
            <w:r w:rsidRPr="0066614D">
              <w:rPr>
                <w:b/>
                <w:sz w:val="22"/>
                <w:szCs w:val="22"/>
              </w:rPr>
              <w:t>)</w:t>
            </w:r>
            <w:proofErr w:type="gramEnd"/>
            <w:r w:rsidRPr="0066614D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Versão 2.0</w:t>
            </w:r>
          </w:p>
          <w:p w:rsidR="00740425" w:rsidRPr="0066614D" w:rsidRDefault="00740425" w:rsidP="00EA66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gramStart"/>
            <w:r w:rsidRPr="0066614D">
              <w:rPr>
                <w:b/>
                <w:sz w:val="22"/>
                <w:szCs w:val="22"/>
              </w:rPr>
              <w:t>M</w:t>
            </w:r>
            <w:r w:rsidR="00C61BF5" w:rsidRPr="0066614D">
              <w:rPr>
                <w:b/>
                <w:sz w:val="22"/>
                <w:szCs w:val="22"/>
              </w:rPr>
              <w:t>édia</w:t>
            </w:r>
            <w:r w:rsidRPr="0066614D">
              <w:rPr>
                <w:b/>
                <w:sz w:val="22"/>
                <w:szCs w:val="22"/>
              </w:rPr>
              <w:t>(</w:t>
            </w:r>
            <w:proofErr w:type="gramEnd"/>
            <w:r w:rsidRPr="0066614D">
              <w:rPr>
                <w:b/>
                <w:sz w:val="22"/>
                <w:szCs w:val="22"/>
              </w:rPr>
              <w:t>SD)*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40425" w:rsidRPr="0066614D" w:rsidRDefault="00740425" w:rsidP="00EA66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:rsidR="00740425" w:rsidRPr="0066614D" w:rsidRDefault="00740425" w:rsidP="00EA66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66614D">
              <w:rPr>
                <w:b/>
                <w:sz w:val="22"/>
                <w:szCs w:val="22"/>
              </w:rPr>
              <w:t>p**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:rsidR="00740425" w:rsidRPr="0066614D" w:rsidRDefault="00737B71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 xml:space="preserve">Métricas 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Externa</w:t>
            </w:r>
            <w:r w:rsidRPr="0066614D">
              <w:rPr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bCs/>
                <w:sz w:val="22"/>
                <w:szCs w:val="22"/>
              </w:rPr>
              <w:t>Func</w:t>
            </w:r>
            <w:r w:rsidR="00C61BF5" w:rsidRPr="0066614D">
              <w:rPr>
                <w:b/>
                <w:bCs/>
                <w:sz w:val="22"/>
                <w:szCs w:val="22"/>
              </w:rPr>
              <w:t>ionalidade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Segurança de acesso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Conformidade relacionada à funcionalidade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3,6 (0,81)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0,082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BB456E" w:rsidRPr="0066614D" w:rsidRDefault="00BB456E" w:rsidP="00EA66FB">
            <w:pP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C</w:t>
            </w:r>
            <w:r w:rsidR="00C61BF5" w:rsidRPr="0066614D">
              <w:rPr>
                <w:b/>
                <w:color w:val="000000"/>
                <w:sz w:val="22"/>
                <w:szCs w:val="22"/>
              </w:rPr>
              <w:t>onfiabilidade</w:t>
            </w:r>
          </w:p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Maturidade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2,1 (0,98)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2,5 (1,7)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0,457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color w:val="000000"/>
                <w:sz w:val="22"/>
                <w:szCs w:val="22"/>
              </w:rPr>
              <w:t>Recuperabilidade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2,6 (0,81)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3,5 (1,0)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0,120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confiabilidade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3,0 (0,63)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(0,9)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0,168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Usabili</w:t>
            </w:r>
            <w:r w:rsidR="00BB456E" w:rsidRPr="0066614D">
              <w:rPr>
                <w:b/>
                <w:color w:val="000000"/>
                <w:sz w:val="22"/>
                <w:szCs w:val="22"/>
              </w:rPr>
              <w:t>dade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Inteligibilidade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3,8 (0,40)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0,067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usabilidade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 w:val="restart"/>
            <w:vAlign w:val="center"/>
          </w:tcPr>
          <w:p w:rsidR="00740425" w:rsidRPr="0066614D" w:rsidRDefault="00737B71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Mé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tric</w:t>
            </w:r>
            <w:r w:rsidRPr="0066614D">
              <w:rPr>
                <w:b/>
                <w:color w:val="000000"/>
                <w:sz w:val="22"/>
                <w:szCs w:val="22"/>
              </w:rPr>
              <w:t>a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s</w:t>
            </w:r>
            <w:r w:rsidRPr="0066614D">
              <w:rPr>
                <w:b/>
                <w:color w:val="000000"/>
                <w:sz w:val="22"/>
                <w:szCs w:val="22"/>
              </w:rPr>
              <w:t xml:space="preserve"> Internas</w:t>
            </w:r>
          </w:p>
        </w:tc>
        <w:tc>
          <w:tcPr>
            <w:tcW w:w="1842" w:type="dxa"/>
            <w:vAlign w:val="center"/>
          </w:tcPr>
          <w:p w:rsidR="00740425" w:rsidRPr="0066614D" w:rsidRDefault="00A02462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Eficiê</w:t>
            </w:r>
            <w:r w:rsidR="00740425" w:rsidRPr="0066614D">
              <w:rPr>
                <w:b/>
                <w:color w:val="000000"/>
                <w:sz w:val="22"/>
                <w:szCs w:val="22"/>
              </w:rPr>
              <w:t>nc</w:t>
            </w:r>
            <w:r w:rsidRPr="0066614D">
              <w:rPr>
                <w:b/>
                <w:color w:val="000000"/>
                <w:sz w:val="22"/>
                <w:szCs w:val="22"/>
              </w:rPr>
              <w:t>ia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Comportamento em relação ao tempo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(0,00)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(0,0)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0,500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Utilização de recursos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(0,63)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(1,5)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0,297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Conformidade relacionada à eficiência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3,6 (0,51)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3,7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0,415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C354D1" w:rsidP="00C06444">
            <w:pPr>
              <w:spacing w:line="360" w:lineRule="auto"/>
              <w:ind w:left="-108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66614D">
              <w:rPr>
                <w:b/>
                <w:bCs/>
                <w:sz w:val="22"/>
                <w:szCs w:val="22"/>
              </w:rPr>
              <w:t>Manutenibilidad</w:t>
            </w:r>
            <w:r w:rsidR="00C06444">
              <w:rPr>
                <w:b/>
                <w:bCs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394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sz w:val="22"/>
                <w:szCs w:val="22"/>
              </w:rPr>
              <w:t>Modificabilidade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4,7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EA66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0,168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C01121">
            <w:pPr>
              <w:spacing w:line="360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66614D">
              <w:rPr>
                <w:sz w:val="22"/>
                <w:szCs w:val="22"/>
              </w:rPr>
              <w:t>Testabilidade</w:t>
            </w:r>
            <w:proofErr w:type="spellEnd"/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0,261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C01121">
            <w:pPr>
              <w:spacing w:line="360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C01121">
            <w:pPr>
              <w:spacing w:line="360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  <w:r w:rsidRPr="0066614D">
              <w:rPr>
                <w:b/>
                <w:color w:val="000000"/>
                <w:sz w:val="22"/>
                <w:szCs w:val="22"/>
              </w:rPr>
              <w:t>Portabili</w:t>
            </w:r>
            <w:r w:rsidR="0066614D" w:rsidRPr="0066614D">
              <w:rPr>
                <w:b/>
                <w:color w:val="000000"/>
                <w:sz w:val="22"/>
                <w:szCs w:val="22"/>
              </w:rPr>
              <w:t>dade</w:t>
            </w:r>
          </w:p>
        </w:tc>
        <w:tc>
          <w:tcPr>
            <w:tcW w:w="4394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Adaptabilidade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4,0 (1,09)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4,2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0,334</w:t>
            </w:r>
          </w:p>
        </w:tc>
      </w:tr>
      <w:tr w:rsidR="00740425" w:rsidRPr="0066614D" w:rsidTr="00EA66FB">
        <w:trPr>
          <w:trHeight w:val="306"/>
        </w:trPr>
        <w:tc>
          <w:tcPr>
            <w:tcW w:w="1560" w:type="dxa"/>
            <w:vMerge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C01121">
            <w:pPr>
              <w:spacing w:line="360" w:lineRule="auto"/>
              <w:ind w:lef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Capacidade para ser instalado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4,3 (0,81)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0,457</w:t>
            </w:r>
          </w:p>
        </w:tc>
      </w:tr>
      <w:tr w:rsidR="00740425" w:rsidRPr="0066614D" w:rsidTr="00EA66FB">
        <w:trPr>
          <w:trHeight w:val="80"/>
        </w:trPr>
        <w:tc>
          <w:tcPr>
            <w:tcW w:w="1560" w:type="dxa"/>
            <w:vMerge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66614D">
              <w:rPr>
                <w:sz w:val="22"/>
                <w:szCs w:val="22"/>
              </w:rPr>
              <w:t>Coexistência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(0,54)</w:t>
            </w:r>
          </w:p>
        </w:tc>
        <w:tc>
          <w:tcPr>
            <w:tcW w:w="1560" w:type="dxa"/>
            <w:vAlign w:val="bottom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4,5 (0,5)</w:t>
            </w:r>
          </w:p>
        </w:tc>
        <w:tc>
          <w:tcPr>
            <w:tcW w:w="1560" w:type="dxa"/>
            <w:vAlign w:val="center"/>
          </w:tcPr>
          <w:p w:rsidR="00740425" w:rsidRPr="0066614D" w:rsidRDefault="00740425" w:rsidP="00C01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66614D">
              <w:rPr>
                <w:color w:val="000000"/>
                <w:sz w:val="22"/>
                <w:szCs w:val="22"/>
              </w:rPr>
              <w:t>0,374</w:t>
            </w:r>
          </w:p>
        </w:tc>
      </w:tr>
    </w:tbl>
    <w:p w:rsidR="0066614D" w:rsidRDefault="00740425" w:rsidP="00EA66FB">
      <w:pPr>
        <w:spacing w:line="360" w:lineRule="auto"/>
        <w:jc w:val="both"/>
      </w:pPr>
      <w:r w:rsidRPr="0066614D">
        <w:t xml:space="preserve">  *Respo</w:t>
      </w:r>
      <w:r w:rsidR="0066614D" w:rsidRPr="0066614D">
        <w:t xml:space="preserve">stas baseadas na escala </w:t>
      </w:r>
      <w:proofErr w:type="spellStart"/>
      <w:r w:rsidRPr="0066614D">
        <w:t>Likert</w:t>
      </w:r>
      <w:proofErr w:type="spellEnd"/>
      <w:r w:rsidRPr="0066614D">
        <w:t xml:space="preserve"> </w:t>
      </w:r>
      <w:r w:rsidR="0066614D" w:rsidRPr="0066614D">
        <w:t xml:space="preserve">com </w:t>
      </w:r>
      <w:r w:rsidR="0066614D" w:rsidRPr="0066614D">
        <w:rPr>
          <w:color w:val="000000"/>
        </w:rPr>
        <w:t xml:space="preserve">5= </w:t>
      </w:r>
      <w:proofErr w:type="gramStart"/>
      <w:r w:rsidR="0066614D" w:rsidRPr="0066614D">
        <w:rPr>
          <w:color w:val="000000"/>
        </w:rPr>
        <w:t>Concordo</w:t>
      </w:r>
      <w:proofErr w:type="gramEnd"/>
      <w:r w:rsidR="0066614D" w:rsidRPr="0066614D">
        <w:rPr>
          <w:color w:val="000000"/>
        </w:rPr>
        <w:t xml:space="preserve"> totalmente, 4= Concordo parcialmente, 3= Indiferente, 2= Não concordo parcialmente, 1 = Não concordo totalmente  </w:t>
      </w:r>
      <w:r w:rsidR="008B28B5" w:rsidRPr="0066614D">
        <w:t xml:space="preserve"> </w:t>
      </w:r>
    </w:p>
    <w:p w:rsidR="00740425" w:rsidRPr="0066614D" w:rsidRDefault="00740425" w:rsidP="00EA66FB">
      <w:pPr>
        <w:spacing w:line="360" w:lineRule="auto"/>
        <w:jc w:val="both"/>
        <w:rPr>
          <w:color w:val="000000"/>
        </w:rPr>
      </w:pPr>
      <w:r w:rsidRPr="0066614D">
        <w:t>**</w:t>
      </w:r>
      <w:r w:rsidR="0066614D">
        <w:t xml:space="preserve"> Significância </w:t>
      </w:r>
      <w:proofErr w:type="spellStart"/>
      <w:r w:rsidR="0066614D">
        <w:t>estatítica</w:t>
      </w:r>
      <w:proofErr w:type="spellEnd"/>
      <w:r w:rsidRPr="0066614D">
        <w:t>: p &lt; 0.05</w:t>
      </w:r>
    </w:p>
    <w:p w:rsidR="00740425" w:rsidRPr="0066614D" w:rsidRDefault="00740425" w:rsidP="00EA66FB">
      <w:pPr>
        <w:tabs>
          <w:tab w:val="left" w:pos="142"/>
          <w:tab w:val="left" w:pos="12049"/>
        </w:tabs>
        <w:spacing w:line="360" w:lineRule="auto"/>
        <w:ind w:right="1953"/>
        <w:rPr>
          <w:b/>
          <w:color w:val="000000"/>
          <w:sz w:val="22"/>
          <w:szCs w:val="22"/>
        </w:rPr>
        <w:sectPr w:rsidR="00740425" w:rsidRPr="0066614D" w:rsidSect="0074042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53706B" w:rsidRPr="00AB396A" w:rsidRDefault="0053706B" w:rsidP="00EA66FB">
      <w:pPr>
        <w:spacing w:line="360" w:lineRule="auto"/>
        <w:ind w:right="-852"/>
        <w:jc w:val="both"/>
        <w:rPr>
          <w:b/>
        </w:rPr>
      </w:pPr>
      <w:r w:rsidRPr="00EA66FB">
        <w:rPr>
          <w:b/>
          <w:sz w:val="24"/>
          <w:szCs w:val="24"/>
        </w:rPr>
        <w:lastRenderedPageBreak/>
        <w:t>Tabe</w:t>
      </w:r>
      <w:r w:rsidR="00231B91" w:rsidRPr="00EA66FB">
        <w:rPr>
          <w:b/>
          <w:sz w:val="24"/>
          <w:szCs w:val="24"/>
        </w:rPr>
        <w:t>la</w:t>
      </w:r>
      <w:r w:rsidRPr="00EA66FB">
        <w:rPr>
          <w:b/>
          <w:sz w:val="24"/>
          <w:szCs w:val="24"/>
        </w:rPr>
        <w:t xml:space="preserve"> </w:t>
      </w:r>
      <w:r w:rsidR="00AB396A" w:rsidRPr="00EA66FB">
        <w:rPr>
          <w:b/>
          <w:sz w:val="24"/>
          <w:szCs w:val="24"/>
        </w:rPr>
        <w:t>2</w:t>
      </w:r>
      <w:r w:rsidR="00EA66FB">
        <w:rPr>
          <w:b/>
          <w:sz w:val="24"/>
          <w:szCs w:val="24"/>
        </w:rPr>
        <w:t xml:space="preserve"> </w:t>
      </w:r>
      <w:r w:rsidR="00EA66FB" w:rsidRPr="00EA66FB">
        <w:rPr>
          <w:b/>
          <w:sz w:val="24"/>
          <w:szCs w:val="24"/>
        </w:rPr>
        <w:t>-</w:t>
      </w:r>
      <w:r w:rsidRPr="00EA66FB">
        <w:rPr>
          <w:sz w:val="24"/>
          <w:szCs w:val="24"/>
        </w:rPr>
        <w:t xml:space="preserve"> </w:t>
      </w:r>
      <w:r w:rsidR="00AB396A" w:rsidRPr="00AB396A">
        <w:rPr>
          <w:sz w:val="24"/>
          <w:szCs w:val="24"/>
        </w:rPr>
        <w:t xml:space="preserve">Avaliação do </w:t>
      </w:r>
      <w:proofErr w:type="spellStart"/>
      <w:proofErr w:type="gramStart"/>
      <w:r w:rsidRPr="00AB396A">
        <w:rPr>
          <w:b/>
          <w:i/>
        </w:rPr>
        <w:t>PharmaVP</w:t>
      </w:r>
      <w:proofErr w:type="spellEnd"/>
      <w:proofErr w:type="gramEnd"/>
      <w:r w:rsidRPr="00AB396A">
        <w:rPr>
          <w:b/>
          <w:i/>
        </w:rPr>
        <w:t xml:space="preserve"> Software</w:t>
      </w:r>
      <w:r w:rsidRPr="00AB396A">
        <w:rPr>
          <w:b/>
        </w:rPr>
        <w:t xml:space="preserve"> </w:t>
      </w:r>
      <w:r w:rsidR="00AB396A" w:rsidRPr="00AB396A">
        <w:rPr>
          <w:b/>
        </w:rPr>
        <w:t xml:space="preserve">por Tutores </w:t>
      </w:r>
      <w:r w:rsidRPr="00AB396A">
        <w:rPr>
          <w:b/>
        </w:rPr>
        <w:t xml:space="preserve">(n = 03) </w:t>
      </w:r>
      <w:r w:rsidR="00AB396A" w:rsidRPr="00AB396A">
        <w:rPr>
          <w:b/>
        </w:rPr>
        <w:t>e</w:t>
      </w:r>
      <w:r w:rsidRPr="00AB396A">
        <w:rPr>
          <w:b/>
        </w:rPr>
        <w:t xml:space="preserve"> </w:t>
      </w:r>
      <w:r w:rsidR="00AB396A" w:rsidRPr="00AB396A">
        <w:rPr>
          <w:b/>
        </w:rPr>
        <w:t>Estudantes</w:t>
      </w:r>
      <w:r w:rsidRPr="00AB396A">
        <w:rPr>
          <w:b/>
        </w:rPr>
        <w:t xml:space="preserve"> (n = 31) </w:t>
      </w:r>
      <w:r w:rsidR="00AB396A" w:rsidRPr="00AB396A">
        <w:rPr>
          <w:b/>
        </w:rPr>
        <w:t xml:space="preserve">do sistema </w:t>
      </w:r>
      <w:r w:rsidR="00AB396A">
        <w:rPr>
          <w:b/>
        </w:rPr>
        <w:t xml:space="preserve">usando a ferramenta adaptada da </w:t>
      </w:r>
      <w:r w:rsidRPr="00AB396A">
        <w:rPr>
          <w:b/>
        </w:rPr>
        <w:t>ISO/IEC 9126 (2001).</w:t>
      </w:r>
    </w:p>
    <w:p w:rsidR="0053706B" w:rsidRPr="00AB396A" w:rsidRDefault="0053706B" w:rsidP="0053706B">
      <w:pPr>
        <w:ind w:left="-567" w:right="-427"/>
        <w:jc w:val="both"/>
        <w:rPr>
          <w:b/>
        </w:rPr>
      </w:pPr>
    </w:p>
    <w:tbl>
      <w:tblPr>
        <w:tblStyle w:val="Tabelacomgrade"/>
        <w:tblW w:w="10373" w:type="dxa"/>
        <w:jc w:val="center"/>
        <w:tblLayout w:type="fixed"/>
        <w:tblLook w:val="04A0" w:firstRow="1" w:lastRow="0" w:firstColumn="1" w:lastColumn="0" w:noHBand="0" w:noVBand="1"/>
      </w:tblPr>
      <w:tblGrid>
        <w:gridCol w:w="1464"/>
        <w:gridCol w:w="1538"/>
        <w:gridCol w:w="163"/>
        <w:gridCol w:w="1538"/>
        <w:gridCol w:w="2835"/>
        <w:gridCol w:w="2835"/>
      </w:tblGrid>
      <w:tr w:rsidR="0053706B" w:rsidRPr="00AB396A" w:rsidTr="00AB396A">
        <w:trPr>
          <w:trHeight w:val="306"/>
          <w:jc w:val="center"/>
        </w:trPr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jc w:val="center"/>
              <w:rPr>
                <w:lang w:val="en-US"/>
              </w:rPr>
            </w:pPr>
            <w:r w:rsidRPr="00B77DD3">
              <w:rPr>
                <w:b/>
                <w:color w:val="000000"/>
                <w:sz w:val="24"/>
                <w:szCs w:val="24"/>
              </w:rPr>
              <w:t>M</w:t>
            </w:r>
            <w:r w:rsidR="00AB396A">
              <w:rPr>
                <w:b/>
                <w:color w:val="000000"/>
                <w:sz w:val="24"/>
                <w:szCs w:val="24"/>
              </w:rPr>
              <w:t>étricas</w:t>
            </w:r>
          </w:p>
        </w:tc>
        <w:tc>
          <w:tcPr>
            <w:tcW w:w="323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Issues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706B" w:rsidRPr="00C06444" w:rsidRDefault="0053706B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53706B" w:rsidRPr="00231B91" w:rsidRDefault="0053706B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31B91">
              <w:rPr>
                <w:b/>
                <w:sz w:val="24"/>
                <w:szCs w:val="24"/>
              </w:rPr>
              <w:t>Tutor</w:t>
            </w:r>
            <w:r w:rsidR="00AB396A" w:rsidRPr="00231B91">
              <w:rPr>
                <w:b/>
                <w:sz w:val="24"/>
                <w:szCs w:val="24"/>
              </w:rPr>
              <w:t>e</w:t>
            </w:r>
            <w:r w:rsidRPr="00231B91">
              <w:rPr>
                <w:b/>
                <w:sz w:val="24"/>
                <w:szCs w:val="24"/>
              </w:rPr>
              <w:t>s</w:t>
            </w:r>
          </w:p>
          <w:p w:rsidR="0053706B" w:rsidRPr="00231B91" w:rsidRDefault="00AB396A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31B91">
              <w:rPr>
                <w:b/>
                <w:sz w:val="24"/>
                <w:szCs w:val="24"/>
              </w:rPr>
              <w:t>Média</w:t>
            </w:r>
            <w:r w:rsidR="0053706B" w:rsidRPr="00231B91">
              <w:rPr>
                <w:b/>
                <w:sz w:val="24"/>
                <w:szCs w:val="24"/>
              </w:rPr>
              <w:t xml:space="preserve"> ± SD* (p25 – p75)</w:t>
            </w:r>
          </w:p>
          <w:p w:rsidR="0053706B" w:rsidRPr="00231B91" w:rsidRDefault="0053706B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</w:tcPr>
          <w:p w:rsidR="0053706B" w:rsidRPr="00231B91" w:rsidRDefault="0053706B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:rsidR="0053706B" w:rsidRPr="00AB396A" w:rsidRDefault="00AB396A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B396A">
              <w:rPr>
                <w:b/>
                <w:sz w:val="24"/>
                <w:szCs w:val="24"/>
              </w:rPr>
              <w:t>Es</w:t>
            </w:r>
            <w:r w:rsidR="0053706B" w:rsidRPr="00AB396A">
              <w:rPr>
                <w:b/>
                <w:sz w:val="24"/>
                <w:szCs w:val="24"/>
              </w:rPr>
              <w:t>tud</w:t>
            </w:r>
            <w:r w:rsidRPr="00AB396A">
              <w:rPr>
                <w:b/>
                <w:sz w:val="24"/>
                <w:szCs w:val="24"/>
              </w:rPr>
              <w:t>antes</w:t>
            </w:r>
          </w:p>
          <w:p w:rsidR="0053706B" w:rsidRPr="00AB396A" w:rsidRDefault="00AB396A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B396A">
              <w:rPr>
                <w:b/>
                <w:sz w:val="24"/>
                <w:szCs w:val="24"/>
              </w:rPr>
              <w:t>Média</w:t>
            </w:r>
            <w:r w:rsidR="0053706B" w:rsidRPr="00AB396A">
              <w:rPr>
                <w:b/>
                <w:sz w:val="24"/>
                <w:szCs w:val="24"/>
              </w:rPr>
              <w:t xml:space="preserve"> ± SD* (p25 – p75)</w:t>
            </w:r>
          </w:p>
          <w:p w:rsidR="0053706B" w:rsidRPr="00AB396A" w:rsidRDefault="0053706B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53706B" w:rsidRDefault="0053706B" w:rsidP="00AB396A">
            <w:pPr>
              <w:spacing w:line="360" w:lineRule="auto"/>
              <w:rPr>
                <w:lang w:val="en-US"/>
              </w:rPr>
            </w:pPr>
            <w:r w:rsidRPr="00B77DD3">
              <w:rPr>
                <w:b/>
                <w:color w:val="000000"/>
                <w:sz w:val="24"/>
                <w:szCs w:val="24"/>
              </w:rPr>
              <w:t>M</w:t>
            </w:r>
            <w:r w:rsidR="00AB396A">
              <w:rPr>
                <w:b/>
                <w:color w:val="000000"/>
                <w:sz w:val="24"/>
                <w:szCs w:val="24"/>
              </w:rPr>
              <w:t>é</w:t>
            </w:r>
            <w:r w:rsidRPr="00B77DD3">
              <w:rPr>
                <w:b/>
                <w:color w:val="000000"/>
                <w:sz w:val="24"/>
                <w:szCs w:val="24"/>
              </w:rPr>
              <w:t>tric</w:t>
            </w:r>
            <w:r w:rsidR="00AB396A">
              <w:rPr>
                <w:b/>
                <w:color w:val="000000"/>
                <w:sz w:val="24"/>
                <w:szCs w:val="24"/>
              </w:rPr>
              <w:t>a</w:t>
            </w:r>
            <w:r w:rsidRPr="00B77DD3">
              <w:rPr>
                <w:b/>
                <w:color w:val="000000"/>
                <w:sz w:val="24"/>
                <w:szCs w:val="24"/>
              </w:rPr>
              <w:t>s</w:t>
            </w:r>
            <w:r w:rsidR="00AB396A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AB396A" w:rsidRPr="00B77DD3">
              <w:rPr>
                <w:b/>
                <w:color w:val="000000"/>
                <w:sz w:val="24"/>
                <w:szCs w:val="24"/>
              </w:rPr>
              <w:t>Externa</w:t>
            </w:r>
            <w:r w:rsidR="00AB396A">
              <w:rPr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1538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AB396A">
            <w:pPr>
              <w:spacing w:line="360" w:lineRule="auto"/>
              <w:rPr>
                <w:lang w:val="en-US"/>
              </w:rPr>
            </w:pPr>
            <w:r w:rsidRPr="007F3CB6">
              <w:rPr>
                <w:bCs/>
                <w:sz w:val="24"/>
                <w:szCs w:val="24"/>
              </w:rPr>
              <w:t>Funcionali</w:t>
            </w:r>
            <w:r w:rsidR="00AB396A">
              <w:rPr>
                <w:bCs/>
                <w:sz w:val="24"/>
                <w:szCs w:val="24"/>
              </w:rPr>
              <w:t>dade</w:t>
            </w:r>
          </w:p>
        </w:tc>
        <w:tc>
          <w:tcPr>
            <w:tcW w:w="170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AB396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F3CB6">
              <w:rPr>
                <w:lang w:val="en-US"/>
              </w:rPr>
              <w:t>Adequa</w:t>
            </w:r>
            <w:r w:rsidR="00AB396A">
              <w:rPr>
                <w:lang w:val="en-US"/>
              </w:rPr>
              <w:t>ção</w:t>
            </w:r>
            <w:proofErr w:type="spellEnd"/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bottom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±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59B5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4,3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±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0,6 (4 - 5)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F3CB6">
              <w:rPr>
                <w:lang w:val="en-US"/>
              </w:rPr>
              <w:t>Ac</w:t>
            </w:r>
            <w:r w:rsidR="00AB396A">
              <w:rPr>
                <w:lang w:val="en-US"/>
              </w:rPr>
              <w:t>urácia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±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59B5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>
              <w:rPr>
                <w:color w:val="000000"/>
                <w:sz w:val="24"/>
                <w:szCs w:val="24"/>
              </w:rPr>
              <w:t>0,5 (4 - 5)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  <w:r w:rsidRPr="007F3CB6">
              <w:rPr>
                <w:color w:val="000000"/>
                <w:sz w:val="24"/>
                <w:szCs w:val="24"/>
              </w:rPr>
              <w:t>Usabili</w:t>
            </w:r>
            <w:r w:rsidR="00AB396A">
              <w:rPr>
                <w:color w:val="000000"/>
                <w:sz w:val="24"/>
                <w:szCs w:val="24"/>
              </w:rPr>
              <w:t>dade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AB396A" w:rsidP="00AB396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Apreensibilidade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,0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DE59B5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,0 (5 - 5)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4,6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0,6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AB396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F3CB6">
              <w:rPr>
                <w:lang w:val="en-US"/>
              </w:rPr>
              <w:t>Opera</w:t>
            </w:r>
            <w:r w:rsidR="00AB396A">
              <w:rPr>
                <w:lang w:val="en-US"/>
              </w:rPr>
              <w:t>cionalidade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±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DE59B5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4,6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0,6</w:t>
            </w:r>
            <w:r>
              <w:rPr>
                <w:color w:val="000000"/>
                <w:sz w:val="24"/>
                <w:szCs w:val="24"/>
              </w:rPr>
              <w:t xml:space="preserve"> (4 - 5)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AB396A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 w:rsidRPr="007F3CB6">
              <w:rPr>
                <w:lang w:val="en-US"/>
              </w:rPr>
              <w:t>Atrativ</w:t>
            </w:r>
            <w:r w:rsidR="00AB396A">
              <w:rPr>
                <w:lang w:val="en-US"/>
              </w:rPr>
              <w:t>idade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DE59B5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4,2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0,7</w:t>
            </w:r>
            <w:r>
              <w:rPr>
                <w:color w:val="000000"/>
                <w:sz w:val="24"/>
                <w:szCs w:val="24"/>
              </w:rPr>
              <w:t xml:space="preserve"> (4 - 5)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AB396A" w:rsidP="00AB396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Qualidade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em</w:t>
            </w:r>
            <w:proofErr w:type="spellEnd"/>
            <w:r w:rsidR="0053706B" w:rsidRPr="00DE59B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06B" w:rsidRPr="00DE59B5">
              <w:rPr>
                <w:b/>
                <w:sz w:val="24"/>
                <w:szCs w:val="24"/>
                <w:lang w:val="en-US"/>
              </w:rPr>
              <w:t>Us</w:t>
            </w:r>
            <w:r>
              <w:rPr>
                <w:b/>
                <w:sz w:val="24"/>
                <w:szCs w:val="24"/>
                <w:lang w:val="en-US"/>
              </w:rPr>
              <w:t>o</w:t>
            </w:r>
            <w:proofErr w:type="spellEnd"/>
          </w:p>
        </w:tc>
        <w:tc>
          <w:tcPr>
            <w:tcW w:w="323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7F3CB6" w:rsidRDefault="00AB396A" w:rsidP="00231B9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Eficácia</w:t>
            </w:r>
            <w:proofErr w:type="spellEnd"/>
          </w:p>
          <w:p w:rsidR="0053706B" w:rsidRPr="007F3CB6" w:rsidRDefault="00AB396A" w:rsidP="00231B9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Produtividade</w:t>
            </w:r>
            <w:proofErr w:type="spellEnd"/>
          </w:p>
          <w:p w:rsidR="0053706B" w:rsidRPr="007F3CB6" w:rsidRDefault="00AB396A" w:rsidP="00231B9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Segurança</w:t>
            </w:r>
            <w:proofErr w:type="spellEnd"/>
          </w:p>
          <w:p w:rsidR="0053706B" w:rsidRPr="007F3CB6" w:rsidRDefault="00AB396A" w:rsidP="00AB396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Satisfação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DE59B5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,0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0,9</w:t>
            </w:r>
            <w:r>
              <w:rPr>
                <w:color w:val="000000"/>
                <w:sz w:val="24"/>
                <w:szCs w:val="24"/>
              </w:rPr>
              <w:t xml:space="preserve"> (4,5 -5)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323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7312" w:rsidRDefault="0053706B" w:rsidP="00231B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,0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DE59B5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,0 (5 - 5)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4,7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0,6</w:t>
            </w:r>
            <w:r>
              <w:rPr>
                <w:color w:val="000000"/>
                <w:sz w:val="24"/>
                <w:szCs w:val="24"/>
              </w:rPr>
              <w:t xml:space="preserve"> (5 - 5)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323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7312" w:rsidRDefault="0053706B" w:rsidP="00231B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,0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DE59B5">
              <w:rPr>
                <w:color w:val="000000"/>
                <w:sz w:val="24"/>
                <w:szCs w:val="24"/>
              </w:rPr>
              <w:t>1,7</w:t>
            </w:r>
            <w:r>
              <w:rPr>
                <w:color w:val="000000"/>
                <w:sz w:val="24"/>
                <w:szCs w:val="24"/>
              </w:rPr>
              <w:t xml:space="preserve"> (3,5 - 5)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4,7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(5 - 5)</w:t>
            </w:r>
          </w:p>
        </w:tc>
      </w:tr>
      <w:tr w:rsidR="0053706B" w:rsidTr="00AB396A">
        <w:trPr>
          <w:trHeight w:val="306"/>
          <w:jc w:val="center"/>
        </w:trPr>
        <w:tc>
          <w:tcPr>
            <w:tcW w:w="146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3706B" w:rsidRDefault="0053706B" w:rsidP="00231B91">
            <w:pPr>
              <w:spacing w:line="360" w:lineRule="auto"/>
              <w:rPr>
                <w:lang w:val="en-US"/>
              </w:rPr>
            </w:pPr>
          </w:p>
        </w:tc>
        <w:tc>
          <w:tcPr>
            <w:tcW w:w="3239" w:type="dxa"/>
            <w:gridSpan w:val="3"/>
            <w:vMerge/>
            <w:tcBorders>
              <w:top w:val="nil"/>
              <w:left w:val="nil"/>
              <w:right w:val="nil"/>
            </w:tcBorders>
            <w:vAlign w:val="center"/>
          </w:tcPr>
          <w:p w:rsidR="0053706B" w:rsidRPr="00D27312" w:rsidRDefault="0053706B" w:rsidP="00231B91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3706B" w:rsidRPr="009D1903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DE59B5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DE59B5">
              <w:rPr>
                <w:color w:val="000000"/>
                <w:sz w:val="24"/>
                <w:szCs w:val="24"/>
              </w:rPr>
              <w:t>0,5</w:t>
            </w:r>
            <w:r>
              <w:rPr>
                <w:color w:val="000000"/>
                <w:sz w:val="24"/>
                <w:szCs w:val="24"/>
              </w:rPr>
              <w:t xml:space="preserve"> (4,5 - 5)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3706B" w:rsidRPr="00D20DEC" w:rsidRDefault="0053706B" w:rsidP="00231B9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240C1A">
              <w:rPr>
                <w:color w:val="000000"/>
                <w:sz w:val="24"/>
                <w:szCs w:val="24"/>
                <w:lang w:val="en-US"/>
              </w:rPr>
              <w:t>4,3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± </w:t>
            </w:r>
            <w:r w:rsidRPr="00240C1A">
              <w:rPr>
                <w:color w:val="000000"/>
                <w:sz w:val="24"/>
                <w:szCs w:val="24"/>
              </w:rPr>
              <w:t>0,6</w:t>
            </w:r>
            <w:r>
              <w:rPr>
                <w:color w:val="000000"/>
                <w:sz w:val="24"/>
                <w:szCs w:val="24"/>
              </w:rPr>
              <w:t xml:space="preserve"> (4 - 5)</w:t>
            </w:r>
          </w:p>
        </w:tc>
      </w:tr>
    </w:tbl>
    <w:p w:rsidR="0053706B" w:rsidRPr="00AB396A" w:rsidRDefault="0053706B" w:rsidP="00EA66FB">
      <w:pPr>
        <w:ind w:left="-851" w:right="-710"/>
        <w:jc w:val="center"/>
        <w:rPr>
          <w:color w:val="000000"/>
        </w:rPr>
      </w:pPr>
      <w:r w:rsidRPr="00AB396A">
        <w:t>*Respos</w:t>
      </w:r>
      <w:r w:rsidR="00AB396A" w:rsidRPr="00AB396A">
        <w:t>tas baseada</w:t>
      </w:r>
      <w:r w:rsidR="001A1B2E">
        <w:t>s</w:t>
      </w:r>
      <w:r w:rsidR="00AB396A" w:rsidRPr="00AB396A">
        <w:t xml:space="preserve"> em</w:t>
      </w:r>
      <w:r w:rsidR="001A1B2E">
        <w:t xml:space="preserve"> u</w:t>
      </w:r>
      <w:r w:rsidR="00AB396A" w:rsidRPr="00AB396A">
        <w:t xml:space="preserve">ma escala </w:t>
      </w:r>
      <w:proofErr w:type="spellStart"/>
      <w:r w:rsidRPr="00AB396A">
        <w:t>Likert</w:t>
      </w:r>
      <w:proofErr w:type="spellEnd"/>
      <w:r w:rsidRPr="00AB396A">
        <w:t xml:space="preserve"> </w:t>
      </w:r>
      <w:r w:rsidR="00AB396A" w:rsidRPr="00AB396A">
        <w:t xml:space="preserve">no qual </w:t>
      </w:r>
      <w:r w:rsidRPr="00AB396A">
        <w:t>5 =</w:t>
      </w:r>
      <w:r w:rsidR="00AB396A" w:rsidRPr="00AB396A">
        <w:t xml:space="preserve"> concorda totalmente</w:t>
      </w:r>
      <w:r w:rsidRPr="00AB396A">
        <w:t>, 4 =</w:t>
      </w:r>
      <w:r w:rsidR="00AB396A" w:rsidRPr="00AB396A">
        <w:t xml:space="preserve"> </w:t>
      </w:r>
      <w:proofErr w:type="gramStart"/>
      <w:r w:rsidR="00AB396A" w:rsidRPr="00AB396A">
        <w:t>concorda</w:t>
      </w:r>
      <w:proofErr w:type="gramEnd"/>
      <w:r w:rsidRPr="00AB396A">
        <w:t>, 3 = neutr</w:t>
      </w:r>
      <w:r w:rsidR="00AB396A">
        <w:t>o</w:t>
      </w:r>
      <w:r w:rsidRPr="00AB396A">
        <w:t xml:space="preserve">, 2 = </w:t>
      </w:r>
      <w:r w:rsidR="00AB396A">
        <w:t>discorda</w:t>
      </w:r>
      <w:r w:rsidRPr="00AB396A">
        <w:t>,</w:t>
      </w:r>
      <w:r w:rsidR="00AB396A">
        <w:t xml:space="preserve"> e</w:t>
      </w:r>
      <w:r w:rsidRPr="00AB396A">
        <w:t xml:space="preserve"> 1 = </w:t>
      </w:r>
      <w:r w:rsidR="00AB396A">
        <w:t>discorda totalmente</w:t>
      </w:r>
      <w:r w:rsidRPr="00AB396A">
        <w:t>.</w:t>
      </w:r>
    </w:p>
    <w:p w:rsidR="0053706B" w:rsidRPr="00AB396A" w:rsidRDefault="0053706B" w:rsidP="0053706B">
      <w:pPr>
        <w:ind w:left="-709"/>
      </w:pPr>
    </w:p>
    <w:p w:rsidR="00AB396A" w:rsidRPr="00AB396A" w:rsidRDefault="00AB396A" w:rsidP="0053706B">
      <w:pPr>
        <w:ind w:left="-709"/>
      </w:pPr>
    </w:p>
    <w:p w:rsidR="00AB396A" w:rsidRPr="00AB396A" w:rsidRDefault="00AB396A" w:rsidP="0053706B">
      <w:pPr>
        <w:ind w:left="-709"/>
      </w:pPr>
    </w:p>
    <w:p w:rsidR="0053706B" w:rsidRPr="00AB396A" w:rsidRDefault="0053706B" w:rsidP="00C467BD">
      <w:pPr>
        <w:ind w:left="-851" w:right="-710"/>
        <w:jc w:val="both"/>
        <w:rPr>
          <w:b/>
          <w:sz w:val="24"/>
          <w:szCs w:val="24"/>
        </w:rPr>
      </w:pPr>
    </w:p>
    <w:p w:rsidR="0053706B" w:rsidRPr="00AB396A" w:rsidRDefault="0053706B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Pr="00EA66FB" w:rsidRDefault="00231B91" w:rsidP="00231B91">
      <w:pPr>
        <w:ind w:left="-284" w:right="-171"/>
        <w:rPr>
          <w:b/>
        </w:rPr>
      </w:pPr>
      <w:r w:rsidRPr="00EA66FB">
        <w:rPr>
          <w:b/>
          <w:sz w:val="24"/>
          <w:szCs w:val="24"/>
        </w:rPr>
        <w:lastRenderedPageBreak/>
        <w:t>Tabe</w:t>
      </w:r>
      <w:r w:rsidR="00EA66FB" w:rsidRPr="00EA66FB">
        <w:rPr>
          <w:b/>
          <w:sz w:val="24"/>
          <w:szCs w:val="24"/>
        </w:rPr>
        <w:t>la</w:t>
      </w:r>
      <w:r w:rsidRPr="00EA66FB">
        <w:rPr>
          <w:b/>
          <w:sz w:val="24"/>
          <w:szCs w:val="24"/>
        </w:rPr>
        <w:t xml:space="preserve"> 3. Avaliação do </w:t>
      </w:r>
      <w:r w:rsidRPr="00EA66FB">
        <w:rPr>
          <w:b/>
          <w:i/>
          <w:sz w:val="24"/>
          <w:szCs w:val="24"/>
        </w:rPr>
        <w:t xml:space="preserve">Software </w:t>
      </w:r>
      <w:proofErr w:type="spellStart"/>
      <w:proofErr w:type="gramStart"/>
      <w:r w:rsidRPr="00EA66FB">
        <w:rPr>
          <w:b/>
          <w:i/>
          <w:sz w:val="24"/>
          <w:szCs w:val="24"/>
        </w:rPr>
        <w:t>PharmaVP</w:t>
      </w:r>
      <w:proofErr w:type="spellEnd"/>
      <w:proofErr w:type="gramEnd"/>
      <w:r w:rsidRPr="00EA66FB">
        <w:rPr>
          <w:b/>
          <w:i/>
          <w:sz w:val="24"/>
          <w:szCs w:val="24"/>
        </w:rPr>
        <w:t xml:space="preserve">  </w:t>
      </w:r>
      <w:r w:rsidRPr="00EA66FB">
        <w:rPr>
          <w:b/>
          <w:sz w:val="24"/>
          <w:szCs w:val="24"/>
        </w:rPr>
        <w:t>pelos estudantes</w:t>
      </w:r>
      <w:r w:rsidR="00EA66FB" w:rsidRPr="00EA66FB">
        <w:rPr>
          <w:b/>
          <w:sz w:val="24"/>
          <w:szCs w:val="24"/>
        </w:rPr>
        <w:t xml:space="preserve"> usando o </w:t>
      </w:r>
      <w:proofErr w:type="spellStart"/>
      <w:r w:rsidR="00EA66FB" w:rsidRPr="00EA66FB">
        <w:rPr>
          <w:b/>
          <w:sz w:val="24"/>
          <w:szCs w:val="24"/>
        </w:rPr>
        <w:t>instrument</w:t>
      </w:r>
      <w:proofErr w:type="spellEnd"/>
      <w:r w:rsidR="00EA66FB" w:rsidRPr="00EA66FB">
        <w:rPr>
          <w:b/>
          <w:sz w:val="24"/>
          <w:szCs w:val="24"/>
        </w:rPr>
        <w:t xml:space="preserve"> adaptado de </w:t>
      </w:r>
      <w:r w:rsidRPr="00EA66FB">
        <w:rPr>
          <w:b/>
        </w:rPr>
        <w:t xml:space="preserve">Hussein, </w:t>
      </w:r>
      <w:proofErr w:type="spellStart"/>
      <w:r w:rsidRPr="00EA66FB">
        <w:rPr>
          <w:b/>
        </w:rPr>
        <w:t>Kawahara</w:t>
      </w:r>
      <w:proofErr w:type="spellEnd"/>
      <w:r w:rsidRPr="00EA66FB">
        <w:rPr>
          <w:b/>
        </w:rPr>
        <w:t xml:space="preserve"> (2006) </w:t>
      </w:r>
      <w:proofErr w:type="spellStart"/>
      <w:r w:rsidRPr="00EA66FB">
        <w:rPr>
          <w:b/>
        </w:rPr>
        <w:t>and</w:t>
      </w:r>
      <w:proofErr w:type="spellEnd"/>
      <w:r w:rsidRPr="00EA66FB">
        <w:rPr>
          <w:b/>
        </w:rPr>
        <w:t xml:space="preserve"> </w:t>
      </w:r>
      <w:proofErr w:type="spellStart"/>
      <w:r w:rsidRPr="00EA66FB">
        <w:rPr>
          <w:b/>
        </w:rPr>
        <w:t>Zary</w:t>
      </w:r>
      <w:proofErr w:type="spellEnd"/>
      <w:r w:rsidRPr="00EA66FB">
        <w:rPr>
          <w:b/>
        </w:rPr>
        <w:t xml:space="preserve">, Johnson, </w:t>
      </w:r>
      <w:proofErr w:type="spellStart"/>
      <w:r w:rsidRPr="00EA66FB">
        <w:rPr>
          <w:b/>
        </w:rPr>
        <w:t>Boberg</w:t>
      </w:r>
      <w:proofErr w:type="spellEnd"/>
      <w:r w:rsidRPr="00EA66FB">
        <w:rPr>
          <w:b/>
        </w:rPr>
        <w:t xml:space="preserve">, </w:t>
      </w:r>
      <w:proofErr w:type="spellStart"/>
      <w:r w:rsidRPr="00EA66FB">
        <w:rPr>
          <w:b/>
        </w:rPr>
        <w:t>Fors</w:t>
      </w:r>
      <w:proofErr w:type="spellEnd"/>
      <w:r w:rsidRPr="00EA66FB">
        <w:rPr>
          <w:b/>
        </w:rPr>
        <w:t xml:space="preserve"> (2006).</w:t>
      </w:r>
    </w:p>
    <w:tbl>
      <w:tblPr>
        <w:tblStyle w:val="Tabelacomgrade"/>
        <w:tblW w:w="14459" w:type="dxa"/>
        <w:tblInd w:w="-1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0914"/>
        <w:gridCol w:w="2835"/>
      </w:tblGrid>
      <w:tr w:rsidR="00231B91" w:rsidRPr="00B501F7" w:rsidTr="00231B91">
        <w:trPr>
          <w:trHeight w:val="1027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1B91" w:rsidRPr="00EA66FB" w:rsidRDefault="00EA66FB" w:rsidP="00231B91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EA66FB">
              <w:rPr>
                <w:b/>
                <w:sz w:val="18"/>
                <w:szCs w:val="18"/>
              </w:rPr>
              <w:t>Instrumento</w:t>
            </w:r>
          </w:p>
        </w:tc>
        <w:tc>
          <w:tcPr>
            <w:tcW w:w="10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1B91" w:rsidRPr="0072728C" w:rsidRDefault="00EA66FB" w:rsidP="00EA66F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Avaliação do Estuda</w:t>
            </w:r>
            <w:r w:rsidR="00231B91" w:rsidRPr="0072728C">
              <w:rPr>
                <w:b/>
                <w:sz w:val="24"/>
                <w:szCs w:val="24"/>
              </w:rPr>
              <w:t>nt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1B91" w:rsidRPr="00B501F7" w:rsidRDefault="00231B91" w:rsidP="00EA66F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</w:t>
            </w:r>
            <w:r w:rsidR="00EA66FB">
              <w:rPr>
                <w:b/>
                <w:sz w:val="24"/>
                <w:szCs w:val="24"/>
                <w:lang w:val="en-US"/>
              </w:rPr>
              <w:t>édia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± </w:t>
            </w:r>
            <w:r w:rsidRPr="003C0A4F">
              <w:rPr>
                <w:b/>
                <w:sz w:val="24"/>
                <w:szCs w:val="24"/>
                <w:lang w:val="en-US"/>
              </w:rPr>
              <w:t>SD*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 w:rsidRPr="003C0A4F">
              <w:rPr>
                <w:b/>
                <w:sz w:val="24"/>
                <w:szCs w:val="24"/>
                <w:lang w:val="en-US"/>
              </w:rPr>
              <w:t>p25 – p75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231B91" w:rsidRPr="0072728C" w:rsidTr="00231B91">
        <w:tc>
          <w:tcPr>
            <w:tcW w:w="710" w:type="dxa"/>
            <w:vMerge w:val="restart"/>
            <w:tcBorders>
              <w:top w:val="single" w:sz="4" w:space="0" w:color="auto"/>
              <w:bottom w:val="nil"/>
            </w:tcBorders>
            <w:textDirection w:val="btLr"/>
          </w:tcPr>
          <w:p w:rsidR="00231B91" w:rsidRPr="0072728C" w:rsidRDefault="00231B91" w:rsidP="00231B91">
            <w:pPr>
              <w:spacing w:line="360" w:lineRule="auto"/>
              <w:ind w:left="113" w:right="113"/>
              <w:jc w:val="center"/>
              <w:rPr>
                <w:sz w:val="24"/>
                <w:szCs w:val="24"/>
                <w:lang w:val="en-US"/>
              </w:rPr>
            </w:pPr>
            <w:r w:rsidRPr="0072728C">
              <w:rPr>
                <w:b/>
                <w:sz w:val="24"/>
                <w:szCs w:val="24"/>
                <w:lang w:val="en-US"/>
              </w:rPr>
              <w:t>Hussein, Kawahara (2006)</w:t>
            </w:r>
          </w:p>
        </w:tc>
        <w:tc>
          <w:tcPr>
            <w:tcW w:w="10914" w:type="dxa"/>
            <w:tcBorders>
              <w:top w:val="single" w:sz="4" w:space="0" w:color="auto"/>
              <w:bottom w:val="nil"/>
            </w:tcBorders>
            <w:vAlign w:val="center"/>
          </w:tcPr>
          <w:p w:rsidR="001A1B2E" w:rsidRPr="008B75D4" w:rsidRDefault="001A1B2E" w:rsidP="001A1B2E">
            <w:pPr>
              <w:jc w:val="both"/>
              <w:rPr>
                <w:color w:val="000000"/>
                <w:sz w:val="24"/>
                <w:szCs w:val="24"/>
              </w:rPr>
            </w:pP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1. A abordagem de ensino utilizada com 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foi significativamente diferente de outras abordagens que eu encontrei no passado.</w:t>
            </w:r>
            <w:r w:rsidRPr="008B75D4">
              <w:rPr>
                <w:color w:val="000000"/>
                <w:sz w:val="24"/>
                <w:szCs w:val="24"/>
              </w:rPr>
              <w:t xml:space="preserve"> </w:t>
            </w:r>
          </w:p>
          <w:p w:rsidR="00231B91" w:rsidRPr="008B75D4" w:rsidRDefault="00231B91" w:rsidP="00231B9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4,3</w:t>
            </w:r>
            <w:r>
              <w:rPr>
                <w:color w:val="000000"/>
                <w:sz w:val="24"/>
                <w:szCs w:val="24"/>
              </w:rPr>
              <w:t xml:space="preserve"> ± </w:t>
            </w:r>
            <w:r w:rsidRPr="00B17A5A">
              <w:rPr>
                <w:color w:val="000000"/>
                <w:sz w:val="24"/>
                <w:szCs w:val="24"/>
              </w:rPr>
              <w:t>1,0</w:t>
            </w:r>
            <w:r>
              <w:rPr>
                <w:color w:val="000000"/>
                <w:sz w:val="24"/>
                <w:szCs w:val="24"/>
              </w:rPr>
              <w:t xml:space="preserve">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1A1B2E" w:rsidRPr="008B75D4" w:rsidRDefault="001A1B2E" w:rsidP="001A1B2E">
            <w:pPr>
              <w:jc w:val="both"/>
              <w:rPr>
                <w:rStyle w:val="longtext"/>
                <w:sz w:val="24"/>
                <w:szCs w:val="24"/>
              </w:rPr>
            </w:pP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2. </w:t>
            </w:r>
            <w:r w:rsidRPr="008B75D4">
              <w:rPr>
                <w:rStyle w:val="longtext"/>
                <w:sz w:val="24"/>
                <w:szCs w:val="24"/>
              </w:rPr>
              <w:t xml:space="preserve">O método para análise e estabelecimento do plano de cuidado 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com o </w:t>
            </w:r>
            <w:proofErr w:type="gramStart"/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8B75D4">
              <w:rPr>
                <w:rStyle w:val="longtext"/>
                <w:b/>
                <w:sz w:val="24"/>
                <w:szCs w:val="24"/>
              </w:rPr>
              <w:t xml:space="preserve"> </w:t>
            </w:r>
            <w:r w:rsidRPr="008B75D4">
              <w:rPr>
                <w:rStyle w:val="longtext"/>
                <w:sz w:val="24"/>
                <w:szCs w:val="24"/>
              </w:rPr>
              <w:t xml:space="preserve"> me ajudou a organizar meus pensamentos em casos clínicos complicados.</w:t>
            </w:r>
          </w:p>
          <w:p w:rsidR="00231B91" w:rsidRPr="008B75D4" w:rsidRDefault="00231B91" w:rsidP="00231B9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4,4</w:t>
            </w:r>
            <w:r>
              <w:rPr>
                <w:color w:val="000000"/>
                <w:sz w:val="24"/>
                <w:szCs w:val="24"/>
              </w:rPr>
              <w:t xml:space="preserve"> ± </w:t>
            </w:r>
            <w:r w:rsidRPr="00B17A5A">
              <w:rPr>
                <w:color w:val="000000"/>
                <w:sz w:val="24"/>
                <w:szCs w:val="24"/>
              </w:rPr>
              <w:t>0,9</w:t>
            </w:r>
            <w:r>
              <w:rPr>
                <w:color w:val="000000"/>
                <w:sz w:val="24"/>
                <w:szCs w:val="24"/>
              </w:rPr>
              <w:t xml:space="preserve">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1A1B2E" w:rsidRPr="008B75D4" w:rsidRDefault="001A1B2E" w:rsidP="001A1B2E">
            <w:pPr>
              <w:jc w:val="both"/>
              <w:rPr>
                <w:rStyle w:val="longtext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3. A"/>
              </w:smartTagPr>
              <w:r w:rsidRPr="008B75D4">
                <w:rPr>
                  <w:rStyle w:val="longtext"/>
                  <w:sz w:val="24"/>
                  <w:szCs w:val="24"/>
                </w:rPr>
                <w:t>3. A</w:t>
              </w:r>
            </w:smartTag>
            <w:r w:rsidRPr="008B75D4">
              <w:rPr>
                <w:rStyle w:val="longtext"/>
                <w:sz w:val="24"/>
                <w:szCs w:val="24"/>
              </w:rPr>
              <w:t xml:space="preserve"> evolução dos casos clínicos 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me ajudou a entender que os pacientes virtuais </w:t>
            </w:r>
            <w:r w:rsidRPr="008B75D4">
              <w:rPr>
                <w:rStyle w:val="longtext"/>
                <w:sz w:val="24"/>
                <w:szCs w:val="24"/>
              </w:rPr>
              <w:t xml:space="preserve">nem 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>sempre responde</w:t>
            </w:r>
            <w:r w:rsidRPr="008B75D4">
              <w:rPr>
                <w:rStyle w:val="longtext"/>
                <w:sz w:val="24"/>
                <w:szCs w:val="24"/>
              </w:rPr>
              <w:t>m como os livros relatam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que responderiam.</w:t>
            </w:r>
          </w:p>
          <w:p w:rsidR="00231B91" w:rsidRPr="008B75D4" w:rsidRDefault="00231B91" w:rsidP="001A1B2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,0 ± </w:t>
            </w:r>
            <w:r w:rsidRPr="00B17A5A">
              <w:rPr>
                <w:color w:val="000000"/>
                <w:sz w:val="24"/>
                <w:szCs w:val="24"/>
              </w:rPr>
              <w:t>1,2</w:t>
            </w:r>
            <w:r>
              <w:rPr>
                <w:color w:val="000000"/>
                <w:sz w:val="24"/>
                <w:szCs w:val="24"/>
              </w:rPr>
              <w:t xml:space="preserve"> (3 – 5)</w:t>
            </w:r>
          </w:p>
        </w:tc>
      </w:tr>
      <w:tr w:rsidR="00231B91" w:rsidRPr="0072728C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1A1B2E" w:rsidP="00231B9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4. 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me ajudou a ganhar mais confiança na minha capacidade de aplicar as informações terapêuticas.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17A5A">
              <w:rPr>
                <w:color w:val="000000"/>
                <w:sz w:val="24"/>
                <w:szCs w:val="24"/>
              </w:rPr>
              <w:t>4,2</w:t>
            </w:r>
            <w:r>
              <w:rPr>
                <w:color w:val="000000"/>
                <w:sz w:val="24"/>
                <w:szCs w:val="24"/>
              </w:rPr>
              <w:t xml:space="preserve"> ± </w:t>
            </w:r>
            <w:r w:rsidRPr="00B17A5A">
              <w:rPr>
                <w:color w:val="000000"/>
                <w:sz w:val="24"/>
                <w:szCs w:val="24"/>
              </w:rPr>
              <w:t>1,0</w:t>
            </w:r>
            <w:r>
              <w:rPr>
                <w:color w:val="000000"/>
                <w:sz w:val="24"/>
                <w:szCs w:val="24"/>
              </w:rPr>
              <w:t xml:space="preserve">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1A1B2E" w:rsidP="001A1B2E">
            <w:pPr>
              <w:jc w:val="both"/>
              <w:rPr>
                <w:sz w:val="24"/>
                <w:szCs w:val="24"/>
                <w:lang w:val="pt-PT"/>
              </w:rPr>
            </w:pPr>
            <w:smartTag w:uri="urn:schemas-microsoft-com:office:smarttags" w:element="metricconverter">
              <w:smartTagPr>
                <w:attr w:name="ProductID" w:val="5. A"/>
              </w:smartTagPr>
              <w:r w:rsidRPr="008B75D4">
                <w:rPr>
                  <w:rStyle w:val="longtext"/>
                  <w:sz w:val="24"/>
                  <w:szCs w:val="24"/>
                  <w:lang w:val="pt-PT"/>
                </w:rPr>
                <w:t>5. A</w:t>
              </w:r>
            </w:smartTag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tecnologia utilizada no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foi operacional (funcionou adequadamente) em 75% das vezes ou mais.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4,5</w:t>
            </w:r>
            <w:r>
              <w:rPr>
                <w:color w:val="000000"/>
                <w:sz w:val="24"/>
                <w:szCs w:val="24"/>
              </w:rPr>
              <w:t xml:space="preserve"> ± 0,7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1A1B2E" w:rsidP="001A1B2E">
            <w:pPr>
              <w:jc w:val="both"/>
              <w:rPr>
                <w:sz w:val="24"/>
                <w:szCs w:val="24"/>
                <w:lang w:val="pt-PT"/>
              </w:rPr>
            </w:pPr>
            <w:smartTag w:uri="urn:schemas-microsoft-com:office:smarttags" w:element="metricconverter">
              <w:smartTagPr>
                <w:attr w:name="ProductID" w:val="6. A"/>
              </w:smartTagPr>
              <w:r w:rsidRPr="008B75D4">
                <w:rPr>
                  <w:rStyle w:val="longtext"/>
                  <w:sz w:val="24"/>
                  <w:szCs w:val="24"/>
                  <w:lang w:val="pt-PT"/>
                </w:rPr>
                <w:t>6. A</w:t>
              </w:r>
            </w:smartTag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tecnologia utilizada no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fez com que eu gastasse muito tempo no preenchimento do prontuário virtual do paciente. </w:t>
            </w:r>
            <w:r w:rsidR="00231B91" w:rsidRPr="008B75D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1,5</w:t>
            </w:r>
            <w:r>
              <w:rPr>
                <w:color w:val="000000"/>
                <w:sz w:val="24"/>
                <w:szCs w:val="24"/>
              </w:rPr>
              <w:t xml:space="preserve"> ± 1,1 (1 – 1)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1A1B2E" w:rsidP="001A1B2E">
            <w:pPr>
              <w:jc w:val="both"/>
              <w:rPr>
                <w:sz w:val="24"/>
                <w:szCs w:val="24"/>
                <w:lang w:val="pt-PT"/>
              </w:rPr>
            </w:pPr>
            <w:smartTag w:uri="urn:schemas-microsoft-com:office:smarttags" w:element="metricconverter">
              <w:smartTagPr>
                <w:attr w:name="ProductID" w:val="7. A"/>
              </w:smartTagPr>
              <w:r w:rsidRPr="008B75D4">
                <w:rPr>
                  <w:rStyle w:val="longtext"/>
                  <w:sz w:val="24"/>
                  <w:szCs w:val="24"/>
                  <w:lang w:val="pt-PT"/>
                </w:rPr>
                <w:t>7. A</w:t>
              </w:r>
            </w:smartTag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tecnologia utilizada no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, com relação a coleta de dados e seguimento com evolução do paciente, </w:t>
            </w:r>
            <w:r w:rsidRPr="008B75D4">
              <w:rPr>
                <w:color w:val="000000"/>
                <w:sz w:val="24"/>
                <w:szCs w:val="24"/>
                <w:lang w:val="pt-PT"/>
              </w:rPr>
              <w:t xml:space="preserve">aproxima-se mais da realidade 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>do que outros métodos que incluem apresentações de casos escritos/discussões.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4,2</w:t>
            </w:r>
            <w:r>
              <w:rPr>
                <w:color w:val="000000"/>
                <w:sz w:val="24"/>
                <w:szCs w:val="24"/>
              </w:rPr>
              <w:t xml:space="preserve"> ± 0,9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1A1B2E" w:rsidP="001A1B2E">
            <w:pPr>
              <w:jc w:val="both"/>
              <w:rPr>
                <w:sz w:val="24"/>
                <w:szCs w:val="24"/>
                <w:lang w:val="pt-PT"/>
              </w:rPr>
            </w:pPr>
            <w:smartTag w:uri="urn:schemas-microsoft-com:office:smarttags" w:element="metricconverter">
              <w:smartTagPr>
                <w:attr w:name="ProductID" w:val="8. A"/>
              </w:smartTagPr>
              <w:r w:rsidRPr="008B75D4">
                <w:rPr>
                  <w:rStyle w:val="longtext"/>
                  <w:sz w:val="24"/>
                  <w:szCs w:val="24"/>
                  <w:lang w:val="pt-PT"/>
                </w:rPr>
                <w:t>8. A</w:t>
              </w:r>
            </w:smartTag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abordagem utilizada com 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>, no que diz respeito ao fato de que os resultados dos pacientes foram afetados de acordo com o meu plano de cuidado, fez-me concentrar e prestar mais atenção aos detalhes, e, portanto, melhor o meu processo de aprendizagem.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4,6</w:t>
            </w:r>
            <w:r>
              <w:rPr>
                <w:color w:val="000000"/>
                <w:sz w:val="24"/>
                <w:szCs w:val="24"/>
              </w:rPr>
              <w:t xml:space="preserve"> ± 0,5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1A1B2E" w:rsidP="001A1B2E">
            <w:pPr>
              <w:jc w:val="both"/>
              <w:rPr>
                <w:sz w:val="24"/>
                <w:szCs w:val="24"/>
                <w:lang w:val="pt-PT"/>
              </w:rPr>
            </w:pPr>
            <w:smartTag w:uri="urn:schemas-microsoft-com:office:smarttags" w:element="metricconverter">
              <w:smartTagPr>
                <w:attr w:name="ProductID" w:val="9. A"/>
              </w:smartTagPr>
              <w:r w:rsidRPr="008B75D4">
                <w:rPr>
                  <w:rStyle w:val="longtext"/>
                  <w:sz w:val="24"/>
                  <w:szCs w:val="24"/>
                  <w:lang w:val="pt-PT"/>
                </w:rPr>
                <w:t>9. A</w:t>
              </w:r>
            </w:smartTag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utilização do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desafiou-me.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4,0</w:t>
            </w:r>
            <w:r>
              <w:rPr>
                <w:color w:val="000000"/>
                <w:sz w:val="24"/>
                <w:szCs w:val="24"/>
              </w:rPr>
              <w:t xml:space="preserve"> ± 1,1 (4 – 5)</w:t>
            </w:r>
          </w:p>
        </w:tc>
      </w:tr>
      <w:tr w:rsidR="00231B91" w:rsidRPr="00EC2A2A" w:rsidTr="00231B91">
        <w:tc>
          <w:tcPr>
            <w:tcW w:w="710" w:type="dxa"/>
            <w:vMerge/>
            <w:tcBorders>
              <w:top w:val="nil"/>
              <w:bottom w:val="nil"/>
            </w:tcBorders>
          </w:tcPr>
          <w:p w:rsidR="00231B91" w:rsidRPr="0072728C" w:rsidRDefault="00231B91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231B91" w:rsidRPr="008B75D4" w:rsidRDefault="008B75D4" w:rsidP="008B75D4">
            <w:pPr>
              <w:jc w:val="both"/>
              <w:rPr>
                <w:sz w:val="24"/>
                <w:szCs w:val="24"/>
                <w:lang w:val="pt-PT"/>
              </w:rPr>
            </w:pPr>
            <w:smartTag w:uri="urn:schemas-microsoft-com:office:smarttags" w:element="metricconverter">
              <w:smartTagPr>
                <w:attr w:name="ProductID" w:val="10. A"/>
              </w:smartTagPr>
              <w:r w:rsidRPr="008B75D4">
                <w:rPr>
                  <w:rStyle w:val="longtext"/>
                  <w:sz w:val="24"/>
                  <w:szCs w:val="24"/>
                  <w:lang w:val="pt-PT"/>
                </w:rPr>
                <w:t>10. A</w:t>
              </w:r>
            </w:smartTag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utilização do </w:t>
            </w:r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aumentou minha compreensão de temas ou doenças que foram abordados em outras disciplinas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17A5A">
              <w:rPr>
                <w:color w:val="000000"/>
                <w:sz w:val="24"/>
                <w:szCs w:val="24"/>
              </w:rPr>
              <w:t>4,2</w:t>
            </w:r>
            <w:r>
              <w:rPr>
                <w:color w:val="000000"/>
                <w:sz w:val="24"/>
                <w:szCs w:val="24"/>
              </w:rPr>
              <w:t xml:space="preserve"> ± 1,0 (4 – 5)</w:t>
            </w:r>
          </w:p>
        </w:tc>
      </w:tr>
      <w:tr w:rsidR="00231B91" w:rsidRPr="00EC2A2A" w:rsidTr="00231B91">
        <w:tc>
          <w:tcPr>
            <w:tcW w:w="710" w:type="dxa"/>
            <w:tcBorders>
              <w:top w:val="nil"/>
              <w:bottom w:val="single" w:sz="4" w:space="0" w:color="auto"/>
            </w:tcBorders>
            <w:textDirection w:val="btLr"/>
          </w:tcPr>
          <w:p w:rsidR="00231B91" w:rsidRPr="0072728C" w:rsidRDefault="00231B91" w:rsidP="00231B91">
            <w:pPr>
              <w:spacing w:line="360" w:lineRule="auto"/>
              <w:ind w:left="113" w:right="1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8B75D4" w:rsidRPr="008B75D4" w:rsidRDefault="008B75D4" w:rsidP="008B75D4">
            <w:pPr>
              <w:jc w:val="both"/>
              <w:rPr>
                <w:rStyle w:val="longtext"/>
                <w:sz w:val="24"/>
                <w:szCs w:val="24"/>
              </w:rPr>
            </w:pPr>
            <w:r w:rsidRPr="008B75D4">
              <w:rPr>
                <w:rStyle w:val="longtext"/>
                <w:sz w:val="24"/>
                <w:szCs w:val="24"/>
              </w:rPr>
              <w:t>11. Quais modificações você gostaria de fazer no</w:t>
            </w:r>
            <w:r w:rsidRPr="008B75D4">
              <w:rPr>
                <w:rStyle w:val="longtext"/>
                <w:sz w:val="24"/>
                <w:szCs w:val="24"/>
                <w:lang w:val="pt-PT"/>
              </w:rPr>
              <w:t xml:space="preserve"> </w:t>
            </w:r>
            <w:proofErr w:type="gramStart"/>
            <w:r w:rsidRPr="008B75D4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8B75D4">
              <w:rPr>
                <w:rStyle w:val="longtext"/>
                <w:sz w:val="24"/>
                <w:szCs w:val="24"/>
              </w:rPr>
              <w:t>?</w:t>
            </w:r>
          </w:p>
          <w:p w:rsidR="00231B91" w:rsidRPr="008B75D4" w:rsidRDefault="00231B91" w:rsidP="00231B9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231B91" w:rsidRPr="0072728C" w:rsidRDefault="00231B91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A127D">
              <w:rPr>
                <w:color w:val="000000"/>
                <w:sz w:val="24"/>
                <w:szCs w:val="24"/>
                <w:lang w:val="en-US"/>
              </w:rPr>
              <w:t>4,4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1,0 </w:t>
            </w:r>
            <w:r>
              <w:rPr>
                <w:color w:val="000000"/>
                <w:sz w:val="24"/>
                <w:szCs w:val="24"/>
              </w:rPr>
              <w:t>(4 – 5)</w:t>
            </w:r>
          </w:p>
        </w:tc>
      </w:tr>
      <w:tr w:rsidR="008B75D4" w:rsidRPr="00EC2A2A" w:rsidTr="008B75D4">
        <w:tc>
          <w:tcPr>
            <w:tcW w:w="710" w:type="dxa"/>
            <w:vMerge w:val="restart"/>
            <w:tcBorders>
              <w:top w:val="nil"/>
              <w:bottom w:val="single" w:sz="4" w:space="0" w:color="auto"/>
            </w:tcBorders>
            <w:textDirection w:val="btLr"/>
          </w:tcPr>
          <w:p w:rsidR="008B75D4" w:rsidRPr="0072728C" w:rsidRDefault="008B75D4" w:rsidP="008B75D4">
            <w:pPr>
              <w:spacing w:line="360" w:lineRule="auto"/>
              <w:ind w:left="113" w:right="113"/>
              <w:jc w:val="both"/>
              <w:rPr>
                <w:b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2728C">
              <w:rPr>
                <w:b/>
                <w:sz w:val="24"/>
                <w:szCs w:val="24"/>
                <w:lang w:val="en-US"/>
              </w:rPr>
              <w:t>Zary</w:t>
            </w:r>
            <w:proofErr w:type="spellEnd"/>
            <w:r w:rsidRPr="0072728C">
              <w:rPr>
                <w:b/>
                <w:sz w:val="24"/>
                <w:szCs w:val="24"/>
                <w:lang w:val="en-US"/>
              </w:rPr>
              <w:t xml:space="preserve"> et al., (2006)</w:t>
            </w: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8B75D4" w:rsidRPr="00D651F0" w:rsidRDefault="006C0837" w:rsidP="006C0837">
            <w:pPr>
              <w:jc w:val="both"/>
              <w:rPr>
                <w:b/>
                <w:sz w:val="24"/>
                <w:szCs w:val="24"/>
                <w:lang w:val="pt-PT"/>
              </w:rPr>
            </w:pPr>
            <w:r w:rsidRPr="00D651F0">
              <w:rPr>
                <w:rStyle w:val="longtext"/>
                <w:sz w:val="24"/>
                <w:szCs w:val="24"/>
              </w:rPr>
              <w:t>12. Eu não tive problemas de aprendizagem para usar o</w:t>
            </w:r>
            <w:r w:rsidRPr="00D651F0">
              <w:rPr>
                <w:rStyle w:val="longtext"/>
                <w:sz w:val="24"/>
                <w:szCs w:val="24"/>
                <w:lang w:val="pt-PT"/>
              </w:rPr>
              <w:t xml:space="preserve"> </w:t>
            </w:r>
            <w:proofErr w:type="gramStart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8B75D4" w:rsidRPr="0072728C" w:rsidRDefault="008B75D4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A127D">
              <w:rPr>
                <w:color w:val="000000"/>
                <w:sz w:val="24"/>
                <w:szCs w:val="24"/>
                <w:lang w:val="en-US"/>
              </w:rPr>
              <w:t>4,2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0,8 </w:t>
            </w:r>
            <w:r>
              <w:rPr>
                <w:color w:val="000000"/>
                <w:sz w:val="24"/>
                <w:szCs w:val="24"/>
              </w:rPr>
              <w:t>(4 – 5)</w:t>
            </w:r>
          </w:p>
        </w:tc>
      </w:tr>
      <w:tr w:rsidR="008B75D4" w:rsidRPr="00EC2A2A" w:rsidTr="000509C2">
        <w:tc>
          <w:tcPr>
            <w:tcW w:w="710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:rsidR="008B75D4" w:rsidRPr="0072728C" w:rsidRDefault="008B75D4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8B75D4" w:rsidRPr="00D651F0" w:rsidRDefault="006C0837" w:rsidP="006C0837">
            <w:pPr>
              <w:jc w:val="both"/>
              <w:rPr>
                <w:sz w:val="24"/>
                <w:szCs w:val="24"/>
                <w:lang w:val="pt-PT"/>
              </w:rPr>
            </w:pPr>
            <w:r w:rsidRPr="00D651F0">
              <w:rPr>
                <w:rStyle w:val="longtext"/>
                <w:sz w:val="24"/>
                <w:szCs w:val="24"/>
                <w:lang w:val="pt-PT"/>
              </w:rPr>
              <w:t xml:space="preserve">13. Eu achei os casos do </w:t>
            </w:r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r w:rsidRPr="00D651F0">
              <w:rPr>
                <w:rStyle w:val="longtext"/>
                <w:sz w:val="24"/>
                <w:szCs w:val="24"/>
                <w:lang w:val="pt-PT"/>
              </w:rPr>
              <w:t xml:space="preserve"> envolventes.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8B75D4" w:rsidRPr="0072728C" w:rsidRDefault="008B75D4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A127D">
              <w:rPr>
                <w:color w:val="000000"/>
                <w:sz w:val="24"/>
                <w:szCs w:val="24"/>
                <w:lang w:val="en-US"/>
              </w:rPr>
              <w:t>4,9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0,2 </w:t>
            </w:r>
            <w:r>
              <w:rPr>
                <w:color w:val="000000"/>
                <w:sz w:val="24"/>
                <w:szCs w:val="24"/>
              </w:rPr>
              <w:t>(5 – 5)</w:t>
            </w:r>
          </w:p>
        </w:tc>
      </w:tr>
      <w:tr w:rsidR="008B75D4" w:rsidRPr="00EC2A2A" w:rsidTr="00231B91">
        <w:tc>
          <w:tcPr>
            <w:tcW w:w="710" w:type="dxa"/>
            <w:vMerge/>
            <w:tcBorders>
              <w:top w:val="nil"/>
              <w:bottom w:val="single" w:sz="4" w:space="0" w:color="auto"/>
            </w:tcBorders>
          </w:tcPr>
          <w:p w:rsidR="008B75D4" w:rsidRPr="0072728C" w:rsidRDefault="008B75D4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8B75D4" w:rsidRPr="00D651F0" w:rsidRDefault="006C0837" w:rsidP="006C0837">
            <w:pPr>
              <w:jc w:val="both"/>
              <w:rPr>
                <w:sz w:val="24"/>
                <w:szCs w:val="24"/>
              </w:rPr>
            </w:pPr>
            <w:r w:rsidRPr="00D651F0">
              <w:rPr>
                <w:rStyle w:val="longtext"/>
                <w:sz w:val="24"/>
                <w:szCs w:val="24"/>
              </w:rPr>
              <w:t xml:space="preserve">14. Eu achei os casos </w:t>
            </w:r>
            <w:r w:rsidRPr="00D651F0">
              <w:rPr>
                <w:rStyle w:val="longtext"/>
                <w:sz w:val="24"/>
                <w:szCs w:val="24"/>
                <w:lang w:val="pt-PT"/>
              </w:rPr>
              <w:t xml:space="preserve">do </w:t>
            </w:r>
            <w:proofErr w:type="gramStart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D651F0">
              <w:rPr>
                <w:rStyle w:val="longtext"/>
                <w:sz w:val="24"/>
                <w:szCs w:val="24"/>
                <w:lang w:val="pt-PT"/>
              </w:rPr>
              <w:t xml:space="preserve"> </w:t>
            </w:r>
            <w:r w:rsidRPr="00D651F0">
              <w:rPr>
                <w:rStyle w:val="longtext"/>
                <w:sz w:val="24"/>
                <w:szCs w:val="24"/>
              </w:rPr>
              <w:t>realistas.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8B75D4" w:rsidRPr="0072728C" w:rsidRDefault="008B75D4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A127D">
              <w:rPr>
                <w:color w:val="000000"/>
                <w:sz w:val="24"/>
                <w:szCs w:val="24"/>
                <w:lang w:val="en-US"/>
              </w:rPr>
              <w:t>4,3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0,7 </w:t>
            </w:r>
            <w:r>
              <w:rPr>
                <w:color w:val="000000"/>
                <w:sz w:val="24"/>
                <w:szCs w:val="24"/>
              </w:rPr>
              <w:t>(4 – 5)</w:t>
            </w:r>
          </w:p>
        </w:tc>
      </w:tr>
      <w:tr w:rsidR="008B75D4" w:rsidRPr="00EC2A2A" w:rsidTr="00231B91">
        <w:tc>
          <w:tcPr>
            <w:tcW w:w="710" w:type="dxa"/>
            <w:vMerge/>
            <w:tcBorders>
              <w:top w:val="nil"/>
              <w:bottom w:val="single" w:sz="4" w:space="0" w:color="auto"/>
            </w:tcBorders>
          </w:tcPr>
          <w:p w:rsidR="008B75D4" w:rsidRPr="0072728C" w:rsidRDefault="008B75D4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8B75D4" w:rsidRPr="00D651F0" w:rsidRDefault="006C0837" w:rsidP="006C0837">
            <w:pPr>
              <w:jc w:val="both"/>
              <w:rPr>
                <w:sz w:val="24"/>
                <w:szCs w:val="24"/>
              </w:rPr>
            </w:pPr>
            <w:r w:rsidRPr="00D651F0">
              <w:rPr>
                <w:rStyle w:val="longtext"/>
                <w:sz w:val="24"/>
                <w:szCs w:val="24"/>
              </w:rPr>
              <w:t xml:space="preserve">15. Eu achei os casos </w:t>
            </w:r>
            <w:r w:rsidRPr="00D651F0">
              <w:rPr>
                <w:rStyle w:val="longtext"/>
                <w:sz w:val="24"/>
                <w:szCs w:val="24"/>
                <w:lang w:val="pt-PT"/>
              </w:rPr>
              <w:t xml:space="preserve">do </w:t>
            </w:r>
            <w:proofErr w:type="gramStart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 xml:space="preserve"> </w:t>
            </w:r>
            <w:r w:rsidRPr="00D651F0">
              <w:rPr>
                <w:rStyle w:val="longtext"/>
                <w:sz w:val="24"/>
                <w:szCs w:val="24"/>
              </w:rPr>
              <w:t>instrutivos.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8B75D4" w:rsidRPr="00EC2A2A" w:rsidRDefault="008B75D4" w:rsidP="00231B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C2A2A">
              <w:rPr>
                <w:sz w:val="24"/>
                <w:szCs w:val="24"/>
                <w:lang w:val="en-US"/>
              </w:rPr>
              <w:t xml:space="preserve">4,0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 w:rsidRPr="00EC2A2A">
              <w:rPr>
                <w:sz w:val="24"/>
                <w:szCs w:val="24"/>
                <w:lang w:val="en-US"/>
              </w:rPr>
              <w:t>0,8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(4 – 5)</w:t>
            </w:r>
          </w:p>
        </w:tc>
      </w:tr>
      <w:tr w:rsidR="008B75D4" w:rsidRPr="00EC2A2A" w:rsidTr="00231B91">
        <w:tc>
          <w:tcPr>
            <w:tcW w:w="710" w:type="dxa"/>
            <w:vMerge/>
            <w:tcBorders>
              <w:top w:val="nil"/>
              <w:bottom w:val="single" w:sz="4" w:space="0" w:color="auto"/>
            </w:tcBorders>
          </w:tcPr>
          <w:p w:rsidR="008B75D4" w:rsidRPr="0072728C" w:rsidRDefault="008B75D4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nil"/>
            </w:tcBorders>
            <w:vAlign w:val="center"/>
          </w:tcPr>
          <w:p w:rsidR="008B75D4" w:rsidRPr="00D651F0" w:rsidRDefault="006C0837" w:rsidP="006C0837">
            <w:pPr>
              <w:jc w:val="both"/>
              <w:rPr>
                <w:sz w:val="24"/>
                <w:szCs w:val="24"/>
              </w:rPr>
            </w:pPr>
            <w:r w:rsidRPr="00D651F0">
              <w:rPr>
                <w:rStyle w:val="longtext"/>
                <w:sz w:val="24"/>
                <w:szCs w:val="24"/>
              </w:rPr>
              <w:t xml:space="preserve">16. Eu achei o </w:t>
            </w:r>
            <w:proofErr w:type="gramStart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D651F0">
              <w:rPr>
                <w:rStyle w:val="longtext"/>
                <w:sz w:val="24"/>
                <w:szCs w:val="24"/>
              </w:rPr>
              <w:t xml:space="preserve"> divertido de usar.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8B75D4" w:rsidRPr="0072728C" w:rsidRDefault="008B75D4" w:rsidP="00231B9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A127D">
              <w:rPr>
                <w:color w:val="000000"/>
                <w:sz w:val="24"/>
                <w:szCs w:val="24"/>
                <w:lang w:val="en-US"/>
              </w:rPr>
              <w:t>4,8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0,3 </w:t>
            </w:r>
            <w:r>
              <w:rPr>
                <w:color w:val="000000"/>
                <w:sz w:val="24"/>
                <w:szCs w:val="24"/>
              </w:rPr>
              <w:t>(5 – 5)</w:t>
            </w:r>
          </w:p>
        </w:tc>
      </w:tr>
      <w:tr w:rsidR="008B75D4" w:rsidRPr="00EC2A2A" w:rsidTr="00231B91">
        <w:tc>
          <w:tcPr>
            <w:tcW w:w="710" w:type="dxa"/>
            <w:vMerge/>
            <w:tcBorders>
              <w:top w:val="nil"/>
              <w:bottom w:val="single" w:sz="4" w:space="0" w:color="auto"/>
            </w:tcBorders>
          </w:tcPr>
          <w:p w:rsidR="008B75D4" w:rsidRPr="0072728C" w:rsidRDefault="008B75D4" w:rsidP="00231B91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914" w:type="dxa"/>
            <w:tcBorders>
              <w:top w:val="nil"/>
              <w:bottom w:val="single" w:sz="4" w:space="0" w:color="auto"/>
            </w:tcBorders>
            <w:vAlign w:val="center"/>
          </w:tcPr>
          <w:p w:rsidR="008B75D4" w:rsidRPr="00D651F0" w:rsidRDefault="006C0837" w:rsidP="006C083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651F0">
              <w:rPr>
                <w:rStyle w:val="longtext"/>
                <w:sz w:val="24"/>
                <w:szCs w:val="24"/>
              </w:rPr>
              <w:t xml:space="preserve">17. Minha opinião geral sobre o </w:t>
            </w:r>
            <w:proofErr w:type="gramStart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>PharmaVP</w:t>
            </w:r>
            <w:proofErr w:type="gramEnd"/>
            <w:r w:rsidRPr="00D651F0">
              <w:rPr>
                <w:rStyle w:val="longtext"/>
                <w:b/>
                <w:sz w:val="24"/>
                <w:szCs w:val="24"/>
                <w:lang w:val="pt-PT"/>
              </w:rPr>
              <w:t xml:space="preserve"> </w:t>
            </w:r>
            <w:r w:rsidRPr="00D651F0">
              <w:rPr>
                <w:rStyle w:val="longtext"/>
                <w:sz w:val="24"/>
                <w:szCs w:val="24"/>
                <w:lang w:val="pt-PT"/>
              </w:rPr>
              <w:t>é:</w:t>
            </w:r>
            <w:r w:rsidRPr="00D651F0">
              <w:rPr>
                <w:sz w:val="24"/>
                <w:szCs w:val="24"/>
              </w:rPr>
              <w:t xml:space="preserve"> 1= muito ruim, 5 = muito bom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:rsidR="008B75D4" w:rsidRPr="006C0837" w:rsidRDefault="008B75D4" w:rsidP="00231B9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0837">
              <w:rPr>
                <w:color w:val="000000"/>
                <w:sz w:val="24"/>
                <w:szCs w:val="24"/>
              </w:rPr>
              <w:t xml:space="preserve">4,3 </w:t>
            </w:r>
            <w:r>
              <w:rPr>
                <w:color w:val="000000"/>
                <w:sz w:val="24"/>
                <w:szCs w:val="24"/>
              </w:rPr>
              <w:t xml:space="preserve">± </w:t>
            </w:r>
            <w:r w:rsidRPr="006C0837">
              <w:rPr>
                <w:color w:val="000000"/>
                <w:sz w:val="24"/>
                <w:szCs w:val="24"/>
              </w:rPr>
              <w:t xml:space="preserve">0,4 </w:t>
            </w:r>
            <w:r>
              <w:rPr>
                <w:color w:val="000000"/>
                <w:sz w:val="24"/>
                <w:szCs w:val="24"/>
              </w:rPr>
              <w:t>(4 – 5)</w:t>
            </w:r>
          </w:p>
        </w:tc>
      </w:tr>
    </w:tbl>
    <w:p w:rsidR="00EA66FB" w:rsidRPr="00AB396A" w:rsidRDefault="00EA66FB" w:rsidP="00EA66FB">
      <w:pPr>
        <w:ind w:left="-851" w:right="-710"/>
        <w:jc w:val="center"/>
        <w:rPr>
          <w:color w:val="000000"/>
        </w:rPr>
      </w:pPr>
      <w:r w:rsidRPr="00AB396A">
        <w:t>*</w:t>
      </w:r>
      <w:proofErr w:type="gramStart"/>
      <w:r w:rsidRPr="00AB396A">
        <w:t>Respostas baseada</w:t>
      </w:r>
      <w:r w:rsidR="001A1B2E">
        <w:t>s</w:t>
      </w:r>
      <w:r w:rsidRPr="00AB396A">
        <w:t xml:space="preserve"> em</w:t>
      </w:r>
      <w:r w:rsidR="001A1B2E">
        <w:t xml:space="preserve"> u</w:t>
      </w:r>
      <w:r w:rsidRPr="00AB396A">
        <w:t xml:space="preserve"> </w:t>
      </w:r>
      <w:proofErr w:type="spellStart"/>
      <w:r w:rsidRPr="00AB396A">
        <w:t>ma</w:t>
      </w:r>
      <w:proofErr w:type="spellEnd"/>
      <w:r w:rsidRPr="00AB396A">
        <w:t xml:space="preserve"> escala</w:t>
      </w:r>
      <w:proofErr w:type="gramEnd"/>
      <w:r w:rsidRPr="00AB396A">
        <w:t xml:space="preserve"> </w:t>
      </w:r>
      <w:proofErr w:type="spellStart"/>
      <w:r w:rsidRPr="00AB396A">
        <w:t>Likert</w:t>
      </w:r>
      <w:proofErr w:type="spellEnd"/>
      <w:r w:rsidRPr="00AB396A">
        <w:t xml:space="preserve"> no qual 5 = concorda totalmente, 4 = concorda, 3 = neutr</w:t>
      </w:r>
      <w:r>
        <w:t>o</w:t>
      </w:r>
      <w:r w:rsidRPr="00AB396A">
        <w:t xml:space="preserve">, 2 = </w:t>
      </w:r>
      <w:r>
        <w:t>discorda</w:t>
      </w:r>
      <w:r w:rsidRPr="00AB396A">
        <w:t>,</w:t>
      </w:r>
      <w:r>
        <w:t xml:space="preserve"> e</w:t>
      </w:r>
      <w:r w:rsidRPr="00AB396A">
        <w:t xml:space="preserve"> 1 = </w:t>
      </w:r>
      <w:r>
        <w:t>discorda totalmente</w:t>
      </w:r>
      <w:r w:rsidRPr="00AB396A">
        <w:t>.</w:t>
      </w:r>
    </w:p>
    <w:p w:rsidR="00231B91" w:rsidRPr="00EA66FB" w:rsidRDefault="00231B91" w:rsidP="00231B91">
      <w:pPr>
        <w:rPr>
          <w:b/>
          <w:sz w:val="24"/>
          <w:szCs w:val="24"/>
          <w:highlight w:val="yellow"/>
        </w:rPr>
      </w:pPr>
    </w:p>
    <w:p w:rsidR="0053706B" w:rsidRDefault="0053706B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</w:pPr>
    </w:p>
    <w:p w:rsidR="00231B91" w:rsidRDefault="00231B91" w:rsidP="00C467BD">
      <w:pPr>
        <w:ind w:left="-851" w:right="-710"/>
        <w:jc w:val="both"/>
        <w:rPr>
          <w:b/>
          <w:sz w:val="24"/>
          <w:szCs w:val="24"/>
        </w:rPr>
        <w:sectPr w:rsidR="00231B91" w:rsidSect="00231B9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467BD" w:rsidRPr="000C5379" w:rsidRDefault="00C467BD" w:rsidP="00C467BD">
      <w:pPr>
        <w:ind w:left="-851" w:right="-710"/>
        <w:jc w:val="both"/>
        <w:rPr>
          <w:color w:val="333333"/>
          <w:sz w:val="24"/>
          <w:szCs w:val="24"/>
        </w:rPr>
      </w:pPr>
      <w:r w:rsidRPr="000C5379">
        <w:rPr>
          <w:b/>
          <w:sz w:val="24"/>
          <w:szCs w:val="24"/>
        </w:rPr>
        <w:lastRenderedPageBreak/>
        <w:t xml:space="preserve">Figura </w:t>
      </w:r>
      <w:r w:rsidR="0053706B">
        <w:rPr>
          <w:b/>
          <w:sz w:val="24"/>
          <w:szCs w:val="24"/>
        </w:rPr>
        <w:t>1</w:t>
      </w:r>
      <w:r w:rsidRPr="000C5379">
        <w:rPr>
          <w:b/>
          <w:sz w:val="24"/>
          <w:szCs w:val="24"/>
        </w:rPr>
        <w:t>:</w:t>
      </w:r>
      <w:r w:rsidRPr="000C5379">
        <w:rPr>
          <w:sz w:val="24"/>
          <w:szCs w:val="24"/>
        </w:rPr>
        <w:t xml:space="preserve"> Fluxograma </w:t>
      </w:r>
      <w:r w:rsidRPr="000C5379">
        <w:rPr>
          <w:color w:val="333333"/>
          <w:sz w:val="24"/>
          <w:szCs w:val="24"/>
        </w:rPr>
        <w:t xml:space="preserve">dos aprimoramentos realizados no </w:t>
      </w:r>
      <w:proofErr w:type="spellStart"/>
      <w:proofErr w:type="gramStart"/>
      <w:r w:rsidRPr="000C5379">
        <w:rPr>
          <w:i/>
          <w:sz w:val="24"/>
          <w:szCs w:val="24"/>
        </w:rPr>
        <w:t>PharmaVP</w:t>
      </w:r>
      <w:proofErr w:type="spellEnd"/>
      <w:proofErr w:type="gramEnd"/>
      <w:r w:rsidRPr="000C5379">
        <w:rPr>
          <w:i/>
          <w:sz w:val="24"/>
          <w:szCs w:val="24"/>
        </w:rPr>
        <w:t xml:space="preserve">  Software, </w:t>
      </w:r>
      <w:r w:rsidRPr="000C5379">
        <w:rPr>
          <w:sz w:val="24"/>
          <w:szCs w:val="24"/>
        </w:rPr>
        <w:t xml:space="preserve">após a fase de </w:t>
      </w:r>
      <w:r>
        <w:rPr>
          <w:sz w:val="24"/>
          <w:szCs w:val="24"/>
        </w:rPr>
        <w:t>a</w:t>
      </w:r>
      <w:r w:rsidRPr="000C5379">
        <w:rPr>
          <w:sz w:val="24"/>
          <w:szCs w:val="24"/>
        </w:rPr>
        <w:t>plicação</w:t>
      </w:r>
      <w:r w:rsidRPr="000C5379">
        <w:rPr>
          <w:i/>
          <w:sz w:val="24"/>
          <w:szCs w:val="24"/>
        </w:rPr>
        <w:t xml:space="preserve">. </w:t>
      </w:r>
    </w:p>
    <w:p w:rsidR="00C467BD" w:rsidRPr="00194EEB" w:rsidRDefault="00201CE2" w:rsidP="00C467BD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77.45pt;margin-top:354.6pt;width:281.25pt;height:132.8pt;z-index:251668480">
            <v:textbox>
              <w:txbxContent>
                <w:p w:rsidR="000509C2" w:rsidRPr="002B1C6F" w:rsidRDefault="000509C2" w:rsidP="00C467BD">
                  <w:pPr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  <w:r w:rsidRPr="002B1C6F"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2B1C6F">
                    <w:rPr>
                      <w:sz w:val="24"/>
                      <w:szCs w:val="24"/>
                    </w:rPr>
                    <w:t xml:space="preserve"> aprimoramentos 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Pr="002B1C6F">
                    <w:rPr>
                      <w:sz w:val="24"/>
                      <w:szCs w:val="24"/>
                    </w:rPr>
                    <w:t>ugeridos pelos Estudantes</w:t>
                  </w:r>
                  <w:proofErr w:type="gramStart"/>
                  <w:r w:rsidRPr="002B1C6F">
                    <w:rPr>
                      <w:sz w:val="24"/>
                      <w:szCs w:val="24"/>
                    </w:rPr>
                    <w:t xml:space="preserve">  </w:t>
                  </w:r>
                </w:p>
                <w:p w:rsidR="000509C2" w:rsidRPr="00B66739" w:rsidRDefault="000509C2" w:rsidP="00C467BD">
                  <w:pPr>
                    <w:jc w:val="both"/>
                    <w:rPr>
                      <w:sz w:val="10"/>
                      <w:szCs w:val="10"/>
                    </w:rPr>
                  </w:pPr>
                  <w:proofErr w:type="gramEnd"/>
                </w:p>
                <w:p w:rsidR="000509C2" w:rsidRPr="002B1C6F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09 - Funci</w:t>
                  </w:r>
                  <w:r w:rsidRPr="0047063A">
                    <w:rPr>
                      <w:sz w:val="24"/>
                      <w:szCs w:val="24"/>
                    </w:rPr>
                    <w:t>onali</w:t>
                  </w:r>
                  <w:r>
                    <w:rPr>
                      <w:sz w:val="24"/>
                      <w:szCs w:val="24"/>
                    </w:rPr>
                    <w:t>dade</w:t>
                  </w:r>
                  <w:r w:rsidRPr="002B1C6F">
                    <w:rPr>
                      <w:sz w:val="24"/>
                      <w:szCs w:val="24"/>
                    </w:rPr>
                    <w:t xml:space="preserve"> (06</w:t>
                  </w:r>
                  <w:r>
                    <w:rPr>
                      <w:sz w:val="24"/>
                      <w:szCs w:val="24"/>
                    </w:rPr>
                    <w:t xml:space="preserve"> -</w:t>
                  </w:r>
                  <w:r w:rsidRPr="002B1C6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Perspectivas)</w:t>
                  </w:r>
                  <w:r w:rsidRPr="002B1C6F">
                    <w:rPr>
                      <w:sz w:val="24"/>
                      <w:szCs w:val="24"/>
                    </w:rPr>
                    <w:t xml:space="preserve"> </w:t>
                  </w:r>
                </w:p>
                <w:p w:rsidR="000509C2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05 – Confiabilidade</w:t>
                  </w:r>
                </w:p>
                <w:p w:rsidR="000509C2" w:rsidRPr="00194EEB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194EEB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 xml:space="preserve">1 - </w:t>
                  </w:r>
                  <w:r>
                    <w:rPr>
                      <w:color w:val="000000"/>
                      <w:sz w:val="24"/>
                      <w:szCs w:val="24"/>
                    </w:rPr>
                    <w:t>Usabilidade</w:t>
                  </w:r>
                </w:p>
                <w:p w:rsidR="000509C2" w:rsidRPr="00B66739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B66739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9 -</w:t>
                  </w:r>
                  <w:r w:rsidRPr="00B66739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Edições dos casos clínicos</w:t>
                  </w:r>
                </w:p>
                <w:p w:rsidR="000509C2" w:rsidRPr="00A26018" w:rsidRDefault="000509C2" w:rsidP="00C467BD">
                  <w:pPr>
                    <w:autoSpaceDE w:val="0"/>
                    <w:autoSpaceDN w:val="0"/>
                    <w:adjustRightInd w:val="0"/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47.55pt;margin-top:313.7pt;width:22.4pt;height:17.75pt;flip:y;z-index:25167052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48.3pt;margin-top:350.6pt;width:22.4pt;height:17.5pt;z-index:25166950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65.7pt;margin-top:178.75pt;width:0;height:126.4pt;z-index:251665408" o:connectortype="straight">
            <v:stroke endarrow="block"/>
          </v:shape>
        </w:pict>
      </w:r>
      <w:r>
        <w:rPr>
          <w:noProof/>
        </w:rPr>
        <w:pict>
          <v:shape id="_x0000_s1043" type="#_x0000_t109" style="position:absolute;margin-left:-22.4pt;margin-top:313.7pt;width:169.95pt;height:54.4pt;z-index:251666432">
            <v:textbox>
              <w:txbxContent>
                <w:p w:rsidR="000509C2" w:rsidRDefault="000509C2" w:rsidP="00C467BD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Uso do </w:t>
                  </w:r>
                </w:p>
                <w:p w:rsidR="000509C2" w:rsidRDefault="000509C2" w:rsidP="00C467BD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8874A7">
                    <w:rPr>
                      <w:i/>
                      <w:sz w:val="24"/>
                      <w:szCs w:val="24"/>
                    </w:rPr>
                    <w:t xml:space="preserve">Software </w:t>
                  </w:r>
                  <w:proofErr w:type="spellStart"/>
                  <w:proofErr w:type="gramStart"/>
                  <w:r w:rsidRPr="008874A7">
                    <w:rPr>
                      <w:i/>
                      <w:sz w:val="24"/>
                      <w:szCs w:val="24"/>
                    </w:rPr>
                    <w:t>PharmaVP</w:t>
                  </w:r>
                  <w:proofErr w:type="spellEnd"/>
                  <w:proofErr w:type="gramEnd"/>
                </w:p>
                <w:p w:rsidR="000509C2" w:rsidRPr="00194EEB" w:rsidRDefault="000509C2" w:rsidP="00C467BD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 = 59 aprimoramentos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09" style="position:absolute;margin-left:177.45pt;margin-top:224.1pt;width:281.25pt;height:106.75pt;z-index:251667456">
            <v:textbox>
              <w:txbxContent>
                <w:p w:rsidR="000509C2" w:rsidRPr="00194EEB" w:rsidRDefault="000509C2" w:rsidP="00C467BD">
                  <w:pPr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35 </w:t>
                  </w:r>
                  <w:r w:rsidRPr="00A9030D">
                    <w:rPr>
                      <w:sz w:val="24"/>
                      <w:szCs w:val="24"/>
                    </w:rPr>
                    <w:t xml:space="preserve">aprimoramentos sugeridos pelas </w:t>
                  </w:r>
                  <w:r>
                    <w:rPr>
                      <w:sz w:val="24"/>
                      <w:szCs w:val="24"/>
                    </w:rPr>
                    <w:t>Tutoras:</w:t>
                  </w:r>
                </w:p>
                <w:p w:rsidR="000509C2" w:rsidRPr="00A9030D" w:rsidRDefault="000509C2" w:rsidP="00C467BD">
                  <w:pPr>
                    <w:jc w:val="both"/>
                    <w:rPr>
                      <w:sz w:val="10"/>
                      <w:szCs w:val="10"/>
                    </w:rPr>
                  </w:pPr>
                </w:p>
                <w:p w:rsidR="000509C2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A9030D">
                    <w:rPr>
                      <w:sz w:val="24"/>
                      <w:szCs w:val="24"/>
                    </w:rPr>
                    <w:t>02</w:t>
                  </w:r>
                  <w:r>
                    <w:rPr>
                      <w:sz w:val="24"/>
                      <w:szCs w:val="24"/>
                    </w:rPr>
                    <w:t xml:space="preserve"> - Confiabilidade</w:t>
                  </w:r>
                </w:p>
                <w:p w:rsidR="000509C2" w:rsidRPr="00194EEB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194EEB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 xml:space="preserve">1 - </w:t>
                  </w:r>
                  <w:r>
                    <w:rPr>
                      <w:color w:val="000000"/>
                      <w:sz w:val="24"/>
                      <w:szCs w:val="24"/>
                    </w:rPr>
                    <w:t>Usabilidade</w:t>
                  </w:r>
                </w:p>
                <w:p w:rsidR="000509C2" w:rsidRPr="00A9030D" w:rsidRDefault="000509C2" w:rsidP="00C467BD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32 – </w:t>
                  </w:r>
                  <w:r>
                    <w:rPr>
                      <w:sz w:val="24"/>
                      <w:szCs w:val="24"/>
                    </w:rPr>
                    <w:t>Edições dos casos clínicos</w:t>
                  </w:r>
                </w:p>
                <w:p w:rsidR="000509C2" w:rsidRPr="00A9030D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0509C2" w:rsidRPr="00A26018" w:rsidRDefault="000509C2" w:rsidP="00C467BD">
                  <w:pPr>
                    <w:autoSpaceDE w:val="0"/>
                    <w:autoSpaceDN w:val="0"/>
                    <w:adjustRightInd w:val="0"/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109" style="position:absolute;margin-left:-41.15pt;margin-top:7.7pt;width:218.6pt;height:53.65pt;z-index:251662336">
            <v:textbox>
              <w:txbxContent>
                <w:p w:rsidR="000509C2" w:rsidRPr="00194EEB" w:rsidRDefault="000509C2" w:rsidP="00C467BD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53706B">
                    <w:rPr>
                      <w:sz w:val="24"/>
                      <w:szCs w:val="24"/>
                    </w:rPr>
                    <w:t>71 atualizações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potencialmente relevantes foram sugeridos para o aprimoramento do </w:t>
                  </w:r>
                  <w:proofErr w:type="spellStart"/>
                  <w:proofErr w:type="gramStart"/>
                  <w:r w:rsidRPr="008874A7">
                    <w:rPr>
                      <w:i/>
                      <w:sz w:val="24"/>
                      <w:szCs w:val="24"/>
                    </w:rPr>
                    <w:t>PharmaVP</w:t>
                  </w:r>
                  <w:proofErr w:type="spellEnd"/>
                  <w:proofErr w:type="gramEnd"/>
                  <w:r w:rsidRPr="008874A7">
                    <w:rPr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r w:rsidRPr="008874A7">
                    <w:rPr>
                      <w:i/>
                      <w:sz w:val="24"/>
                      <w:szCs w:val="24"/>
                    </w:rPr>
                    <w:t>Software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177.45pt;margin-top:95.85pt;width:281.25pt;height:110.25pt;z-index:251661312">
            <v:textbox>
              <w:txbxContent>
                <w:p w:rsidR="000509C2" w:rsidRPr="00194EEB" w:rsidRDefault="000509C2" w:rsidP="00C467BD">
                  <w:pPr>
                    <w:autoSpaceDE w:val="0"/>
                    <w:autoSpaceDN w:val="0"/>
                    <w:adjustRightInd w:val="0"/>
                    <w:jc w:val="both"/>
                    <w:rPr>
                      <w:sz w:val="24"/>
                      <w:szCs w:val="24"/>
                    </w:rPr>
                  </w:pPr>
                  <w:r w:rsidRPr="00194EEB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194EEB">
                    <w:rPr>
                      <w:sz w:val="24"/>
                      <w:szCs w:val="24"/>
                    </w:rPr>
                    <w:t xml:space="preserve"> aprimoramentos</w:t>
                  </w:r>
                  <w:r>
                    <w:rPr>
                      <w:sz w:val="24"/>
                      <w:szCs w:val="24"/>
                    </w:rPr>
                    <w:t xml:space="preserve"> sugeridos pelas </w:t>
                  </w:r>
                  <w:r w:rsidRPr="00194EEB">
                    <w:rPr>
                      <w:sz w:val="24"/>
                      <w:szCs w:val="24"/>
                    </w:rPr>
                    <w:t>Tutoras</w:t>
                  </w:r>
                  <w:r>
                    <w:rPr>
                      <w:sz w:val="24"/>
                      <w:szCs w:val="24"/>
                    </w:rPr>
                    <w:t>:</w:t>
                  </w:r>
                  <w:r w:rsidRPr="00194EEB">
                    <w:rPr>
                      <w:sz w:val="24"/>
                      <w:szCs w:val="24"/>
                    </w:rPr>
                    <w:t xml:space="preserve"> </w:t>
                  </w:r>
                </w:p>
                <w:p w:rsidR="000509C2" w:rsidRPr="008874A7" w:rsidRDefault="000509C2" w:rsidP="00C467BD">
                  <w:pPr>
                    <w:jc w:val="both"/>
                    <w:rPr>
                      <w:sz w:val="10"/>
                      <w:szCs w:val="10"/>
                    </w:rPr>
                  </w:pPr>
                </w:p>
                <w:p w:rsidR="000509C2" w:rsidRPr="00194EEB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194EEB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194EE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-</w:t>
                  </w:r>
                  <w:r w:rsidRPr="0047063A">
                    <w:t xml:space="preserve"> </w:t>
                  </w:r>
                  <w:r>
                    <w:rPr>
                      <w:sz w:val="24"/>
                      <w:szCs w:val="24"/>
                    </w:rPr>
                    <w:t>Func</w:t>
                  </w:r>
                  <w:r w:rsidRPr="0047063A">
                    <w:rPr>
                      <w:sz w:val="24"/>
                      <w:szCs w:val="24"/>
                    </w:rPr>
                    <w:t>ionali</w:t>
                  </w:r>
                  <w:r>
                    <w:rPr>
                      <w:sz w:val="24"/>
                      <w:szCs w:val="24"/>
                    </w:rPr>
                    <w:t>dade</w:t>
                  </w:r>
                </w:p>
                <w:p w:rsidR="000509C2" w:rsidRPr="00194EEB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194EEB">
                    <w:rPr>
                      <w:sz w:val="24"/>
                      <w:szCs w:val="24"/>
                    </w:rPr>
                    <w:t>07</w:t>
                  </w:r>
                  <w:r>
                    <w:rPr>
                      <w:sz w:val="24"/>
                      <w:szCs w:val="24"/>
                    </w:rPr>
                    <w:t xml:space="preserve"> - Confiabilidade</w:t>
                  </w:r>
                </w:p>
                <w:p w:rsidR="000509C2" w:rsidRPr="00194EEB" w:rsidRDefault="000509C2" w:rsidP="00C467BD">
                  <w:pPr>
                    <w:jc w:val="both"/>
                    <w:rPr>
                      <w:sz w:val="24"/>
                      <w:szCs w:val="24"/>
                    </w:rPr>
                  </w:pPr>
                  <w:r w:rsidRPr="00194EEB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 xml:space="preserve">3 - </w:t>
                  </w:r>
                  <w:r>
                    <w:rPr>
                      <w:color w:val="000000"/>
                      <w:sz w:val="24"/>
                      <w:szCs w:val="24"/>
                    </w:rPr>
                    <w:t>Usabilidade</w:t>
                  </w:r>
                </w:p>
                <w:p w:rsidR="000509C2" w:rsidRPr="00A26018" w:rsidRDefault="000509C2" w:rsidP="00C467BD">
                  <w:pPr>
                    <w:autoSpaceDE w:val="0"/>
                    <w:autoSpaceDN w:val="0"/>
                    <w:adjustRightInd w:val="0"/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147.55pt;margin-top:151.35pt;width:22.4pt;height:0;z-index:25166336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64.95pt;margin-top:62.1pt;width:0;height:55.5pt;z-index:251664384" o:connectortype="straight">
            <v:stroke endarrow="block"/>
          </v:shape>
        </w:pict>
      </w:r>
      <w:r>
        <w:rPr>
          <w:noProof/>
        </w:rPr>
        <w:pict>
          <v:shape id="_x0000_s1037" type="#_x0000_t109" style="position:absolute;margin-left:-22.4pt;margin-top:124.35pt;width:169.95pt;height:54.4pt;z-index:251660288">
            <v:textbox>
              <w:txbxContent>
                <w:p w:rsidR="000509C2" w:rsidRDefault="000509C2" w:rsidP="00C467BD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Cadastro d</w:t>
                  </w:r>
                  <w:r w:rsidRPr="00194EEB">
                    <w:rPr>
                      <w:sz w:val="24"/>
                      <w:szCs w:val="24"/>
                    </w:rPr>
                    <w:t>os Casos Clínicos</w:t>
                  </w:r>
                </w:p>
                <w:p w:rsidR="000509C2" w:rsidRPr="00194EEB" w:rsidRDefault="000509C2" w:rsidP="00C467BD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 = 12 aprimoramentos</w:t>
                  </w:r>
                </w:p>
              </w:txbxContent>
            </v:textbox>
          </v:shape>
        </w:pict>
      </w:r>
    </w:p>
    <w:p w:rsidR="00FA56D3" w:rsidRDefault="00FA56D3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P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C467BD" w:rsidRPr="00C467BD" w:rsidRDefault="00C467BD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E95DE2" w:rsidRPr="006676C1" w:rsidRDefault="00E95DE2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  <w:r w:rsidRPr="006676C1">
        <w:rPr>
          <w:b/>
          <w:color w:val="000000"/>
          <w:sz w:val="28"/>
          <w:szCs w:val="28"/>
        </w:rPr>
        <w:t>7. CONCLUSÃO</w:t>
      </w:r>
    </w:p>
    <w:p w:rsidR="00E730F1" w:rsidRPr="006676C1" w:rsidRDefault="00E730F1" w:rsidP="00C01121">
      <w:pPr>
        <w:tabs>
          <w:tab w:val="left" w:pos="142"/>
        </w:tabs>
        <w:spacing w:line="360" w:lineRule="auto"/>
        <w:rPr>
          <w:b/>
          <w:color w:val="000000"/>
          <w:sz w:val="28"/>
          <w:szCs w:val="28"/>
        </w:rPr>
      </w:pPr>
    </w:p>
    <w:p w:rsidR="008E2CDD" w:rsidRPr="00A95C73" w:rsidRDefault="00246677" w:rsidP="000509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2CDD" w:rsidRPr="00571052">
        <w:rPr>
          <w:sz w:val="24"/>
          <w:szCs w:val="24"/>
        </w:rPr>
        <w:t>O</w:t>
      </w:r>
      <w:r w:rsidR="008E2CDD">
        <w:rPr>
          <w:sz w:val="24"/>
          <w:szCs w:val="24"/>
        </w:rPr>
        <w:t xml:space="preserve"> </w:t>
      </w:r>
      <w:proofErr w:type="spellStart"/>
      <w:proofErr w:type="gramStart"/>
      <w:r w:rsidR="008E2CDD" w:rsidRPr="00F72B0B">
        <w:rPr>
          <w:i/>
          <w:sz w:val="24"/>
          <w:szCs w:val="24"/>
        </w:rPr>
        <w:t>PharmaVP</w:t>
      </w:r>
      <w:proofErr w:type="spellEnd"/>
      <w:proofErr w:type="gramEnd"/>
      <w:r w:rsidR="008E2CDD" w:rsidRPr="00F72B0B">
        <w:rPr>
          <w:i/>
          <w:sz w:val="24"/>
          <w:szCs w:val="24"/>
        </w:rPr>
        <w:t xml:space="preserve"> Software</w:t>
      </w:r>
      <w:r w:rsidR="008E2CDD" w:rsidRPr="00571052">
        <w:rPr>
          <w:sz w:val="24"/>
          <w:szCs w:val="24"/>
        </w:rPr>
        <w:t xml:space="preserve"> foi aprimorado, aplicado e avaliado satisfatoriamente na disciplina de</w:t>
      </w:r>
      <w:r w:rsidR="008E2CDD">
        <w:rPr>
          <w:sz w:val="24"/>
          <w:szCs w:val="24"/>
        </w:rPr>
        <w:t xml:space="preserve"> Atenção Farmacêutica</w:t>
      </w:r>
      <w:r w:rsidR="008E2CDD" w:rsidRPr="00571052">
        <w:rPr>
          <w:sz w:val="24"/>
          <w:szCs w:val="24"/>
        </w:rPr>
        <w:t xml:space="preserve">. </w:t>
      </w:r>
      <w:r w:rsidR="008E2CDD" w:rsidRPr="008E2CDD">
        <w:rPr>
          <w:sz w:val="24"/>
          <w:szCs w:val="24"/>
        </w:rPr>
        <w:t xml:space="preserve">Os resultados demonstraram que a introdução de pacientes </w:t>
      </w:r>
      <w:r w:rsidR="006676C1">
        <w:rPr>
          <w:sz w:val="24"/>
          <w:szCs w:val="24"/>
        </w:rPr>
        <w:t>v</w:t>
      </w:r>
      <w:r w:rsidR="008E2CDD" w:rsidRPr="008E2CDD">
        <w:rPr>
          <w:sz w:val="24"/>
          <w:szCs w:val="24"/>
        </w:rPr>
        <w:t xml:space="preserve">irtuais na educação farmacêutica pode </w:t>
      </w:r>
      <w:r w:rsidR="006676C1">
        <w:rPr>
          <w:sz w:val="24"/>
          <w:szCs w:val="24"/>
        </w:rPr>
        <w:t xml:space="preserve">proporcionar </w:t>
      </w:r>
      <w:r w:rsidR="008E2CDD" w:rsidRPr="008E2CDD">
        <w:rPr>
          <w:sz w:val="24"/>
          <w:szCs w:val="24"/>
        </w:rPr>
        <w:t>um método efetivo para ensino dos estudantes</w:t>
      </w:r>
      <w:r w:rsidR="006676C1">
        <w:rPr>
          <w:sz w:val="24"/>
          <w:szCs w:val="24"/>
        </w:rPr>
        <w:t>.</w:t>
      </w:r>
      <w:r w:rsidR="000509C2">
        <w:rPr>
          <w:sz w:val="24"/>
          <w:szCs w:val="24"/>
        </w:rPr>
        <w:t xml:space="preserve"> Partindo desse pressuposto o </w:t>
      </w:r>
      <w:r w:rsidR="000509C2">
        <w:rPr>
          <w:sz w:val="24"/>
          <w:szCs w:val="24"/>
        </w:rPr>
        <w:lastRenderedPageBreak/>
        <w:t>desenvolvimento de métodos incorporados a softwares poderão auxiliar não só estudantes da área farmacêuticas com também outras áreas relacionadas à saúde. Possibilitando assim uma melh</w:t>
      </w:r>
      <w:r w:rsidR="00411E90">
        <w:rPr>
          <w:sz w:val="24"/>
          <w:szCs w:val="24"/>
        </w:rPr>
        <w:t>or qualidade dos profissionais, como também um redução dos gastos dos cofres públicos e principalmente uma melhor qualidade de vida aos pacientes.</w:t>
      </w:r>
    </w:p>
    <w:p w:rsidR="000509C2" w:rsidRPr="008E2CDD" w:rsidRDefault="000509C2" w:rsidP="000509C2">
      <w:pPr>
        <w:rPr>
          <w:sz w:val="24"/>
          <w:szCs w:val="24"/>
        </w:rPr>
      </w:pPr>
    </w:p>
    <w:p w:rsidR="008E2CDD" w:rsidRPr="008E2CDD" w:rsidRDefault="008E2CDD" w:rsidP="008E2CDD">
      <w:pPr>
        <w:tabs>
          <w:tab w:val="left" w:pos="142"/>
        </w:tabs>
        <w:spacing w:line="360" w:lineRule="auto"/>
        <w:jc w:val="both"/>
        <w:rPr>
          <w:b/>
          <w:color w:val="000000"/>
          <w:sz w:val="28"/>
          <w:szCs w:val="28"/>
        </w:rPr>
      </w:pPr>
    </w:p>
    <w:p w:rsidR="00E95DE2" w:rsidRDefault="00C06444" w:rsidP="00C01121">
      <w:pPr>
        <w:tabs>
          <w:tab w:val="left" w:pos="142"/>
        </w:tabs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  <w:szCs w:val="28"/>
        </w:rPr>
        <w:t>8</w:t>
      </w:r>
      <w:r w:rsidR="00E95DE2" w:rsidRPr="00B9458C">
        <w:rPr>
          <w:b/>
          <w:color w:val="000000"/>
          <w:sz w:val="28"/>
          <w:szCs w:val="28"/>
        </w:rPr>
        <w:t>. REFERÊNCIAS BIBLIOGRÁFICAS</w:t>
      </w:r>
    </w:p>
    <w:p w:rsidR="007A42A3" w:rsidRDefault="007A42A3" w:rsidP="00C01121">
      <w:pPr>
        <w:spacing w:line="360" w:lineRule="auto"/>
        <w:ind w:left="567" w:hanging="567"/>
        <w:jc w:val="both"/>
        <w:rPr>
          <w:sz w:val="24"/>
          <w:szCs w:val="24"/>
        </w:rPr>
      </w:pPr>
    </w:p>
    <w:p w:rsidR="00E767D6" w:rsidRPr="00F3638F" w:rsidRDefault="00E767D6" w:rsidP="00C0112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ASLANI, P.; BENRIMOJ, S. I.; KRASS, I. Development and evaluation of a training program to foster the use of written drug information in community pharmacies: Part 1–Development.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6, n. 1, p. 41-52, 2006.</w:t>
      </w:r>
    </w:p>
    <w:p w:rsidR="00DB7139" w:rsidRDefault="00DB713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653805">
        <w:rPr>
          <w:sz w:val="24"/>
          <w:szCs w:val="24"/>
        </w:rPr>
        <w:t xml:space="preserve">BALISA-ROCHA BJ, GUIMARÃES VG, MESQUITA AR, AGUIAR PM, KRASS I, LYRA JR DP. </w:t>
      </w:r>
      <w:r w:rsidRPr="00653805">
        <w:rPr>
          <w:sz w:val="24"/>
          <w:szCs w:val="24"/>
          <w:lang w:val="en-US"/>
        </w:rPr>
        <w:t xml:space="preserve">Enhancing health care for type 2 diabetes in Northern Brazil: A pilot study of pharmaceutical care in community pharmacy. </w:t>
      </w:r>
      <w:proofErr w:type="spellStart"/>
      <w:r w:rsidRPr="00653805">
        <w:rPr>
          <w:b/>
          <w:sz w:val="24"/>
          <w:szCs w:val="24"/>
          <w:lang w:val="en-US"/>
        </w:rPr>
        <w:t>Afr</w:t>
      </w:r>
      <w:proofErr w:type="spellEnd"/>
      <w:r w:rsidRPr="00653805">
        <w:rPr>
          <w:b/>
          <w:sz w:val="24"/>
          <w:szCs w:val="24"/>
          <w:lang w:val="en-US"/>
        </w:rPr>
        <w:t xml:space="preserve"> J Pharm </w:t>
      </w:r>
      <w:proofErr w:type="spellStart"/>
      <w:r w:rsidRPr="00653805">
        <w:rPr>
          <w:b/>
          <w:sz w:val="24"/>
          <w:szCs w:val="24"/>
          <w:lang w:val="en-US"/>
        </w:rPr>
        <w:t>Pharmacol</w:t>
      </w:r>
      <w:proofErr w:type="spellEnd"/>
      <w:r w:rsidRPr="00653805">
        <w:rPr>
          <w:b/>
          <w:sz w:val="24"/>
          <w:szCs w:val="24"/>
          <w:lang w:val="en-US"/>
        </w:rPr>
        <w:t xml:space="preserve"> </w:t>
      </w:r>
      <w:r w:rsidRPr="00653805">
        <w:rPr>
          <w:sz w:val="24"/>
          <w:szCs w:val="24"/>
          <w:lang w:val="en-US"/>
        </w:rPr>
        <w:t>2012; 6: 2584-2591.</w:t>
      </w:r>
    </w:p>
    <w:p w:rsidR="00577759" w:rsidRPr="00F3638F" w:rsidRDefault="00577759" w:rsidP="00C0112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Berger, K.; Eickhoff, C.; Schulz, M</w:t>
      </w:r>
      <w:r w:rsidRPr="00F3638F">
        <w:rPr>
          <w:sz w:val="24"/>
          <w:szCs w:val="24"/>
          <w:lang w:val="en-US"/>
        </w:rPr>
        <w:t xml:space="preserve">. </w:t>
      </w:r>
      <w:proofErr w:type="spellStart"/>
      <w:r w:rsidRPr="00F3638F">
        <w:rPr>
          <w:sz w:val="24"/>
          <w:szCs w:val="24"/>
          <w:lang w:val="en-US"/>
        </w:rPr>
        <w:t>Counselling</w:t>
      </w:r>
      <w:proofErr w:type="spellEnd"/>
      <w:r w:rsidRPr="00F3638F">
        <w:rPr>
          <w:sz w:val="24"/>
          <w:szCs w:val="24"/>
          <w:lang w:val="en-US"/>
        </w:rPr>
        <w:t xml:space="preserve"> quality in community pharmacies: implementation of the pseudo customer methodology in </w:t>
      </w:r>
      <w:smartTag w:uri="urn:schemas-microsoft-com:office:smarttags" w:element="place">
        <w:smartTag w:uri="urn:schemas-microsoft-com:office:smarttags" w:element="country-region">
          <w:r w:rsidRPr="00F3638F">
            <w:rPr>
              <w:sz w:val="24"/>
              <w:szCs w:val="24"/>
              <w:lang w:val="en-US"/>
            </w:rPr>
            <w:t>Germany</w:t>
          </w:r>
        </w:smartTag>
      </w:smartTag>
      <w:r w:rsidRPr="00F3638F">
        <w:rPr>
          <w:sz w:val="24"/>
          <w:szCs w:val="24"/>
          <w:lang w:val="en-US"/>
        </w:rPr>
        <w:t xml:space="preserve">. </w:t>
      </w:r>
      <w:r w:rsidRPr="00F3638F">
        <w:rPr>
          <w:b/>
          <w:bCs/>
          <w:color w:val="000000"/>
          <w:sz w:val="24"/>
          <w:szCs w:val="24"/>
          <w:lang w:val="en-US"/>
        </w:rPr>
        <w:t>Journal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Clinical Pharmacy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and Therapeutics</w:t>
      </w:r>
      <w:r w:rsidRPr="00F3638F">
        <w:rPr>
          <w:sz w:val="24"/>
          <w:szCs w:val="24"/>
          <w:lang w:val="en-US"/>
        </w:rPr>
        <w:t>, v. 30, n. 1, p. 45-57, 2005.</w:t>
      </w:r>
    </w:p>
    <w:p w:rsidR="00DB7139" w:rsidRDefault="00DB713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BURKE B, HAEFEL RM. </w:t>
      </w:r>
      <w:r w:rsidRPr="00653805">
        <w:rPr>
          <w:b/>
          <w:sz w:val="24"/>
          <w:szCs w:val="24"/>
          <w:lang w:val="en-US"/>
        </w:rPr>
        <w:t>Enterprise Java Beans</w:t>
      </w:r>
      <w:r w:rsidRPr="00CB2BEE">
        <w:rPr>
          <w:sz w:val="24"/>
          <w:szCs w:val="24"/>
          <w:lang w:val="en-US"/>
        </w:rPr>
        <w:t xml:space="preserve">, 3.0, O’Reilly, 5th edition. </w:t>
      </w:r>
      <w:r w:rsidRPr="00CB2BEE">
        <w:rPr>
          <w:sz w:val="24"/>
          <w:szCs w:val="24"/>
        </w:rPr>
        <w:t xml:space="preserve">2006. </w:t>
      </w:r>
    </w:p>
    <w:p w:rsidR="00E767D6" w:rsidRDefault="00E767D6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</w:rPr>
      </w:pPr>
      <w:r w:rsidRPr="00F3638F">
        <w:rPr>
          <w:sz w:val="24"/>
          <w:szCs w:val="24"/>
          <w:lang w:val="en-US"/>
        </w:rPr>
        <w:t xml:space="preserve">CDC, Centers for Disease Control and Prevention/ </w:t>
      </w:r>
      <w:smartTag w:uri="urn:schemas-microsoft-com:office:smarttags" w:element="place">
        <w:smartTag w:uri="urn:schemas-microsoft-com:office:smarttags" w:element="PlaceName">
          <w:r w:rsidRPr="00F3638F">
            <w:rPr>
              <w:sz w:val="24"/>
              <w:szCs w:val="24"/>
              <w:lang w:val="en-US"/>
            </w:rPr>
            <w:t>National</w:t>
          </w:r>
        </w:smartTag>
        <w:r w:rsidRPr="00F3638F">
          <w:rPr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F3638F">
            <w:rPr>
              <w:sz w:val="24"/>
              <w:szCs w:val="24"/>
              <w:lang w:val="en-US"/>
            </w:rPr>
            <w:t>Center</w:t>
          </w:r>
        </w:smartTag>
      </w:smartTag>
      <w:r w:rsidRPr="00F3638F">
        <w:rPr>
          <w:sz w:val="24"/>
          <w:szCs w:val="24"/>
          <w:lang w:val="en-US"/>
        </w:rPr>
        <w:t xml:space="preserve"> for Health Statistics</w:t>
      </w:r>
      <w:r w:rsidRPr="00513625">
        <w:rPr>
          <w:sz w:val="24"/>
          <w:szCs w:val="24"/>
          <w:lang w:val="en-US"/>
        </w:rPr>
        <w:t xml:space="preserve">. </w:t>
      </w:r>
      <w:r w:rsidRPr="00513625">
        <w:rPr>
          <w:b/>
          <w:color w:val="000000"/>
          <w:sz w:val="24"/>
          <w:szCs w:val="24"/>
          <w:lang w:val="en-US"/>
        </w:rPr>
        <w:t>National Vital Statistics Reports</w:t>
      </w:r>
      <w:r w:rsidRPr="00513625">
        <w:rPr>
          <w:b/>
          <w:sz w:val="24"/>
          <w:szCs w:val="24"/>
          <w:lang w:val="en-US"/>
        </w:rPr>
        <w:t xml:space="preserve"> – Deaths</w:t>
      </w:r>
      <w:r w:rsidRPr="00513625">
        <w:rPr>
          <w:sz w:val="24"/>
          <w:szCs w:val="24"/>
          <w:lang w:val="en-US"/>
        </w:rPr>
        <w:t xml:space="preserve">: Final data for 2006, v.57, n.14, 2009. </w:t>
      </w:r>
      <w:r w:rsidRPr="00F3638F">
        <w:rPr>
          <w:sz w:val="24"/>
          <w:szCs w:val="24"/>
        </w:rPr>
        <w:t>Disponível em:&lt;</w:t>
      </w:r>
      <w:r w:rsidRPr="0048681F">
        <w:rPr>
          <w:sz w:val="24"/>
          <w:szCs w:val="24"/>
          <w:u w:val="single"/>
        </w:rPr>
        <w:t>http://www.cdc.gov/nchs/</w:t>
      </w:r>
      <w:r w:rsidRPr="0048681F">
        <w:rPr>
          <w:sz w:val="24"/>
          <w:szCs w:val="24"/>
        </w:rPr>
        <w:t>&gt;.</w:t>
      </w:r>
      <w:r w:rsidRPr="00F3638F">
        <w:rPr>
          <w:sz w:val="24"/>
          <w:szCs w:val="24"/>
        </w:rPr>
        <w:t xml:space="preserve"> Acesso em: 14 nov. 201</w:t>
      </w:r>
      <w:r>
        <w:rPr>
          <w:sz w:val="24"/>
          <w:szCs w:val="24"/>
        </w:rPr>
        <w:t>2</w:t>
      </w:r>
    </w:p>
    <w:p w:rsidR="00A50328" w:rsidRPr="0021113B" w:rsidRDefault="00A50328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CHOE HM, BERNSTEIN SJ, COOKE D, STUTZ D, STANDIFORD C. Using a multidisciplinary team and clinical redesign to improve blood pressure control in patients with diabetes. </w:t>
      </w:r>
      <w:proofErr w:type="spellStart"/>
      <w:r w:rsidRPr="007B13AF">
        <w:rPr>
          <w:b/>
          <w:sz w:val="24"/>
          <w:szCs w:val="24"/>
          <w:lang w:val="en-US"/>
        </w:rPr>
        <w:t>Qual</w:t>
      </w:r>
      <w:proofErr w:type="spellEnd"/>
      <w:r w:rsidRPr="007B13AF">
        <w:rPr>
          <w:b/>
          <w:sz w:val="24"/>
          <w:szCs w:val="24"/>
          <w:lang w:val="en-US"/>
        </w:rPr>
        <w:t xml:space="preserve"> </w:t>
      </w:r>
      <w:proofErr w:type="spellStart"/>
      <w:r w:rsidRPr="007B13AF">
        <w:rPr>
          <w:b/>
          <w:sz w:val="24"/>
          <w:szCs w:val="24"/>
          <w:lang w:val="en-US"/>
        </w:rPr>
        <w:t>Manag</w:t>
      </w:r>
      <w:proofErr w:type="spellEnd"/>
      <w:r w:rsidRPr="007B13AF">
        <w:rPr>
          <w:b/>
          <w:sz w:val="24"/>
          <w:szCs w:val="24"/>
          <w:lang w:val="en-US"/>
        </w:rPr>
        <w:t xml:space="preserve"> Health Care</w:t>
      </w:r>
      <w:r w:rsidRPr="0021113B">
        <w:rPr>
          <w:sz w:val="24"/>
          <w:szCs w:val="24"/>
          <w:lang w:val="en-US"/>
        </w:rPr>
        <w:t>. 2008; 17 (3): 227-33.</w:t>
      </w:r>
    </w:p>
    <w:p w:rsidR="00E767D6" w:rsidRPr="00F3638F" w:rsidRDefault="00E767D6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CIPOLLE, R.J.; </w:t>
      </w:r>
      <w:smartTag w:uri="urn:schemas-microsoft-com:office:smarttags" w:element="place">
        <w:r w:rsidRPr="00F3638F">
          <w:rPr>
            <w:sz w:val="24"/>
            <w:szCs w:val="24"/>
            <w:lang w:val="en-US"/>
          </w:rPr>
          <w:t>STRAND</w:t>
        </w:r>
      </w:smartTag>
      <w:r w:rsidRPr="00F3638F">
        <w:rPr>
          <w:sz w:val="24"/>
          <w:szCs w:val="24"/>
          <w:lang w:val="en-US"/>
        </w:rPr>
        <w:t xml:space="preserve">, L.M.; MORLEY, P.C. </w:t>
      </w:r>
      <w:r w:rsidRPr="00F3638F">
        <w:rPr>
          <w:b/>
          <w:sz w:val="24"/>
          <w:szCs w:val="24"/>
          <w:lang w:val="en-US"/>
        </w:rPr>
        <w:t xml:space="preserve">Pharmaceutical Care Practice – The </w:t>
      </w:r>
      <w:proofErr w:type="spellStart"/>
      <w:r w:rsidRPr="00F3638F">
        <w:rPr>
          <w:b/>
          <w:sz w:val="24"/>
          <w:szCs w:val="24"/>
          <w:lang w:val="en-US"/>
        </w:rPr>
        <w:t>Clinican’s</w:t>
      </w:r>
      <w:proofErr w:type="spellEnd"/>
      <w:r w:rsidRPr="00F3638F">
        <w:rPr>
          <w:b/>
          <w:sz w:val="24"/>
          <w:szCs w:val="24"/>
          <w:lang w:val="en-US"/>
        </w:rPr>
        <w:t xml:space="preserve"> Guide</w:t>
      </w:r>
      <w:r w:rsidRPr="00F3638F">
        <w:rPr>
          <w:sz w:val="24"/>
          <w:szCs w:val="24"/>
          <w:lang w:val="en-US"/>
        </w:rPr>
        <w:t xml:space="preserve">. </w:t>
      </w:r>
      <w:r w:rsidRPr="00F3638F">
        <w:rPr>
          <w:sz w:val="24"/>
          <w:szCs w:val="24"/>
          <w:lang w:val="es-ES_tradnl"/>
        </w:rPr>
        <w:t>New York: Mac Graw Hill, 2004.</w:t>
      </w:r>
    </w:p>
    <w:p w:rsidR="0074444A" w:rsidRDefault="0074444A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</w:rPr>
        <w:t xml:space="preserve">DEITEL HM, DEITEL PJ. </w:t>
      </w:r>
      <w:r w:rsidRPr="00653805">
        <w:rPr>
          <w:b/>
          <w:sz w:val="24"/>
          <w:szCs w:val="24"/>
        </w:rPr>
        <w:t>Java: Como Programar</w:t>
      </w:r>
      <w:r w:rsidRPr="00CB2BEE">
        <w:rPr>
          <w:sz w:val="24"/>
          <w:szCs w:val="24"/>
        </w:rPr>
        <w:t xml:space="preserve">. </w:t>
      </w:r>
      <w:r w:rsidRPr="00CB2BEE">
        <w:rPr>
          <w:sz w:val="24"/>
          <w:szCs w:val="24"/>
          <w:lang w:val="en-US"/>
        </w:rPr>
        <w:t>6th ed. Upper Saddle River, New Jersey: Prentice Hall; 2004.</w:t>
      </w:r>
    </w:p>
    <w:p w:rsidR="00CC7C41" w:rsidRPr="0074444A" w:rsidRDefault="00201CE2" w:rsidP="00C0112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hyperlink r:id="rId10" w:history="1">
        <w:r w:rsidR="00CC7C41" w:rsidRPr="00F3638F">
          <w:rPr>
            <w:bCs/>
            <w:caps/>
            <w:sz w:val="24"/>
            <w:szCs w:val="24"/>
            <w:lang w:val="en-US"/>
          </w:rPr>
          <w:t>Deladisma, A. M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1" w:history="1">
        <w:r w:rsidR="00CC7C41" w:rsidRPr="00F3638F">
          <w:rPr>
            <w:bCs/>
            <w:caps/>
            <w:sz w:val="24"/>
            <w:szCs w:val="24"/>
            <w:lang w:val="en-US"/>
          </w:rPr>
          <w:t>Johnsen, K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2" w:history="1">
        <w:r w:rsidR="00CC7C41" w:rsidRPr="00F3638F">
          <w:rPr>
            <w:bCs/>
            <w:caps/>
            <w:sz w:val="24"/>
            <w:szCs w:val="24"/>
            <w:lang w:val="en-US"/>
          </w:rPr>
          <w:t>Raij, A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3" w:history="1">
        <w:r w:rsidR="00CC7C41" w:rsidRPr="00F3638F">
          <w:rPr>
            <w:bCs/>
            <w:caps/>
            <w:sz w:val="24"/>
            <w:szCs w:val="24"/>
            <w:lang w:val="en-US"/>
          </w:rPr>
          <w:t>Rossen, B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4" w:history="1">
        <w:r w:rsidR="00CC7C41" w:rsidRPr="00F3638F">
          <w:rPr>
            <w:bCs/>
            <w:caps/>
            <w:sz w:val="24"/>
            <w:szCs w:val="24"/>
            <w:lang w:val="en-US"/>
          </w:rPr>
          <w:t>Kotranza, A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5" w:history="1">
        <w:r w:rsidR="00CC7C41" w:rsidRPr="00F3638F">
          <w:rPr>
            <w:bCs/>
            <w:caps/>
            <w:sz w:val="24"/>
            <w:szCs w:val="24"/>
            <w:lang w:val="en-US"/>
          </w:rPr>
          <w:t>Kalapurakal, M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6" w:history="1">
        <w:r w:rsidR="00CC7C41" w:rsidRPr="00F3638F">
          <w:rPr>
            <w:bCs/>
            <w:caps/>
            <w:sz w:val="24"/>
            <w:szCs w:val="24"/>
            <w:lang w:val="en-US"/>
          </w:rPr>
          <w:t>Szlam, S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7" w:history="1">
        <w:r w:rsidR="00CC7C41" w:rsidRPr="00F3638F">
          <w:rPr>
            <w:bCs/>
            <w:caps/>
            <w:sz w:val="24"/>
            <w:szCs w:val="24"/>
            <w:lang w:val="en-US"/>
          </w:rPr>
          <w:t xml:space="preserve">Bittner, J.; </w:t>
        </w:r>
      </w:hyperlink>
      <w:hyperlink r:id="rId18" w:history="1">
        <w:r w:rsidR="00CC7C41" w:rsidRPr="00F3638F">
          <w:rPr>
            <w:bCs/>
            <w:caps/>
            <w:sz w:val="24"/>
            <w:szCs w:val="24"/>
            <w:lang w:val="en-US"/>
          </w:rPr>
          <w:t>Swinson, D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19" w:history="1">
        <w:r w:rsidR="00CC7C41" w:rsidRPr="00F3638F">
          <w:rPr>
            <w:bCs/>
            <w:caps/>
            <w:sz w:val="24"/>
            <w:szCs w:val="24"/>
            <w:lang w:val="en-US"/>
          </w:rPr>
          <w:t>Lok, B</w:t>
        </w:r>
      </w:hyperlink>
      <w:r w:rsidR="00CC7C41" w:rsidRPr="00F3638F">
        <w:rPr>
          <w:caps/>
          <w:sz w:val="24"/>
          <w:szCs w:val="24"/>
          <w:lang w:val="en-US"/>
        </w:rPr>
        <w:t xml:space="preserve">.; </w:t>
      </w:r>
      <w:hyperlink r:id="rId20" w:history="1">
        <w:r w:rsidR="00CC7C41" w:rsidRPr="00F3638F">
          <w:rPr>
            <w:bCs/>
            <w:caps/>
            <w:sz w:val="24"/>
            <w:szCs w:val="24"/>
            <w:lang w:val="en-US"/>
          </w:rPr>
          <w:t>Lind, D. S</w:t>
        </w:r>
      </w:hyperlink>
      <w:r w:rsidR="00CC7C41" w:rsidRPr="00F3638F">
        <w:rPr>
          <w:sz w:val="24"/>
          <w:szCs w:val="24"/>
          <w:lang w:val="en-US"/>
        </w:rPr>
        <w:t xml:space="preserve">. </w:t>
      </w:r>
      <w:r w:rsidR="00CC7C41" w:rsidRPr="00F3638F">
        <w:rPr>
          <w:bCs/>
          <w:sz w:val="24"/>
          <w:szCs w:val="24"/>
          <w:lang w:val="en-US"/>
        </w:rPr>
        <w:t xml:space="preserve">Medical student satisfaction using a virtual patient system to learn history-taking communication skills. </w:t>
      </w:r>
      <w:r w:rsidR="00CC7C41" w:rsidRPr="00F3638F">
        <w:rPr>
          <w:b/>
          <w:color w:val="000000"/>
          <w:sz w:val="24"/>
          <w:szCs w:val="24"/>
          <w:lang w:val="en-US"/>
        </w:rPr>
        <w:t xml:space="preserve">Studies in </w:t>
      </w:r>
      <w:r w:rsidR="00CC7C41" w:rsidRPr="00F3638F">
        <w:rPr>
          <w:b/>
          <w:bCs/>
          <w:color w:val="000000"/>
          <w:sz w:val="24"/>
          <w:szCs w:val="24"/>
          <w:lang w:val="en-US"/>
        </w:rPr>
        <w:t>Health Technology</w:t>
      </w:r>
      <w:r w:rsidR="00CC7C41" w:rsidRPr="00F3638F">
        <w:rPr>
          <w:b/>
          <w:color w:val="000000"/>
          <w:sz w:val="24"/>
          <w:szCs w:val="24"/>
          <w:lang w:val="en-US"/>
        </w:rPr>
        <w:t xml:space="preserve"> and Informatics</w:t>
      </w:r>
      <w:r w:rsidR="00CC7C41" w:rsidRPr="00F3638F">
        <w:rPr>
          <w:bCs/>
          <w:color w:val="000000"/>
          <w:sz w:val="24"/>
          <w:szCs w:val="24"/>
          <w:lang w:val="en-US"/>
        </w:rPr>
        <w:t>, v. 132</w:t>
      </w:r>
      <w:r w:rsidR="00CC7C41" w:rsidRPr="0074444A">
        <w:rPr>
          <w:bCs/>
          <w:color w:val="000000"/>
          <w:sz w:val="24"/>
          <w:szCs w:val="24"/>
          <w:lang w:val="en-US"/>
        </w:rPr>
        <w:t xml:space="preserve">, n. 1, p. </w:t>
      </w:r>
      <w:r w:rsidR="00CC7C41" w:rsidRPr="0074444A">
        <w:rPr>
          <w:sz w:val="24"/>
          <w:szCs w:val="24"/>
          <w:lang w:val="en-US"/>
        </w:rPr>
        <w:t>101-05, 2008.</w:t>
      </w:r>
    </w:p>
    <w:p w:rsidR="00A50328" w:rsidRDefault="00A50328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lastRenderedPageBreak/>
        <w:t xml:space="preserve">DOUCETTE WR, WITRY MJ, FARRIS KB, MCDONOUGH RP. Community pharmacist- provided extended diabetes care. </w:t>
      </w:r>
      <w:r w:rsidRPr="00863E7D">
        <w:rPr>
          <w:b/>
          <w:sz w:val="24"/>
          <w:szCs w:val="24"/>
          <w:lang w:val="en-US"/>
        </w:rPr>
        <w:t xml:space="preserve">Ann </w:t>
      </w:r>
      <w:proofErr w:type="spellStart"/>
      <w:r w:rsidRPr="00863E7D">
        <w:rPr>
          <w:b/>
          <w:sz w:val="24"/>
          <w:szCs w:val="24"/>
          <w:lang w:val="en-US"/>
        </w:rPr>
        <w:t>Pharmacother</w:t>
      </w:r>
      <w:proofErr w:type="spellEnd"/>
      <w:r w:rsidRPr="0021113B">
        <w:rPr>
          <w:sz w:val="24"/>
          <w:szCs w:val="24"/>
          <w:lang w:val="en-US"/>
        </w:rPr>
        <w:t>. 2009; 43 (5): 882-89.</w:t>
      </w:r>
    </w:p>
    <w:p w:rsidR="00CC7C41" w:rsidRPr="00F3638F" w:rsidRDefault="00CC7C41" w:rsidP="00C0112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 xml:space="preserve">Effken, </w:t>
      </w:r>
      <w:r w:rsidRPr="00F3638F">
        <w:rPr>
          <w:bCs/>
          <w:caps/>
          <w:color w:val="000000"/>
          <w:sz w:val="24"/>
          <w:szCs w:val="24"/>
          <w:lang w:val="en-US"/>
        </w:rPr>
        <w:t>J.A,; Brewer, B.B.; Patil, A.; Lamb, G.S.; Verran, J.A.; Carley,</w:t>
      </w:r>
      <w:r w:rsidRPr="00F3638F">
        <w:rPr>
          <w:bCs/>
          <w:color w:val="000000"/>
          <w:sz w:val="24"/>
          <w:szCs w:val="24"/>
          <w:lang w:val="en-US"/>
        </w:rPr>
        <w:t xml:space="preserve"> K. </w:t>
      </w:r>
      <w:r w:rsidRPr="00F3638F">
        <w:rPr>
          <w:bCs/>
          <w:sz w:val="24"/>
          <w:szCs w:val="24"/>
          <w:lang w:val="en-US"/>
        </w:rPr>
        <w:t xml:space="preserve">Using </w:t>
      </w:r>
      <w:proofErr w:type="spellStart"/>
      <w:r w:rsidRPr="00F3638F">
        <w:rPr>
          <w:bCs/>
          <w:sz w:val="24"/>
          <w:szCs w:val="24"/>
          <w:lang w:val="en-US"/>
        </w:rPr>
        <w:t>OrgAhead</w:t>
      </w:r>
      <w:proofErr w:type="spellEnd"/>
      <w:r w:rsidRPr="00F3638F">
        <w:rPr>
          <w:bCs/>
          <w:sz w:val="24"/>
          <w:szCs w:val="24"/>
          <w:lang w:val="en-US"/>
        </w:rPr>
        <w:t xml:space="preserve">, a computational modeling program, to improve patient care unit safety and quality outcomes. </w:t>
      </w:r>
      <w:r w:rsidRPr="00F3638F">
        <w:rPr>
          <w:b/>
          <w:sz w:val="24"/>
          <w:szCs w:val="24"/>
          <w:lang w:val="en-US"/>
        </w:rPr>
        <w:t>International Journal of Medical Informatics</w:t>
      </w:r>
      <w:r w:rsidRPr="00F3638F">
        <w:rPr>
          <w:sz w:val="24"/>
          <w:szCs w:val="24"/>
          <w:lang w:val="en-US"/>
        </w:rPr>
        <w:t>, v. 74, n.1, p. 605-613, 2005.</w:t>
      </w:r>
    </w:p>
    <w:p w:rsidR="00DB7139" w:rsidRPr="00F3638F" w:rsidRDefault="00DB7139" w:rsidP="00C01121">
      <w:pPr>
        <w:numPr>
          <w:ilvl w:val="0"/>
          <w:numId w:val="6"/>
        </w:numPr>
        <w:tabs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Fuhrman Jr., L.C.; Buff, W.E.; Eaddy, M.; Dollar, M</w:t>
      </w:r>
      <w:r w:rsidRPr="00F3638F">
        <w:rPr>
          <w:sz w:val="24"/>
          <w:szCs w:val="24"/>
          <w:lang w:val="en-US"/>
        </w:rPr>
        <w:t xml:space="preserve">. Utilization of an Integrated Interactive Virtual Patient Database in a Web-Based Environment for Teaching Continuity of Care. </w:t>
      </w:r>
      <w:r w:rsidRPr="00F3638F">
        <w:rPr>
          <w:b/>
          <w:iCs/>
          <w:sz w:val="24"/>
          <w:szCs w:val="24"/>
          <w:lang w:val="en-US"/>
        </w:rPr>
        <w:t>American Journal of Pharmaceutical Education</w:t>
      </w:r>
      <w:r w:rsidRPr="00F3638F">
        <w:rPr>
          <w:iCs/>
          <w:sz w:val="24"/>
          <w:szCs w:val="24"/>
          <w:lang w:val="en-US"/>
        </w:rPr>
        <w:t xml:space="preserve">, v. 65, n. 1, p. 271-275, </w:t>
      </w:r>
      <w:r w:rsidRPr="00F3638F">
        <w:rPr>
          <w:sz w:val="24"/>
          <w:szCs w:val="24"/>
          <w:lang w:val="en-US"/>
        </w:rPr>
        <w:t>2001.</w:t>
      </w:r>
    </w:p>
    <w:p w:rsidR="00863E7D" w:rsidRPr="00F3638F" w:rsidRDefault="00863E7D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 xml:space="preserve">Hepler, C.; </w:t>
      </w:r>
      <w:smartTag w:uri="urn:schemas-microsoft-com:office:smarttags" w:element="place">
        <w:r w:rsidRPr="00F3638F">
          <w:rPr>
            <w:caps/>
            <w:sz w:val="24"/>
            <w:szCs w:val="24"/>
            <w:lang w:val="en-US"/>
          </w:rPr>
          <w:t>Strand</w:t>
        </w:r>
      </w:smartTag>
      <w:r w:rsidRPr="00F3638F">
        <w:rPr>
          <w:caps/>
          <w:sz w:val="24"/>
          <w:szCs w:val="24"/>
          <w:lang w:val="en-US"/>
        </w:rPr>
        <w:t>, L.</w:t>
      </w:r>
      <w:r w:rsidRPr="00F3638F">
        <w:rPr>
          <w:sz w:val="24"/>
          <w:szCs w:val="24"/>
          <w:lang w:val="en-US"/>
        </w:rPr>
        <w:t xml:space="preserve"> Opportunities and responsibilities in pharmaceutical care. </w:t>
      </w:r>
      <w:r w:rsidRPr="00F3638F">
        <w:rPr>
          <w:b/>
          <w:sz w:val="24"/>
          <w:szCs w:val="24"/>
          <w:lang w:val="en-US"/>
        </w:rPr>
        <w:t>American Journal of Hospital Pharmacists</w:t>
      </w:r>
      <w:r w:rsidRPr="00F3638F">
        <w:rPr>
          <w:sz w:val="24"/>
          <w:szCs w:val="24"/>
          <w:lang w:val="en-US"/>
        </w:rPr>
        <w:t>, v. 47, n. 3, p. 533-43, 1990.</w:t>
      </w:r>
    </w:p>
    <w:p w:rsidR="00DB7139" w:rsidRPr="00F3638F" w:rsidRDefault="00DB7139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Hussein, G.; Kawahara, N</w:t>
      </w:r>
      <w:r w:rsidRPr="00F3638F">
        <w:rPr>
          <w:sz w:val="24"/>
          <w:szCs w:val="24"/>
          <w:lang w:val="en-US"/>
        </w:rPr>
        <w:t xml:space="preserve">. Adaptive and Longitudinal Pharmaceutical Care Instruction Using an Interactive Voice Response/Text-to-Speech System. </w:t>
      </w:r>
      <w:r w:rsidRPr="00F3638F">
        <w:rPr>
          <w:b/>
          <w:iCs/>
          <w:sz w:val="24"/>
          <w:szCs w:val="24"/>
          <w:lang w:val="en-US"/>
        </w:rPr>
        <w:t>American Journal of Pharmaceutical Education</w:t>
      </w:r>
      <w:r w:rsidRPr="00F3638F">
        <w:rPr>
          <w:iCs/>
          <w:sz w:val="24"/>
          <w:szCs w:val="24"/>
          <w:lang w:val="en-US"/>
        </w:rPr>
        <w:t xml:space="preserve">, v. 70, n. 2, article 37, </w:t>
      </w:r>
      <w:r w:rsidRPr="00F3638F">
        <w:rPr>
          <w:sz w:val="24"/>
          <w:szCs w:val="24"/>
          <w:lang w:val="en-US"/>
        </w:rPr>
        <w:t>2006.</w:t>
      </w:r>
    </w:p>
    <w:p w:rsidR="00863E7D" w:rsidRPr="00F3638F" w:rsidRDefault="00863E7D" w:rsidP="00C01121">
      <w:pPr>
        <w:numPr>
          <w:ilvl w:val="0"/>
          <w:numId w:val="7"/>
        </w:numPr>
        <w:tabs>
          <w:tab w:val="clear" w:pos="720"/>
          <w:tab w:val="num" w:pos="360"/>
          <w:tab w:val="num" w:pos="440"/>
          <w:tab w:val="num" w:pos="1077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ISETTS, B. J.; STEPHEN, W.; HEATON, A. H.; WADD, W. B.; HARDIE, N. A; ARTZ, M. B. Effects of collaborative drug therapy management on patients´ perceptions of care and health-related quality of life. </w:t>
      </w:r>
      <w:hyperlink r:id="rId21" w:history="1">
        <w:r w:rsidRPr="00F3638F">
          <w:rPr>
            <w:sz w:val="24"/>
            <w:szCs w:val="24"/>
            <w:lang w:val="en-US"/>
          </w:rPr>
          <w:t xml:space="preserve">Research in </w:t>
        </w:r>
        <w:r w:rsidRPr="00F3638F">
          <w:rPr>
            <w:b/>
            <w:bCs/>
            <w:sz w:val="24"/>
            <w:szCs w:val="24"/>
            <w:lang w:val="en-US"/>
          </w:rPr>
          <w:t>Social</w:t>
        </w:r>
        <w:r w:rsidRPr="00F3638F">
          <w:rPr>
            <w:sz w:val="24"/>
            <w:szCs w:val="24"/>
            <w:lang w:val="en-US"/>
          </w:rPr>
          <w:t xml:space="preserve"> and Administrative </w:t>
        </w:r>
        <w:r w:rsidRPr="00F3638F">
          <w:rPr>
            <w:b/>
            <w:bCs/>
            <w:sz w:val="24"/>
            <w:szCs w:val="24"/>
            <w:lang w:val="en-US"/>
          </w:rPr>
          <w:t>Pharmacy</w:t>
        </w:r>
        <w:r w:rsidRPr="00F3638F">
          <w:rPr>
            <w:bCs/>
            <w:sz w:val="24"/>
            <w:szCs w:val="24"/>
            <w:lang w:val="en-US"/>
          </w:rPr>
          <w:t xml:space="preserve">, </w:t>
        </w:r>
      </w:hyperlink>
      <w:r w:rsidRPr="00F3638F">
        <w:rPr>
          <w:sz w:val="24"/>
          <w:szCs w:val="24"/>
          <w:lang w:val="en-US"/>
        </w:rPr>
        <w:t>v. 2, n. 1, p. 129-42, 2006.</w:t>
      </w:r>
    </w:p>
    <w:p w:rsidR="0074444A" w:rsidRPr="00653805" w:rsidRDefault="0074444A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653805">
        <w:rPr>
          <w:sz w:val="24"/>
          <w:szCs w:val="24"/>
          <w:lang w:val="en-US"/>
        </w:rPr>
        <w:t>ISO/IEC 9126-1 - Software engineering - Product quality - Part 1: Quality model. 2001.</w:t>
      </w:r>
    </w:p>
    <w:p w:rsidR="0074444A" w:rsidRPr="00CB2BEE" w:rsidRDefault="0074444A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JABBUR-LOPES MO. </w:t>
      </w:r>
      <w:r w:rsidRPr="00CB2BEE">
        <w:rPr>
          <w:b/>
          <w:sz w:val="24"/>
          <w:szCs w:val="24"/>
          <w:lang w:val="en-US"/>
        </w:rPr>
        <w:t>Use of virtual patients in teaching skills for the practice of pharmaceutical care: a pilot study</w:t>
      </w:r>
      <w:r w:rsidRPr="00CB2BEE">
        <w:rPr>
          <w:sz w:val="24"/>
          <w:szCs w:val="24"/>
          <w:lang w:val="en-US"/>
        </w:rPr>
        <w:t xml:space="preserve">. </w:t>
      </w:r>
      <w:r w:rsidRPr="00CB2BEE">
        <w:rPr>
          <w:sz w:val="24"/>
          <w:szCs w:val="24"/>
        </w:rPr>
        <w:t>[Dissertação de Mestrado]. São Cristovão: Universidade Federal de Sergipe, 2010.</w:t>
      </w:r>
    </w:p>
    <w:p w:rsidR="00577759" w:rsidRPr="00F3638F" w:rsidRDefault="00577759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Kimberlin</w:t>
      </w:r>
      <w:r w:rsidRPr="00F3638F">
        <w:rPr>
          <w:sz w:val="24"/>
          <w:szCs w:val="24"/>
          <w:lang w:val="en-US"/>
        </w:rPr>
        <w:t xml:space="preserve">, C. L. Communicating with patients: skills assessment in US Colleges of Pharmacy. </w:t>
      </w:r>
      <w:r w:rsidRPr="00F3638F">
        <w:rPr>
          <w:b/>
          <w:sz w:val="24"/>
          <w:szCs w:val="24"/>
          <w:lang w:val="en-US"/>
        </w:rPr>
        <w:t>American Journal of Pharmaceutical Education</w:t>
      </w:r>
      <w:r w:rsidRPr="00F3638F">
        <w:rPr>
          <w:sz w:val="24"/>
          <w:szCs w:val="24"/>
          <w:lang w:val="en-US"/>
        </w:rPr>
        <w:t>, v. 70, n. 3, article 67, 2006.</w:t>
      </w:r>
    </w:p>
    <w:p w:rsidR="00F2000E" w:rsidRDefault="00F2000E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s-ES"/>
        </w:rPr>
      </w:pPr>
      <w:r w:rsidRPr="00F3638F">
        <w:rPr>
          <w:sz w:val="24"/>
          <w:szCs w:val="24"/>
          <w:lang w:val="es-ES_tradnl"/>
        </w:rPr>
        <w:t xml:space="preserve">LLIMÓS, F. F.; FAUS, M.J.; GASTELURRUTIA, M.A.; BAENA, M.I.; MARTÍNEZ, F. Evolución del concepto de problemas relacionados con medicamentos: resultados como el centro del nuevo paradigma. </w:t>
      </w:r>
      <w:proofErr w:type="spellStart"/>
      <w:r w:rsidRPr="00F3638F">
        <w:rPr>
          <w:b/>
          <w:sz w:val="24"/>
          <w:szCs w:val="24"/>
        </w:rPr>
        <w:t>Seguimiento</w:t>
      </w:r>
      <w:proofErr w:type="spellEnd"/>
      <w:r w:rsidRPr="00F3638F">
        <w:rPr>
          <w:b/>
          <w:sz w:val="24"/>
          <w:szCs w:val="24"/>
        </w:rPr>
        <w:t xml:space="preserve"> </w:t>
      </w:r>
      <w:proofErr w:type="spellStart"/>
      <w:r w:rsidRPr="00F3638F">
        <w:rPr>
          <w:b/>
          <w:sz w:val="24"/>
          <w:szCs w:val="24"/>
        </w:rPr>
        <w:t>Farmacoterapéutico</w:t>
      </w:r>
      <w:proofErr w:type="spellEnd"/>
      <w:r w:rsidRPr="00F3638F">
        <w:rPr>
          <w:b/>
          <w:sz w:val="24"/>
          <w:szCs w:val="24"/>
        </w:rPr>
        <w:t xml:space="preserve">, </w:t>
      </w:r>
      <w:r w:rsidRPr="00F3638F">
        <w:rPr>
          <w:sz w:val="24"/>
          <w:szCs w:val="24"/>
        </w:rPr>
        <w:t>v. 3, n. 4, p. 167-88. 2005.</w:t>
      </w:r>
    </w:p>
    <w:p w:rsidR="00E767D6" w:rsidRPr="00F3638F" w:rsidRDefault="00E767D6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lastRenderedPageBreak/>
        <w:t>Lyra J</w:t>
      </w:r>
      <w:r w:rsidRPr="00F3638F">
        <w:rPr>
          <w:sz w:val="24"/>
          <w:szCs w:val="24"/>
          <w:lang w:val="en-US"/>
        </w:rPr>
        <w:t>r</w:t>
      </w:r>
      <w:r w:rsidRPr="00F3638F">
        <w:rPr>
          <w:caps/>
          <w:sz w:val="24"/>
          <w:szCs w:val="24"/>
          <w:lang w:val="en-US"/>
        </w:rPr>
        <w:t>., D. P.; Rocha, C. E.; Abriata, J. P.; Gimenes, F. R. E.; Gonzalez, M. M.; Pelá, I. R</w:t>
      </w:r>
      <w:r w:rsidRPr="00F3638F">
        <w:rPr>
          <w:sz w:val="24"/>
          <w:szCs w:val="24"/>
          <w:lang w:val="en-US"/>
        </w:rPr>
        <w:t xml:space="preserve">. Influence of Pharmaceutical Care intervention and communication skills on the improvement of </w:t>
      </w:r>
      <w:proofErr w:type="spellStart"/>
      <w:r w:rsidRPr="00F3638F">
        <w:rPr>
          <w:sz w:val="24"/>
          <w:szCs w:val="24"/>
          <w:lang w:val="en-US"/>
        </w:rPr>
        <w:t>pharmacotherapeutic</w:t>
      </w:r>
      <w:proofErr w:type="spellEnd"/>
      <w:r w:rsidRPr="00F3638F">
        <w:rPr>
          <w:sz w:val="24"/>
          <w:szCs w:val="24"/>
          <w:lang w:val="en-US"/>
        </w:rPr>
        <w:t xml:space="preserve"> outcomes with elderly Brazilian outpatients. </w:t>
      </w:r>
      <w:r w:rsidRPr="00F3638F">
        <w:rPr>
          <w:b/>
          <w:sz w:val="24"/>
          <w:szCs w:val="24"/>
          <w:lang w:val="en-US"/>
        </w:rPr>
        <w:t>Patient Education and Counseling</w:t>
      </w:r>
      <w:r w:rsidRPr="00F3638F">
        <w:rPr>
          <w:sz w:val="24"/>
          <w:szCs w:val="24"/>
          <w:lang w:val="en-US"/>
        </w:rPr>
        <w:t>, v. 68, n. 2, p. 186-92, 2007.</w:t>
      </w:r>
    </w:p>
    <w:p w:rsidR="00577759" w:rsidRPr="00F3638F" w:rsidRDefault="0057775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Mackellar, A.; Ashcroft, D. M.; Bell, D.;  James, D. H.; Marriott, J</w:t>
      </w:r>
      <w:r w:rsidRPr="00F3638F">
        <w:rPr>
          <w:sz w:val="24"/>
          <w:szCs w:val="24"/>
          <w:lang w:val="en-US"/>
        </w:rPr>
        <w:t xml:space="preserve">. Identifying criteria for the assessment of pharmacy students’ communication skills with patients. </w:t>
      </w:r>
      <w:r w:rsidRPr="00F3638F">
        <w:rPr>
          <w:b/>
          <w:sz w:val="24"/>
          <w:szCs w:val="24"/>
          <w:lang w:val="en-US"/>
        </w:rPr>
        <w:t>American Journal of Pharmaceutical Education</w:t>
      </w:r>
      <w:r w:rsidRPr="00F3638F">
        <w:rPr>
          <w:sz w:val="24"/>
          <w:szCs w:val="24"/>
          <w:lang w:val="en-US"/>
        </w:rPr>
        <w:t>, v. 71, n. 3, article 50, 2007.</w:t>
      </w:r>
    </w:p>
    <w:p w:rsidR="0074444A" w:rsidRDefault="0074444A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CB2BEE">
        <w:rPr>
          <w:sz w:val="24"/>
          <w:szCs w:val="24"/>
          <w:lang w:val="en-US"/>
        </w:rPr>
        <w:t xml:space="preserve">MANN KD. </w:t>
      </w:r>
      <w:r w:rsidRPr="00653805">
        <w:rPr>
          <w:b/>
          <w:sz w:val="24"/>
          <w:szCs w:val="24"/>
          <w:lang w:val="en-US"/>
        </w:rPr>
        <w:t>Java Server Faces in Action</w:t>
      </w:r>
      <w:r w:rsidRPr="00CB2BEE">
        <w:rPr>
          <w:sz w:val="24"/>
          <w:szCs w:val="24"/>
          <w:lang w:val="en-US"/>
        </w:rPr>
        <w:t>. Greenwich:  Manning Publications Co.; 2005.</w:t>
      </w:r>
    </w:p>
    <w:p w:rsidR="00DB7139" w:rsidRPr="00F3638F" w:rsidRDefault="00DB713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Marriot</w:t>
      </w:r>
      <w:r w:rsidRPr="00F3638F">
        <w:rPr>
          <w:sz w:val="24"/>
          <w:szCs w:val="24"/>
          <w:lang w:val="en-US"/>
        </w:rPr>
        <w:t xml:space="preserve">, J. L. Development and implementation of a computer-generated “virtual” patient program.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7, n. 4, p. 335-40, 2007a.</w:t>
      </w:r>
    </w:p>
    <w:p w:rsidR="00DB7139" w:rsidRDefault="00DB713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Marriot</w:t>
      </w:r>
      <w:r w:rsidRPr="00F3638F">
        <w:rPr>
          <w:sz w:val="24"/>
          <w:szCs w:val="24"/>
          <w:lang w:val="en-US"/>
        </w:rPr>
        <w:t xml:space="preserve">, J. L. Use and evaluation of “virtual” patients for assessment of clinical pharmacy undergraduates. </w:t>
      </w:r>
      <w:r w:rsidRPr="00F3638F">
        <w:rPr>
          <w:b/>
          <w:sz w:val="24"/>
          <w:szCs w:val="24"/>
          <w:lang w:val="en-US"/>
        </w:rPr>
        <w:t>Pharmacy Education</w:t>
      </w:r>
      <w:r w:rsidRPr="00F3638F">
        <w:rPr>
          <w:sz w:val="24"/>
          <w:szCs w:val="24"/>
          <w:lang w:val="en-US"/>
        </w:rPr>
        <w:t>, v. 7, n. 4, p. 341-49, 2007b.</w:t>
      </w:r>
    </w:p>
    <w:p w:rsidR="00577759" w:rsidRPr="00D30D8C" w:rsidRDefault="0057775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Mobach</w:t>
      </w:r>
      <w:r w:rsidRPr="00F3638F">
        <w:rPr>
          <w:sz w:val="24"/>
          <w:szCs w:val="24"/>
          <w:lang w:val="en-US"/>
        </w:rPr>
        <w:t xml:space="preserve">, M. P. From the laboratory to pharmaceutical care research – Part I. </w:t>
      </w:r>
      <w:r w:rsidRPr="00F3638F">
        <w:rPr>
          <w:b/>
          <w:iCs/>
          <w:sz w:val="24"/>
          <w:szCs w:val="24"/>
          <w:lang w:val="en-US"/>
        </w:rPr>
        <w:t>Pharmacy World and Science</w:t>
      </w:r>
      <w:r w:rsidRPr="00F3638F">
        <w:rPr>
          <w:iCs/>
          <w:sz w:val="24"/>
          <w:szCs w:val="24"/>
          <w:lang w:val="en-US"/>
        </w:rPr>
        <w:t>, v. 23, n. 6, p. 205-209, 2001.</w:t>
      </w:r>
    </w:p>
    <w:p w:rsidR="00A50328" w:rsidRDefault="00A50328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21113B">
        <w:rPr>
          <w:sz w:val="24"/>
          <w:szCs w:val="24"/>
          <w:lang w:val="en-US"/>
        </w:rPr>
        <w:t xml:space="preserve">MURRAY MD, RITCHEY ME, WU J, TU W. Effect of a pharmacist on adverse drug events and medication errors in outpatients with cardiovascular disease. </w:t>
      </w:r>
      <w:r w:rsidRPr="007B13AF">
        <w:rPr>
          <w:b/>
          <w:sz w:val="24"/>
          <w:szCs w:val="24"/>
          <w:lang w:val="en-US"/>
        </w:rPr>
        <w:t>Arch Intern Med.</w:t>
      </w:r>
      <w:r w:rsidRPr="0021113B">
        <w:rPr>
          <w:sz w:val="24"/>
          <w:szCs w:val="24"/>
          <w:lang w:val="en-US"/>
        </w:rPr>
        <w:t xml:space="preserve"> 2009; 169 (8): 757-63.</w:t>
      </w:r>
    </w:p>
    <w:p w:rsidR="00577759" w:rsidRPr="00F3638F" w:rsidRDefault="0057775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color w:val="000000"/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>OLIVEIRA, D. R.; BRUMMEL, A. R.; MILLER, D. B. Medication Therapy Management: 10 Years of Experience in a Large Integrated Health Care System</w:t>
      </w:r>
      <w:r w:rsidRPr="00F3638F">
        <w:rPr>
          <w:b/>
          <w:sz w:val="24"/>
          <w:szCs w:val="24"/>
          <w:lang w:val="en-US"/>
        </w:rPr>
        <w:t xml:space="preserve">. </w:t>
      </w:r>
      <w:r w:rsidRPr="00F3638F">
        <w:rPr>
          <w:b/>
          <w:iCs/>
          <w:sz w:val="24"/>
          <w:szCs w:val="24"/>
          <w:lang w:val="en-US"/>
        </w:rPr>
        <w:t>Journal of Managed Care Pharmacy</w:t>
      </w:r>
      <w:r w:rsidRPr="00F3638F">
        <w:rPr>
          <w:iCs/>
          <w:sz w:val="24"/>
          <w:szCs w:val="24"/>
          <w:lang w:val="en-US"/>
        </w:rPr>
        <w:t xml:space="preserve">, v. 16, n. 3, p. 185-95, </w:t>
      </w:r>
      <w:r w:rsidRPr="00F3638F">
        <w:rPr>
          <w:sz w:val="24"/>
          <w:szCs w:val="24"/>
          <w:lang w:val="en-US"/>
        </w:rPr>
        <w:t>2010.</w:t>
      </w:r>
    </w:p>
    <w:p w:rsidR="00F2000E" w:rsidRPr="00C41C84" w:rsidRDefault="00E767D6" w:rsidP="00C01121">
      <w:pPr>
        <w:numPr>
          <w:ilvl w:val="0"/>
          <w:numId w:val="6"/>
        </w:numPr>
        <w:tabs>
          <w:tab w:val="num" w:pos="440"/>
        </w:tabs>
        <w:spacing w:line="360" w:lineRule="auto"/>
        <w:ind w:left="440" w:hanging="440"/>
        <w:jc w:val="both"/>
        <w:rPr>
          <w:sz w:val="24"/>
          <w:szCs w:val="24"/>
          <w:lang w:val="es-ES"/>
        </w:rPr>
      </w:pPr>
      <w:r w:rsidRPr="00C41C84">
        <w:rPr>
          <w:sz w:val="24"/>
          <w:szCs w:val="24"/>
          <w:lang w:val="es-ES"/>
        </w:rPr>
        <w:t>ORGANIZACIÓN MUNDIA</w:t>
      </w:r>
      <w:r w:rsidRPr="00C41C84">
        <w:rPr>
          <w:sz w:val="24"/>
          <w:szCs w:val="24"/>
          <w:lang w:val="es-ES_tradnl"/>
        </w:rPr>
        <w:t xml:space="preserve">L DE LA SALUD </w:t>
      </w:r>
      <w:r w:rsidR="00F2000E" w:rsidRPr="00C41C84">
        <w:rPr>
          <w:sz w:val="24"/>
          <w:szCs w:val="24"/>
          <w:lang w:val="es-ES_tradnl"/>
        </w:rPr>
        <w:t xml:space="preserve">(OMS). </w:t>
      </w:r>
      <w:r w:rsidR="00F2000E" w:rsidRPr="00C41C84">
        <w:rPr>
          <w:b/>
          <w:bCs/>
          <w:kern w:val="36"/>
          <w:sz w:val="24"/>
          <w:szCs w:val="24"/>
        </w:rPr>
        <w:t xml:space="preserve">Medicamentos: uso racional de </w:t>
      </w:r>
      <w:proofErr w:type="spellStart"/>
      <w:r w:rsidR="00F2000E" w:rsidRPr="00C41C84">
        <w:rPr>
          <w:b/>
          <w:bCs/>
          <w:kern w:val="36"/>
          <w:sz w:val="24"/>
          <w:szCs w:val="24"/>
        </w:rPr>
        <w:t>los</w:t>
      </w:r>
      <w:proofErr w:type="spellEnd"/>
      <w:r w:rsidR="00F2000E" w:rsidRPr="00C41C84">
        <w:rPr>
          <w:b/>
          <w:bCs/>
          <w:kern w:val="36"/>
          <w:sz w:val="24"/>
          <w:szCs w:val="24"/>
        </w:rPr>
        <w:t xml:space="preserve"> medicamentos.</w:t>
      </w:r>
      <w:r w:rsidR="00F2000E" w:rsidRPr="00C41C84">
        <w:rPr>
          <w:bCs/>
          <w:kern w:val="36"/>
          <w:sz w:val="24"/>
          <w:szCs w:val="24"/>
        </w:rPr>
        <w:t xml:space="preserve"> </w:t>
      </w:r>
      <w:r w:rsidR="00F2000E" w:rsidRPr="00C41C84">
        <w:rPr>
          <w:sz w:val="24"/>
          <w:szCs w:val="24"/>
        </w:rPr>
        <w:t xml:space="preserve">Nota </w:t>
      </w:r>
      <w:proofErr w:type="spellStart"/>
      <w:r w:rsidR="00F2000E" w:rsidRPr="00C41C84">
        <w:rPr>
          <w:sz w:val="24"/>
          <w:szCs w:val="24"/>
        </w:rPr>
        <w:t>descriptiva</w:t>
      </w:r>
      <w:proofErr w:type="spellEnd"/>
      <w:r w:rsidR="00F2000E" w:rsidRPr="00C41C84">
        <w:rPr>
          <w:sz w:val="24"/>
          <w:szCs w:val="24"/>
        </w:rPr>
        <w:t xml:space="preserve"> N.°338. </w:t>
      </w:r>
      <w:proofErr w:type="spellStart"/>
      <w:r w:rsidR="00F2000E" w:rsidRPr="00C41C84">
        <w:rPr>
          <w:sz w:val="24"/>
          <w:szCs w:val="24"/>
        </w:rPr>
        <w:t>Mayo</w:t>
      </w:r>
      <w:proofErr w:type="spellEnd"/>
      <w:r w:rsidR="00F2000E" w:rsidRPr="00C41C84">
        <w:rPr>
          <w:sz w:val="24"/>
          <w:szCs w:val="24"/>
        </w:rPr>
        <w:t xml:space="preserve"> de 2010 </w:t>
      </w:r>
      <w:proofErr w:type="gramStart"/>
      <w:r w:rsidR="00F2000E" w:rsidRPr="00E767D6">
        <w:rPr>
          <w:sz w:val="24"/>
          <w:szCs w:val="24"/>
        </w:rPr>
        <w:t>http://www.who.int/es</w:t>
      </w:r>
      <w:r w:rsidR="00F2000E" w:rsidRPr="00C41C84">
        <w:rPr>
          <w:sz w:val="24"/>
          <w:szCs w:val="24"/>
        </w:rPr>
        <w:t xml:space="preserve"> .</w:t>
      </w:r>
      <w:proofErr w:type="gramEnd"/>
    </w:p>
    <w:p w:rsidR="00577759" w:rsidRPr="00F3638F" w:rsidRDefault="00577759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Orr</w:t>
      </w:r>
      <w:r w:rsidRPr="00F3638F">
        <w:rPr>
          <w:sz w:val="24"/>
          <w:szCs w:val="24"/>
          <w:lang w:val="en-US"/>
        </w:rPr>
        <w:t xml:space="preserve">, K. K. Integrating virtual patients into a self-care course. </w:t>
      </w:r>
      <w:r w:rsidRPr="00F3638F">
        <w:rPr>
          <w:b/>
          <w:bCs/>
          <w:color w:val="000000"/>
          <w:sz w:val="24"/>
          <w:szCs w:val="24"/>
          <w:lang w:val="en-US"/>
        </w:rPr>
        <w:t>American Journal 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Pharmaceutical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Education</w:t>
      </w:r>
      <w:r w:rsidRPr="00F3638F">
        <w:rPr>
          <w:sz w:val="24"/>
          <w:szCs w:val="24"/>
          <w:lang w:val="en-US"/>
        </w:rPr>
        <w:t>, v. 71, n. 2, article 30, 2007.</w:t>
      </w:r>
    </w:p>
    <w:p w:rsidR="00E767D6" w:rsidRPr="00274D44" w:rsidRDefault="00E767D6" w:rsidP="00C01121">
      <w:pPr>
        <w:numPr>
          <w:ilvl w:val="0"/>
          <w:numId w:val="6"/>
        </w:numPr>
        <w:tabs>
          <w:tab w:val="left" w:pos="360"/>
          <w:tab w:val="num" w:pos="440"/>
        </w:tabs>
        <w:spacing w:line="360" w:lineRule="auto"/>
        <w:ind w:left="440" w:hanging="440"/>
        <w:jc w:val="both"/>
        <w:rPr>
          <w:b/>
          <w:sz w:val="24"/>
          <w:szCs w:val="24"/>
        </w:rPr>
      </w:pPr>
      <w:r w:rsidRPr="00F3638F">
        <w:rPr>
          <w:bCs/>
          <w:sz w:val="24"/>
          <w:szCs w:val="24"/>
        </w:rPr>
        <w:t xml:space="preserve">PINA, E.R. </w:t>
      </w:r>
      <w:r w:rsidRPr="00F3638F">
        <w:rPr>
          <w:b/>
          <w:bCs/>
          <w:sz w:val="24"/>
          <w:szCs w:val="24"/>
        </w:rPr>
        <w:t xml:space="preserve">Educação, comunicação e tecnologia educacional: </w:t>
      </w:r>
      <w:r w:rsidRPr="00F3638F">
        <w:rPr>
          <w:bCs/>
          <w:sz w:val="24"/>
          <w:szCs w:val="24"/>
        </w:rPr>
        <w:t>interfaces com o campo da saúde. Rio de Janeiro: Fiocruz, 2006.</w:t>
      </w:r>
      <w:r w:rsidRPr="00F3638F">
        <w:rPr>
          <w:sz w:val="24"/>
          <w:szCs w:val="24"/>
        </w:rPr>
        <w:t xml:space="preserve"> 252</w:t>
      </w:r>
      <w:r w:rsidRPr="00F3638F">
        <w:rPr>
          <w:bCs/>
          <w:sz w:val="24"/>
          <w:szCs w:val="24"/>
        </w:rPr>
        <w:t>p.</w:t>
      </w:r>
    </w:p>
    <w:p w:rsidR="00DB7139" w:rsidRPr="00F3638F" w:rsidRDefault="00201CE2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b/>
          <w:lang w:val="en-US"/>
        </w:rPr>
      </w:pPr>
      <w:hyperlink r:id="rId22" w:history="1">
        <w:r w:rsidR="00DB7139" w:rsidRPr="00F3638F">
          <w:rPr>
            <w:bCs/>
            <w:caps/>
            <w:sz w:val="24"/>
            <w:szCs w:val="24"/>
            <w:lang w:val="en-US"/>
          </w:rPr>
          <w:t>Sanders, C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3" w:history="1">
        <w:r w:rsidR="00DB7139" w:rsidRPr="00F3638F">
          <w:rPr>
            <w:bCs/>
            <w:caps/>
            <w:sz w:val="24"/>
            <w:szCs w:val="24"/>
            <w:lang w:val="en-US"/>
          </w:rPr>
          <w:t>Kleinert, H. L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4" w:history="1">
        <w:r w:rsidR="00DB7139" w:rsidRPr="00F3638F">
          <w:rPr>
            <w:bCs/>
            <w:caps/>
            <w:sz w:val="24"/>
            <w:szCs w:val="24"/>
            <w:lang w:val="en-US"/>
          </w:rPr>
          <w:t>Boyd, S. E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5" w:history="1">
        <w:r w:rsidR="00DB7139" w:rsidRPr="00F3638F">
          <w:rPr>
            <w:bCs/>
            <w:caps/>
            <w:sz w:val="24"/>
            <w:szCs w:val="24"/>
            <w:lang w:val="en-US"/>
          </w:rPr>
          <w:t>Herren, C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6" w:history="1">
        <w:r w:rsidR="00DB7139" w:rsidRPr="00F3638F">
          <w:rPr>
            <w:bCs/>
            <w:caps/>
            <w:sz w:val="24"/>
            <w:szCs w:val="24"/>
            <w:lang w:val="en-US"/>
          </w:rPr>
          <w:t>Theiss, L</w:t>
        </w:r>
      </w:hyperlink>
      <w:r w:rsidR="00DB7139" w:rsidRPr="00F3638F">
        <w:rPr>
          <w:caps/>
          <w:sz w:val="24"/>
          <w:szCs w:val="24"/>
          <w:lang w:val="en-US"/>
        </w:rPr>
        <w:t xml:space="preserve">.; </w:t>
      </w:r>
      <w:hyperlink r:id="rId27" w:history="1">
        <w:r w:rsidR="00DB7139" w:rsidRPr="00F3638F">
          <w:rPr>
            <w:bCs/>
            <w:caps/>
            <w:sz w:val="24"/>
            <w:szCs w:val="24"/>
            <w:lang w:val="en-US"/>
          </w:rPr>
          <w:t>Mink, J</w:t>
        </w:r>
      </w:hyperlink>
      <w:r w:rsidR="00DB7139" w:rsidRPr="00F3638F">
        <w:rPr>
          <w:caps/>
          <w:sz w:val="24"/>
          <w:szCs w:val="24"/>
          <w:lang w:val="en-US"/>
        </w:rPr>
        <w:t>.</w:t>
      </w:r>
      <w:r w:rsidR="00DB7139" w:rsidRPr="00F3638F">
        <w:rPr>
          <w:sz w:val="24"/>
          <w:szCs w:val="24"/>
          <w:lang w:val="en-US"/>
        </w:rPr>
        <w:t xml:space="preserve"> </w:t>
      </w:r>
      <w:r w:rsidR="00DB7139" w:rsidRPr="00F3638F">
        <w:rPr>
          <w:bCs/>
          <w:sz w:val="24"/>
          <w:szCs w:val="24"/>
          <w:lang w:val="en-US"/>
        </w:rPr>
        <w:t xml:space="preserve">Virtual patient instruction for dental students: can it improve dental care </w:t>
      </w:r>
      <w:r w:rsidR="00DB7139" w:rsidRPr="00F3638F">
        <w:rPr>
          <w:bCs/>
          <w:sz w:val="24"/>
          <w:szCs w:val="24"/>
          <w:lang w:val="en-US"/>
        </w:rPr>
        <w:lastRenderedPageBreak/>
        <w:t>access for persons with special needs</w:t>
      </w:r>
      <w:proofErr w:type="gramStart"/>
      <w:r w:rsidR="00DB7139" w:rsidRPr="00F3638F">
        <w:rPr>
          <w:bCs/>
          <w:sz w:val="24"/>
          <w:szCs w:val="24"/>
          <w:lang w:val="en-US"/>
        </w:rPr>
        <w:t>?.</w:t>
      </w:r>
      <w:proofErr w:type="gramEnd"/>
      <w:r w:rsidR="00DB7139" w:rsidRPr="00F3638F">
        <w:rPr>
          <w:bCs/>
          <w:sz w:val="24"/>
          <w:szCs w:val="24"/>
          <w:lang w:val="en-US"/>
        </w:rPr>
        <w:t xml:space="preserve"> </w:t>
      </w:r>
      <w:r w:rsidR="00DB7139" w:rsidRPr="00F3638F">
        <w:rPr>
          <w:b/>
          <w:bCs/>
          <w:sz w:val="24"/>
          <w:szCs w:val="24"/>
          <w:lang w:val="en-US"/>
        </w:rPr>
        <w:t>Special Care in Dentistry</w:t>
      </w:r>
      <w:r w:rsidR="00DB7139" w:rsidRPr="00F3638F">
        <w:rPr>
          <w:bCs/>
          <w:sz w:val="24"/>
          <w:szCs w:val="24"/>
          <w:lang w:val="en-US"/>
        </w:rPr>
        <w:t xml:space="preserve">, v. </w:t>
      </w:r>
      <w:r w:rsidR="00DB7139" w:rsidRPr="00F3638F">
        <w:rPr>
          <w:lang w:val="en-US"/>
        </w:rPr>
        <w:t>8, n. 5, p. 205-13, 2008.</w:t>
      </w:r>
    </w:p>
    <w:p w:rsidR="00CC7C41" w:rsidRPr="00F3638F" w:rsidRDefault="00CC7C41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Sherouse, G. W.; Chaney, E. L</w:t>
      </w:r>
      <w:r w:rsidRPr="00F3638F">
        <w:rPr>
          <w:sz w:val="24"/>
          <w:szCs w:val="24"/>
          <w:lang w:val="en-US"/>
        </w:rPr>
        <w:t xml:space="preserve">. The portable virtual simulator. </w:t>
      </w:r>
      <w:proofErr w:type="spellStart"/>
      <w:r w:rsidRPr="00F3638F">
        <w:rPr>
          <w:b/>
          <w:iCs/>
          <w:sz w:val="24"/>
          <w:szCs w:val="24"/>
          <w:lang w:val="en-US"/>
        </w:rPr>
        <w:t>Internation</w:t>
      </w:r>
      <w:proofErr w:type="spellEnd"/>
      <w:r w:rsidRPr="00F3638F">
        <w:rPr>
          <w:b/>
          <w:iCs/>
          <w:sz w:val="24"/>
          <w:szCs w:val="24"/>
          <w:lang w:val="en-US"/>
        </w:rPr>
        <w:t xml:space="preserve"> Journal of Radiation </w:t>
      </w:r>
      <w:proofErr w:type="spellStart"/>
      <w:r w:rsidRPr="00F3638F">
        <w:rPr>
          <w:b/>
          <w:iCs/>
          <w:sz w:val="24"/>
          <w:szCs w:val="24"/>
          <w:lang w:val="en-US"/>
        </w:rPr>
        <w:t>Oncololy</w:t>
      </w:r>
      <w:proofErr w:type="spellEnd"/>
      <w:r w:rsidRPr="00F3638F">
        <w:rPr>
          <w:b/>
          <w:iCs/>
          <w:sz w:val="24"/>
          <w:szCs w:val="24"/>
          <w:lang w:val="en-US"/>
        </w:rPr>
        <w:t xml:space="preserve"> Biology Physics, </w:t>
      </w:r>
      <w:r w:rsidRPr="00F3638F">
        <w:rPr>
          <w:iCs/>
          <w:sz w:val="24"/>
          <w:szCs w:val="24"/>
          <w:lang w:val="en-US"/>
        </w:rPr>
        <w:t xml:space="preserve">v. 21, n. 2, p. 475-482, </w:t>
      </w:r>
      <w:r w:rsidRPr="00F3638F">
        <w:rPr>
          <w:sz w:val="24"/>
          <w:szCs w:val="24"/>
          <w:lang w:val="en-US"/>
        </w:rPr>
        <w:t>1991.</w:t>
      </w:r>
    </w:p>
    <w:p w:rsidR="00E767D6" w:rsidRPr="00F3638F" w:rsidRDefault="00E767D6" w:rsidP="00C01121">
      <w:pPr>
        <w:numPr>
          <w:ilvl w:val="0"/>
          <w:numId w:val="6"/>
        </w:numPr>
        <w:tabs>
          <w:tab w:val="left" w:pos="360"/>
          <w:tab w:val="num" w:pos="440"/>
        </w:tabs>
        <w:spacing w:line="360" w:lineRule="auto"/>
        <w:ind w:left="440" w:hanging="440"/>
        <w:jc w:val="both"/>
        <w:rPr>
          <w:bCs/>
          <w:sz w:val="24"/>
          <w:szCs w:val="24"/>
        </w:rPr>
      </w:pPr>
      <w:r w:rsidRPr="00F3638F">
        <w:rPr>
          <w:caps/>
          <w:sz w:val="24"/>
          <w:szCs w:val="24"/>
          <w:lang w:val="fr-FR"/>
        </w:rPr>
        <w:t>SILVA, A. E. B. C.; Cassiani, S. H. B.; Miasso, A. I.; Opitz, S. P</w:t>
      </w:r>
      <w:r w:rsidRPr="00F3638F">
        <w:rPr>
          <w:sz w:val="24"/>
          <w:szCs w:val="24"/>
          <w:lang w:val="fr-FR"/>
        </w:rPr>
        <w:t xml:space="preserve">. </w:t>
      </w:r>
      <w:r w:rsidRPr="00F3638F">
        <w:rPr>
          <w:bCs/>
          <w:sz w:val="24"/>
          <w:szCs w:val="24"/>
        </w:rPr>
        <w:t xml:space="preserve">Problemas na comunicação: uma possível causa de erros de medicação. </w:t>
      </w:r>
      <w:r w:rsidRPr="00F3638F">
        <w:rPr>
          <w:b/>
          <w:bCs/>
          <w:sz w:val="24"/>
          <w:szCs w:val="24"/>
        </w:rPr>
        <w:t>Acta Paulista de Enfermagem</w:t>
      </w:r>
      <w:r w:rsidRPr="00F3638F">
        <w:rPr>
          <w:bCs/>
          <w:sz w:val="24"/>
          <w:szCs w:val="24"/>
        </w:rPr>
        <w:t>, v. 20, n. 3, p.272-6, 2007.</w:t>
      </w:r>
    </w:p>
    <w:p w:rsidR="00F2000E" w:rsidRPr="00F3638F" w:rsidRDefault="00F2000E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</w:rPr>
      </w:pPr>
      <w:r w:rsidRPr="00F3638F">
        <w:rPr>
          <w:sz w:val="24"/>
          <w:szCs w:val="24"/>
        </w:rPr>
        <w:t xml:space="preserve">SINITOX, Sistema Nacional De Informações Tóxico-Farmacológicas. </w:t>
      </w:r>
      <w:r w:rsidRPr="00F3638F">
        <w:rPr>
          <w:b/>
          <w:iCs/>
          <w:sz w:val="24"/>
          <w:szCs w:val="24"/>
        </w:rPr>
        <w:t xml:space="preserve">Estatística anual de casos de intoxicação e envenenamento: </w:t>
      </w:r>
      <w:r w:rsidRPr="00F3638F">
        <w:rPr>
          <w:b/>
          <w:sz w:val="24"/>
          <w:szCs w:val="24"/>
        </w:rPr>
        <w:t>Brasil, 2005</w:t>
      </w:r>
      <w:r w:rsidRPr="00F3638F">
        <w:rPr>
          <w:sz w:val="24"/>
          <w:szCs w:val="24"/>
        </w:rPr>
        <w:t>. Rio de Janeiro: Fundação Oswaldo Cruz/ Centro de Informações Científica e Tecnológica, 2007. Disponível em: &lt;</w:t>
      </w:r>
      <w:r w:rsidRPr="00DE76D0">
        <w:rPr>
          <w:sz w:val="24"/>
          <w:szCs w:val="24"/>
        </w:rPr>
        <w:t>http://www.fiocruz.br/sinitox</w:t>
      </w:r>
      <w:r w:rsidRPr="00F3638F">
        <w:rPr>
          <w:sz w:val="24"/>
          <w:szCs w:val="24"/>
        </w:rPr>
        <w:t>&gt;. Acesso em: 14 nov. 201</w:t>
      </w:r>
      <w:r>
        <w:rPr>
          <w:sz w:val="24"/>
          <w:szCs w:val="24"/>
        </w:rPr>
        <w:t>2</w:t>
      </w:r>
      <w:r w:rsidRPr="00F3638F">
        <w:rPr>
          <w:sz w:val="24"/>
          <w:szCs w:val="24"/>
        </w:rPr>
        <w:t>.</w:t>
      </w:r>
    </w:p>
    <w:p w:rsidR="00CC7C41" w:rsidRPr="00F3638F" w:rsidRDefault="00CC7C41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Triola, M.; Feldman, H.; Kalet, A. L.; Zabar, S.; Kachur, E. K.; Gillespie, C.; Anderson, M.; Griesser, C.; Lipkin, M</w:t>
      </w:r>
      <w:r w:rsidRPr="00F3638F">
        <w:rPr>
          <w:sz w:val="24"/>
          <w:szCs w:val="24"/>
          <w:lang w:val="en-US"/>
        </w:rPr>
        <w:t>. A randomized trial of teaching clinical skills using virtual and standardized patients.</w:t>
      </w:r>
      <w:r w:rsidRPr="00F3638F">
        <w:rPr>
          <w:b/>
          <w:sz w:val="24"/>
          <w:szCs w:val="24"/>
          <w:lang w:val="en-US"/>
        </w:rPr>
        <w:t xml:space="preserve"> Journal of General Internal Medicine</w:t>
      </w:r>
      <w:r w:rsidRPr="00F3638F">
        <w:rPr>
          <w:sz w:val="24"/>
          <w:szCs w:val="24"/>
          <w:lang w:val="en-US"/>
        </w:rPr>
        <w:t>, v. 21, n. 5, p. 424-29,</w:t>
      </w:r>
      <w:r w:rsidRPr="00F3638F">
        <w:rPr>
          <w:b/>
          <w:sz w:val="24"/>
          <w:szCs w:val="24"/>
          <w:lang w:val="en-US"/>
        </w:rPr>
        <w:t xml:space="preserve"> </w:t>
      </w:r>
      <w:r w:rsidRPr="00F3638F">
        <w:rPr>
          <w:sz w:val="24"/>
          <w:szCs w:val="24"/>
          <w:lang w:val="en-US"/>
        </w:rPr>
        <w:t>2006.</w:t>
      </w:r>
    </w:p>
    <w:p w:rsidR="001176BC" w:rsidRDefault="001176BC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sz w:val="24"/>
          <w:szCs w:val="24"/>
          <w:lang w:val="en-US"/>
        </w:rPr>
        <w:t xml:space="preserve">TWEEDIE, A.; JONES, I. What is medicines management? </w:t>
      </w:r>
      <w:r w:rsidRPr="00F3638F">
        <w:rPr>
          <w:b/>
          <w:sz w:val="24"/>
          <w:szCs w:val="24"/>
          <w:lang w:val="en-US"/>
        </w:rPr>
        <w:t>The Pharmaceutical Journal</w:t>
      </w:r>
      <w:r w:rsidRPr="00F3638F">
        <w:rPr>
          <w:sz w:val="24"/>
          <w:szCs w:val="24"/>
          <w:lang w:val="en-US"/>
        </w:rPr>
        <w:t xml:space="preserve">, v. 266, n.7136, p. 248, 2001. </w:t>
      </w:r>
    </w:p>
    <w:p w:rsidR="001176BC" w:rsidRPr="00F3638F" w:rsidRDefault="001176BC" w:rsidP="00C01121">
      <w:pPr>
        <w:numPr>
          <w:ilvl w:val="0"/>
          <w:numId w:val="6"/>
        </w:numPr>
        <w:shd w:val="clear" w:color="auto" w:fill="FFFFFF"/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Villaume, W. A.; Berger, B. A.; Barker, B. N</w:t>
      </w:r>
      <w:r w:rsidRPr="00F3638F">
        <w:rPr>
          <w:sz w:val="24"/>
          <w:szCs w:val="24"/>
          <w:lang w:val="en-US"/>
        </w:rPr>
        <w:t xml:space="preserve">. </w:t>
      </w:r>
      <w:proofErr w:type="gramStart"/>
      <w:r w:rsidRPr="00F3638F">
        <w:rPr>
          <w:sz w:val="24"/>
          <w:szCs w:val="24"/>
          <w:lang w:val="en-US"/>
        </w:rPr>
        <w:t>Learning</w:t>
      </w:r>
      <w:proofErr w:type="gramEnd"/>
      <w:r w:rsidRPr="00F3638F">
        <w:rPr>
          <w:sz w:val="24"/>
          <w:szCs w:val="24"/>
          <w:lang w:val="en-US"/>
        </w:rPr>
        <w:t xml:space="preserve"> motivational interviewing: scripting a virtual patient. </w:t>
      </w:r>
      <w:r w:rsidRPr="00F3638F">
        <w:rPr>
          <w:b/>
          <w:bCs/>
          <w:color w:val="000000"/>
          <w:sz w:val="24"/>
          <w:szCs w:val="24"/>
          <w:lang w:val="en-US"/>
        </w:rPr>
        <w:t>American Journal of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color w:val="000000"/>
          <w:sz w:val="24"/>
          <w:szCs w:val="24"/>
          <w:lang w:val="en-US"/>
        </w:rPr>
        <w:t>Pharmaceutical</w:t>
      </w:r>
      <w:r w:rsidRPr="00F3638F">
        <w:rPr>
          <w:color w:val="000000"/>
          <w:sz w:val="24"/>
          <w:szCs w:val="24"/>
          <w:lang w:val="en-US"/>
        </w:rPr>
        <w:t xml:space="preserve"> </w:t>
      </w:r>
      <w:r w:rsidRPr="00F3638F">
        <w:rPr>
          <w:b/>
          <w:bCs/>
          <w:color w:val="000000"/>
          <w:sz w:val="24"/>
          <w:szCs w:val="24"/>
          <w:lang w:val="en-US"/>
        </w:rPr>
        <w:t>Education</w:t>
      </w:r>
      <w:r w:rsidRPr="00F3638F">
        <w:rPr>
          <w:sz w:val="24"/>
          <w:szCs w:val="24"/>
          <w:lang w:val="en-US"/>
        </w:rPr>
        <w:t>, v. 70, n. 2, article 33, 2006.</w:t>
      </w:r>
    </w:p>
    <w:p w:rsidR="007A42A3" w:rsidRPr="008D5BE3" w:rsidRDefault="00A27301" w:rsidP="00C01121">
      <w:pPr>
        <w:numPr>
          <w:ilvl w:val="0"/>
          <w:numId w:val="6"/>
        </w:numPr>
        <w:tabs>
          <w:tab w:val="left" w:pos="360"/>
          <w:tab w:val="num" w:pos="440"/>
        </w:tabs>
        <w:autoSpaceDE w:val="0"/>
        <w:autoSpaceDN w:val="0"/>
        <w:adjustRightInd w:val="0"/>
        <w:spacing w:line="360" w:lineRule="auto"/>
        <w:ind w:left="440" w:hanging="440"/>
        <w:jc w:val="both"/>
        <w:rPr>
          <w:b/>
          <w:sz w:val="24"/>
          <w:szCs w:val="24"/>
          <w:lang w:val="en-US"/>
        </w:rPr>
      </w:pPr>
      <w:r w:rsidRPr="00F3638F">
        <w:rPr>
          <w:caps/>
          <w:sz w:val="24"/>
          <w:szCs w:val="24"/>
          <w:lang w:val="en-US"/>
        </w:rPr>
        <w:t>Zary, N.; Johnson, G.; Boberg, J.; Fors, U. G</w:t>
      </w:r>
      <w:r w:rsidRPr="00F3638F">
        <w:rPr>
          <w:sz w:val="24"/>
          <w:szCs w:val="24"/>
          <w:lang w:val="en-US"/>
        </w:rPr>
        <w:t xml:space="preserve">. Development, implementation and pilot evaluation of a Web-based virtual patient case simulation environment – Web-SP. </w:t>
      </w:r>
      <w:proofErr w:type="spellStart"/>
      <w:r w:rsidRPr="00F3638F">
        <w:rPr>
          <w:b/>
          <w:sz w:val="24"/>
          <w:szCs w:val="24"/>
          <w:lang w:val="en-US"/>
        </w:rPr>
        <w:t>BioMed</w:t>
      </w:r>
      <w:proofErr w:type="spellEnd"/>
      <w:r w:rsidRPr="00F3638F">
        <w:rPr>
          <w:b/>
          <w:sz w:val="24"/>
          <w:szCs w:val="24"/>
          <w:lang w:val="en-US"/>
        </w:rPr>
        <w:t xml:space="preserve"> Central</w:t>
      </w:r>
      <w:r w:rsidRPr="00F3638F">
        <w:rPr>
          <w:sz w:val="24"/>
          <w:szCs w:val="24"/>
          <w:lang w:val="en-US"/>
        </w:rPr>
        <w:t xml:space="preserve"> </w:t>
      </w:r>
      <w:r w:rsidRPr="00F3638F">
        <w:rPr>
          <w:b/>
          <w:sz w:val="24"/>
          <w:szCs w:val="24"/>
          <w:lang w:val="en-US"/>
        </w:rPr>
        <w:t>Medical Education</w:t>
      </w:r>
      <w:r w:rsidRPr="00F3638F">
        <w:rPr>
          <w:sz w:val="24"/>
          <w:szCs w:val="24"/>
          <w:lang w:val="en-US"/>
        </w:rPr>
        <w:t>, v. 6, n. 10, p. 1-17, 2006.</w:t>
      </w:r>
    </w:p>
    <w:p w:rsidR="008D5BE3" w:rsidRDefault="008D5BE3" w:rsidP="00C01121">
      <w:pPr>
        <w:numPr>
          <w:ilvl w:val="0"/>
          <w:numId w:val="6"/>
        </w:numPr>
        <w:tabs>
          <w:tab w:val="clear" w:pos="1077"/>
        </w:tabs>
        <w:autoSpaceDE w:val="0"/>
        <w:autoSpaceDN w:val="0"/>
        <w:adjustRightInd w:val="0"/>
        <w:spacing w:line="360" w:lineRule="auto"/>
        <w:ind w:left="196" w:hanging="196"/>
        <w:rPr>
          <w:sz w:val="24"/>
          <w:szCs w:val="24"/>
          <w:lang w:val="en-US"/>
        </w:rPr>
      </w:pPr>
      <w:r w:rsidRPr="00F82D30">
        <w:rPr>
          <w:sz w:val="24"/>
          <w:szCs w:val="24"/>
          <w:lang w:val="en-US"/>
        </w:rPr>
        <w:t xml:space="preserve">WHO, World Health Organization. </w:t>
      </w:r>
      <w:r w:rsidRPr="008D5BE3">
        <w:rPr>
          <w:b/>
          <w:sz w:val="24"/>
          <w:szCs w:val="24"/>
          <w:lang w:val="en-US"/>
        </w:rPr>
        <w:t>The role of the pharmacist in the healthcare system: preparing the future pharmacist, curricular development</w:t>
      </w:r>
      <w:r>
        <w:rPr>
          <w:sz w:val="24"/>
          <w:szCs w:val="24"/>
          <w:lang w:val="en-US"/>
        </w:rPr>
        <w:t xml:space="preserve">: </w:t>
      </w:r>
      <w:r w:rsidRPr="00F82D30">
        <w:rPr>
          <w:sz w:val="24"/>
          <w:szCs w:val="24"/>
          <w:lang w:val="en-US"/>
        </w:rPr>
        <w:t xml:space="preserve">WHO/PHARM/97. -Report of a WHO </w:t>
      </w:r>
      <w:proofErr w:type="spellStart"/>
      <w:r w:rsidRPr="00F82D30">
        <w:rPr>
          <w:sz w:val="24"/>
          <w:szCs w:val="24"/>
          <w:lang w:val="en-US"/>
        </w:rPr>
        <w:t>Consultive</w:t>
      </w:r>
      <w:proofErr w:type="spellEnd"/>
      <w:r w:rsidRPr="00F82D30">
        <w:rPr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82D30">
            <w:rPr>
              <w:sz w:val="24"/>
              <w:szCs w:val="24"/>
              <w:lang w:val="en-US"/>
            </w:rPr>
            <w:t>Vancouver</w:t>
          </w:r>
        </w:smartTag>
        <w:r w:rsidRPr="00F82D30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F82D30">
            <w:rPr>
              <w:sz w:val="24"/>
              <w:szCs w:val="24"/>
              <w:lang w:val="en-US"/>
            </w:rPr>
            <w:t>Canada</w:t>
          </w:r>
        </w:smartTag>
      </w:smartTag>
      <w:r w:rsidRPr="00F82D30">
        <w:rPr>
          <w:sz w:val="24"/>
          <w:szCs w:val="24"/>
          <w:lang w:val="en-US"/>
        </w:rPr>
        <w:t>, 27–29 August, 1997.</w:t>
      </w:r>
    </w:p>
    <w:p w:rsidR="008D5BE3" w:rsidRPr="00DE76D0" w:rsidRDefault="008D5BE3" w:rsidP="00C0112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440"/>
        <w:jc w:val="both"/>
        <w:rPr>
          <w:b/>
          <w:sz w:val="24"/>
          <w:szCs w:val="24"/>
          <w:lang w:val="en-US"/>
        </w:rPr>
      </w:pPr>
    </w:p>
    <w:sectPr w:rsidR="008D5BE3" w:rsidRPr="00DE76D0" w:rsidSect="0046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E2" w:rsidRDefault="00201CE2" w:rsidP="0001175F">
      <w:r>
        <w:separator/>
      </w:r>
    </w:p>
  </w:endnote>
  <w:endnote w:type="continuationSeparator" w:id="0">
    <w:p w:rsidR="00201CE2" w:rsidRDefault="00201CE2" w:rsidP="0001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9C2" w:rsidRDefault="000509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E2" w:rsidRDefault="00201CE2" w:rsidP="0001175F">
      <w:r>
        <w:separator/>
      </w:r>
    </w:p>
  </w:footnote>
  <w:footnote w:type="continuationSeparator" w:id="0">
    <w:p w:rsidR="00201CE2" w:rsidRDefault="00201CE2" w:rsidP="00011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0D9"/>
    <w:multiLevelType w:val="hybridMultilevel"/>
    <w:tmpl w:val="14963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F4530"/>
    <w:multiLevelType w:val="hybridMultilevel"/>
    <w:tmpl w:val="5E9272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D353D9"/>
    <w:multiLevelType w:val="hybridMultilevel"/>
    <w:tmpl w:val="3FE48A3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054"/>
        </w:tabs>
        <w:ind w:left="30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782363"/>
    <w:multiLevelType w:val="hybridMultilevel"/>
    <w:tmpl w:val="A16089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045C1D"/>
    <w:multiLevelType w:val="hybridMultilevel"/>
    <w:tmpl w:val="2BFE280A"/>
    <w:lvl w:ilvl="0" w:tplc="8A26380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AC7"/>
    <w:multiLevelType w:val="hybridMultilevel"/>
    <w:tmpl w:val="5C42ABBA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6D30C91"/>
    <w:multiLevelType w:val="hybridMultilevel"/>
    <w:tmpl w:val="CFCEB7B6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587E1531"/>
    <w:multiLevelType w:val="hybridMultilevel"/>
    <w:tmpl w:val="17883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E54D3"/>
    <w:multiLevelType w:val="hybridMultilevel"/>
    <w:tmpl w:val="4BE63B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10B01"/>
    <w:multiLevelType w:val="hybridMultilevel"/>
    <w:tmpl w:val="8B84D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D4B"/>
    <w:rsid w:val="0001175F"/>
    <w:rsid w:val="00034745"/>
    <w:rsid w:val="00036D8B"/>
    <w:rsid w:val="00037EBC"/>
    <w:rsid w:val="000509C2"/>
    <w:rsid w:val="00053670"/>
    <w:rsid w:val="00060DD5"/>
    <w:rsid w:val="000A3F1E"/>
    <w:rsid w:val="000C7789"/>
    <w:rsid w:val="000D7D4B"/>
    <w:rsid w:val="000E4873"/>
    <w:rsid w:val="001041C3"/>
    <w:rsid w:val="00106101"/>
    <w:rsid w:val="001068FE"/>
    <w:rsid w:val="001176BC"/>
    <w:rsid w:val="00142657"/>
    <w:rsid w:val="00160A9E"/>
    <w:rsid w:val="00165B6E"/>
    <w:rsid w:val="00181C6A"/>
    <w:rsid w:val="00192FB8"/>
    <w:rsid w:val="00197249"/>
    <w:rsid w:val="001A1B2E"/>
    <w:rsid w:val="001B7166"/>
    <w:rsid w:val="00201CE2"/>
    <w:rsid w:val="00201FDD"/>
    <w:rsid w:val="002276CC"/>
    <w:rsid w:val="00231B91"/>
    <w:rsid w:val="00232D11"/>
    <w:rsid w:val="00242FD1"/>
    <w:rsid w:val="002442DC"/>
    <w:rsid w:val="00246677"/>
    <w:rsid w:val="00253B68"/>
    <w:rsid w:val="002706E3"/>
    <w:rsid w:val="00271361"/>
    <w:rsid w:val="00276A4C"/>
    <w:rsid w:val="00293F71"/>
    <w:rsid w:val="002A2457"/>
    <w:rsid w:val="002C73E3"/>
    <w:rsid w:val="002E0662"/>
    <w:rsid w:val="002F0A55"/>
    <w:rsid w:val="0031464D"/>
    <w:rsid w:val="00335B8B"/>
    <w:rsid w:val="00352998"/>
    <w:rsid w:val="003A6D00"/>
    <w:rsid w:val="003B4CC7"/>
    <w:rsid w:val="004055EB"/>
    <w:rsid w:val="00411E90"/>
    <w:rsid w:val="004431A5"/>
    <w:rsid w:val="004547D1"/>
    <w:rsid w:val="00462C85"/>
    <w:rsid w:val="0046634F"/>
    <w:rsid w:val="00477406"/>
    <w:rsid w:val="00480936"/>
    <w:rsid w:val="00482F20"/>
    <w:rsid w:val="00487385"/>
    <w:rsid w:val="004C3C6C"/>
    <w:rsid w:val="004C78C0"/>
    <w:rsid w:val="005032E6"/>
    <w:rsid w:val="00513625"/>
    <w:rsid w:val="0053706B"/>
    <w:rsid w:val="00544A7A"/>
    <w:rsid w:val="005513E1"/>
    <w:rsid w:val="00577759"/>
    <w:rsid w:val="005926EC"/>
    <w:rsid w:val="005A5ACE"/>
    <w:rsid w:val="005D7D31"/>
    <w:rsid w:val="00604DCF"/>
    <w:rsid w:val="00625B16"/>
    <w:rsid w:val="00626540"/>
    <w:rsid w:val="006274C1"/>
    <w:rsid w:val="00631096"/>
    <w:rsid w:val="00633AE2"/>
    <w:rsid w:val="00650B11"/>
    <w:rsid w:val="00654E2D"/>
    <w:rsid w:val="0066614D"/>
    <w:rsid w:val="006676C1"/>
    <w:rsid w:val="006C0837"/>
    <w:rsid w:val="006D2D1D"/>
    <w:rsid w:val="006F3949"/>
    <w:rsid w:val="00731777"/>
    <w:rsid w:val="00736C62"/>
    <w:rsid w:val="00737B71"/>
    <w:rsid w:val="00740425"/>
    <w:rsid w:val="0074444A"/>
    <w:rsid w:val="00750F65"/>
    <w:rsid w:val="00754540"/>
    <w:rsid w:val="00786C43"/>
    <w:rsid w:val="007A42A3"/>
    <w:rsid w:val="007B13AF"/>
    <w:rsid w:val="007D0F2C"/>
    <w:rsid w:val="007D725A"/>
    <w:rsid w:val="00802003"/>
    <w:rsid w:val="008176FA"/>
    <w:rsid w:val="00823936"/>
    <w:rsid w:val="00846C18"/>
    <w:rsid w:val="00863E7D"/>
    <w:rsid w:val="0088109B"/>
    <w:rsid w:val="008814A6"/>
    <w:rsid w:val="00896235"/>
    <w:rsid w:val="008A60D2"/>
    <w:rsid w:val="008A6C95"/>
    <w:rsid w:val="008B28B5"/>
    <w:rsid w:val="008B32DE"/>
    <w:rsid w:val="008B4055"/>
    <w:rsid w:val="008B75D4"/>
    <w:rsid w:val="008C52BF"/>
    <w:rsid w:val="008D2824"/>
    <w:rsid w:val="008D5BE3"/>
    <w:rsid w:val="008E2CDD"/>
    <w:rsid w:val="008F79B3"/>
    <w:rsid w:val="00905F7C"/>
    <w:rsid w:val="00907F2A"/>
    <w:rsid w:val="0091093C"/>
    <w:rsid w:val="009343DC"/>
    <w:rsid w:val="00936A97"/>
    <w:rsid w:val="00952715"/>
    <w:rsid w:val="009830F6"/>
    <w:rsid w:val="00984128"/>
    <w:rsid w:val="00990720"/>
    <w:rsid w:val="009D5986"/>
    <w:rsid w:val="009E14A9"/>
    <w:rsid w:val="009F6942"/>
    <w:rsid w:val="009F7D7A"/>
    <w:rsid w:val="00A02321"/>
    <w:rsid w:val="00A02462"/>
    <w:rsid w:val="00A03276"/>
    <w:rsid w:val="00A2358B"/>
    <w:rsid w:val="00A27301"/>
    <w:rsid w:val="00A50328"/>
    <w:rsid w:val="00A554CE"/>
    <w:rsid w:val="00A643A9"/>
    <w:rsid w:val="00A95C73"/>
    <w:rsid w:val="00A966D4"/>
    <w:rsid w:val="00AB1D66"/>
    <w:rsid w:val="00AB396A"/>
    <w:rsid w:val="00AF1257"/>
    <w:rsid w:val="00B14DBD"/>
    <w:rsid w:val="00B617EC"/>
    <w:rsid w:val="00B75ACC"/>
    <w:rsid w:val="00B951C9"/>
    <w:rsid w:val="00B95DAB"/>
    <w:rsid w:val="00BB456E"/>
    <w:rsid w:val="00BC6994"/>
    <w:rsid w:val="00BF6AFD"/>
    <w:rsid w:val="00C01121"/>
    <w:rsid w:val="00C06444"/>
    <w:rsid w:val="00C20CFA"/>
    <w:rsid w:val="00C26B32"/>
    <w:rsid w:val="00C3035B"/>
    <w:rsid w:val="00C35283"/>
    <w:rsid w:val="00C354D1"/>
    <w:rsid w:val="00C4143E"/>
    <w:rsid w:val="00C467BD"/>
    <w:rsid w:val="00C61BF5"/>
    <w:rsid w:val="00C6245C"/>
    <w:rsid w:val="00C70CEE"/>
    <w:rsid w:val="00C77433"/>
    <w:rsid w:val="00C81AA7"/>
    <w:rsid w:val="00CB2BC7"/>
    <w:rsid w:val="00CC7C41"/>
    <w:rsid w:val="00CD13E6"/>
    <w:rsid w:val="00CD47C2"/>
    <w:rsid w:val="00CD7855"/>
    <w:rsid w:val="00D00F3C"/>
    <w:rsid w:val="00D30106"/>
    <w:rsid w:val="00D31392"/>
    <w:rsid w:val="00D508A4"/>
    <w:rsid w:val="00D61799"/>
    <w:rsid w:val="00D651F0"/>
    <w:rsid w:val="00D97A1D"/>
    <w:rsid w:val="00DA598F"/>
    <w:rsid w:val="00DB5304"/>
    <w:rsid w:val="00DB7139"/>
    <w:rsid w:val="00DD7BAF"/>
    <w:rsid w:val="00DE429E"/>
    <w:rsid w:val="00DE4E80"/>
    <w:rsid w:val="00DE76D0"/>
    <w:rsid w:val="00DE791A"/>
    <w:rsid w:val="00E0499A"/>
    <w:rsid w:val="00E11C65"/>
    <w:rsid w:val="00E630B6"/>
    <w:rsid w:val="00E730F1"/>
    <w:rsid w:val="00E767D6"/>
    <w:rsid w:val="00E853EF"/>
    <w:rsid w:val="00E9139A"/>
    <w:rsid w:val="00E95DE2"/>
    <w:rsid w:val="00EA66FB"/>
    <w:rsid w:val="00EB2942"/>
    <w:rsid w:val="00ED28F3"/>
    <w:rsid w:val="00EE2ED9"/>
    <w:rsid w:val="00EE7E82"/>
    <w:rsid w:val="00F00716"/>
    <w:rsid w:val="00F06234"/>
    <w:rsid w:val="00F130B9"/>
    <w:rsid w:val="00F14824"/>
    <w:rsid w:val="00F149D2"/>
    <w:rsid w:val="00F2000E"/>
    <w:rsid w:val="00F23F1B"/>
    <w:rsid w:val="00F4728F"/>
    <w:rsid w:val="00F60EDE"/>
    <w:rsid w:val="00F672D3"/>
    <w:rsid w:val="00FA56D3"/>
    <w:rsid w:val="00FB1393"/>
    <w:rsid w:val="00FD3017"/>
    <w:rsid w:val="00FE211F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8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0"/>
        <o:r id="V:Rule4" type="connector" idref="#_x0000_s1046"/>
        <o:r id="V:Rule5" type="connector" idref="#_x0000_s104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10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basedOn w:val="Fontepargpadro"/>
    <w:rsid w:val="000D7D4B"/>
    <w:rPr>
      <w:b/>
      <w:bCs/>
      <w:color w:val="CC6600"/>
    </w:rPr>
  </w:style>
  <w:style w:type="paragraph" w:customStyle="1" w:styleId="Default">
    <w:name w:val="Default"/>
    <w:rsid w:val="00181C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17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42DC"/>
  </w:style>
  <w:style w:type="character" w:customStyle="1" w:styleId="hps">
    <w:name w:val="hps"/>
    <w:basedOn w:val="Fontepargpadro"/>
    <w:rsid w:val="009E14A9"/>
  </w:style>
  <w:style w:type="paragraph" w:styleId="NormalWeb">
    <w:name w:val="Normal (Web)"/>
    <w:basedOn w:val="Normal"/>
    <w:uiPriority w:val="99"/>
    <w:rsid w:val="00DB5304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link w:val="CorpodetextoChar"/>
    <w:rsid w:val="00E95DE2"/>
    <w:pPr>
      <w:tabs>
        <w:tab w:val="left" w:pos="1134"/>
      </w:tabs>
      <w:spacing w:line="480" w:lineRule="auto"/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sid w:val="00E95DE2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740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2000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117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175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17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175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10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3C"/>
    <w:pPr>
      <w:spacing w:line="276" w:lineRule="auto"/>
      <w:outlineLvl w:val="9"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9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93C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ongtext">
    <w:name w:val="long_text"/>
    <w:basedOn w:val="Fontepargpadro"/>
    <w:rsid w:val="001A1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21">
    <w:name w:val="style721"/>
    <w:basedOn w:val="Fontepargpadro"/>
    <w:rsid w:val="000D7D4B"/>
    <w:rPr>
      <w:b/>
      <w:bCs/>
      <w:color w:val="CC6600"/>
    </w:rPr>
  </w:style>
  <w:style w:type="paragraph" w:customStyle="1" w:styleId="Default">
    <w:name w:val="Default"/>
    <w:rsid w:val="00181C6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617E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cbi.nlm.nih.gov/sites/entrez?Db=pubmed&amp;Cmd=Search&amp;Term=%22Rossen%20B%22%5BAuthor%5D&amp;itool=EntrezSystem2.PEntrez.Pubmed.Pubmed_ResultsPanel.Pubmed_DiscoveryPanel.Pubmed_RVAbstractPlus" TargetMode="External"/><Relationship Id="rId18" Type="http://schemas.openxmlformats.org/officeDocument/2006/relationships/hyperlink" Target="http://www.ncbi.nlm.nih.gov/sites/entrez?Db=pubmed&amp;Cmd=Search&amp;Term=%22Swinson%20D%22%5BAuthor%5D&amp;itool=EntrezSystem2.PEntrez.Pubmed.Pubmed_ResultsPanel.Pubmed_DiscoveryPanel.Pubmed_RVAbstractPlus" TargetMode="External"/><Relationship Id="rId26" Type="http://schemas.openxmlformats.org/officeDocument/2006/relationships/hyperlink" Target="http://www.ncbi.nlm.nih.gov/sites/entrez?Db=pubmed&amp;Cmd=Search&amp;Term=%22Theiss%20L%22%5BAuthor%5D&amp;itool=EntrezSystem2.PEntrez.Pubmed.Pubmed_ResultsPanel.Pubmed_DiscoveryPanel.Pubmed_RVAbstractPlu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lsevier.com/locate/issn/1551741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cbi.nlm.nih.gov/sites/entrez?Db=pubmed&amp;Cmd=Search&amp;Term=%22Raij%20A%22%5BAuthor%5D&amp;itool=EntrezSystem2.PEntrez.Pubmed.Pubmed_ResultsPanel.Pubmed_DiscoveryPanel.Pubmed_RVAbstractPlus" TargetMode="External"/><Relationship Id="rId17" Type="http://schemas.openxmlformats.org/officeDocument/2006/relationships/hyperlink" Target="http://www.ncbi.nlm.nih.gov/sites/entrez?Db=pubmed&amp;Cmd=Search&amp;Term=%22Bittner%20JG%204th%22%5BAuthor%5D&amp;itool=EntrezSystem2.PEntrez.Pubmed.Pubmed_ResultsPanel.Pubmed_DiscoveryPanel.Pubmed_RVAbstractPlus" TargetMode="External"/><Relationship Id="rId25" Type="http://schemas.openxmlformats.org/officeDocument/2006/relationships/hyperlink" Target="http://www.ncbi.nlm.nih.gov/sites/entrez?Db=pubmed&amp;Cmd=Search&amp;Term=%22Herren%20C%22%5BAuthor%5D&amp;itool=EntrezSystem2.PEntrez.Pubmed.Pubmed_ResultsPanel.Pubmed_DiscoveryPanel.Pubmed_RVAbstract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sites/entrez?Db=pubmed&amp;Cmd=Search&amp;Term=%22Szlam%20S%22%5BAuthor%5D&amp;itool=EntrezSystem2.PEntrez.Pubmed.Pubmed_ResultsPanel.Pubmed_DiscoveryPanel.Pubmed_RVAbstractPlus" TargetMode="External"/><Relationship Id="rId20" Type="http://schemas.openxmlformats.org/officeDocument/2006/relationships/hyperlink" Target="http://www.ncbi.nlm.nih.gov/sites/entrez?Db=pubmed&amp;Cmd=Search&amp;Term=%22Lind%20DS%22%5BAuthor%5D&amp;itool=EntrezSystem2.PEntrez.Pubmed.Pubmed_ResultsPanel.Pubmed_DiscoveryPanel.Pubmed_RVAbstractPlu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cbi.nlm.nih.gov/sites/entrez?Db=pubmed&amp;Cmd=Search&amp;Term=%22Johnsen%20K%22%5BAuthor%5D&amp;itool=EntrezSystem2.PEntrez.Pubmed.Pubmed_ResultsPanel.Pubmed_DiscoveryPanel.Pubmed_RVAbstractPlus" TargetMode="External"/><Relationship Id="rId24" Type="http://schemas.openxmlformats.org/officeDocument/2006/relationships/hyperlink" Target="http://www.ncbi.nlm.nih.gov/sites/entrez?Db=pubmed&amp;Cmd=Search&amp;Term=%22Boyd%20SE%22%5BAuthor%5D&amp;itool=EntrezSystem2.PEntrez.Pubmed.Pubmed_ResultsPanel.Pubmed_DiscoveryPanel.Pubmed_RVAbstractPl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sites/entrez?Db=pubmed&amp;Cmd=Search&amp;Term=%22Kalapurakal%20M%22%5BAuthor%5D&amp;itool=EntrezSystem2.PEntrez.Pubmed.Pubmed_ResultsPanel.Pubmed_DiscoveryPanel.Pubmed_RVAbstractPlus" TargetMode="External"/><Relationship Id="rId23" Type="http://schemas.openxmlformats.org/officeDocument/2006/relationships/hyperlink" Target="http://www.ncbi.nlm.nih.gov/sites/entrez?Db=pubmed&amp;Cmd=Search&amp;Term=%22Kleinert%20HL%22%5BAuthor%5D&amp;itool=EntrezSystem2.PEntrez.Pubmed.Pubmed_ResultsPanel.Pubmed_DiscoveryPanel.Pubmed_RVAbstractPlu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cbi.nlm.nih.gov/sites/entrez?Db=pubmed&amp;Cmd=Search&amp;Term=%22Deladisma%20AM%22%5BAuthor%5D&amp;itool=EntrezSystem2.PEntrez.Pubmed.Pubmed_ResultsPanel.Pubmed_DiscoveryPanel.Pubmed_RVAbstractPlus" TargetMode="External"/><Relationship Id="rId19" Type="http://schemas.openxmlformats.org/officeDocument/2006/relationships/hyperlink" Target="http://www.ncbi.nlm.nih.gov/sites/entrez?Db=pubmed&amp;Cmd=Search&amp;Term=%22Lok%20B%22%5BAuthor%5D&amp;itool=EntrezSystem2.PEntrez.Pubmed.Pubmed_ResultsPanel.Pubmed_DiscoveryPanel.Pubmed_RVAbstractPlus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ncbi.nlm.nih.gov/sites/entrez?Db=pubmed&amp;Cmd=Search&amp;Term=%22Kotranza%20A%22%5BAuthor%5D&amp;itool=EntrezSystem2.PEntrez.Pubmed.Pubmed_ResultsPanel.Pubmed_DiscoveryPanel.Pubmed_RVAbstractPlus" TargetMode="External"/><Relationship Id="rId22" Type="http://schemas.openxmlformats.org/officeDocument/2006/relationships/hyperlink" Target="http://www.ncbi.nlm.nih.gov/sites/entrez?Db=pubmed&amp;Cmd=Search&amp;Term=%22Sanders%20C%22%5BAuthor%5D&amp;itool=EntrezSystem2.PEntrez.Pubmed.Pubmed_ResultsPanel.Pubmed_DiscoveryPanel.Pubmed_RVAbstractPlus" TargetMode="External"/><Relationship Id="rId27" Type="http://schemas.openxmlformats.org/officeDocument/2006/relationships/hyperlink" Target="http://www.ncbi.nlm.nih.gov/sites/entrez?Db=pubmed&amp;Cmd=Search&amp;Term=%22Mink%20J%22%5BAuthor%5D&amp;itool=EntrezSystem2.PEntrez.Pubmed.Pubmed_ResultsPanel.Pubmed_DiscoveryPanel.Pubmed_RVAbstractPl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7305B-CA76-4F81-A0EC-C0605E0C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25</Pages>
  <Words>6861</Words>
  <Characters>37053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Iuri</cp:lastModifiedBy>
  <cp:revision>138</cp:revision>
  <cp:lastPrinted>2013-07-04T16:53:00Z</cp:lastPrinted>
  <dcterms:created xsi:type="dcterms:W3CDTF">2013-02-12T10:17:00Z</dcterms:created>
  <dcterms:modified xsi:type="dcterms:W3CDTF">2013-07-22T16:26:00Z</dcterms:modified>
</cp:coreProperties>
</file>