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SodaFil / Bull Soda Trick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0"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rPr>
          <w:bCs/>
          <w:b/>
        </w:rPr>
        <w:t xml:space="preserve">SodaFil</w:t>
      </w:r>
      <w:r>
        <w:t xml:space="preserve"> </w:t>
      </w:r>
      <w:r>
        <w:t xml:space="preserve">(nome fechado em 09/10/2026). Truque:</w:t>
      </w:r>
      <w:r>
        <w:t xml:space="preserve"> </w:t>
      </w:r>
      <w:r>
        <w:rPr>
          <w:bCs/>
          <w:b/>
        </w:rPr>
        <w:t xml:space="preserve">Bull Soda Trick</w:t>
      </w:r>
      <w:r>
        <w:t xml:space="preserve">.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54f3e12846c8bcaf2c9af90400158bcf712f206"/>
    <w:p>
      <w:pPr>
        <w:pStyle w:val="Heading3"/>
      </w:pPr>
      <w:r>
        <w:t xml:space="preserve">Ideia 1: O touro que não amolece (BIG IDEA CENTRAL — decidido em 09/10/2026)</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27d10646e3b6f6e920a38dc3e38bfad6c81e10"/>
    <w:p>
      <w:pPr>
        <w:pStyle w:val="Heading3"/>
      </w:pPr>
      <w:r>
        <w:t xml:space="preserve">Mecanismo 1 – Cimento na esponja (DECIDIDO em 09/10/2026)</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29" w:name="nome-chiclete-decidido-em-09102026"/>
    <w:p>
      <w:pPr>
        <w:pStyle w:val="Heading2"/>
      </w:pPr>
      <w:r>
        <w:t xml:space="preserve">Nome</w:t>
      </w:r>
      <w:r>
        <w:t xml:space="preserve"> </w:t>
      </w:r>
      <w:r>
        <w:t xml:space="preserve">“</w:t>
      </w:r>
      <w:r>
        <w:t xml:space="preserve">Chiclete</w:t>
      </w:r>
      <w:r>
        <w:t xml:space="preserve">”</w:t>
      </w:r>
      <w:r>
        <w:t xml:space="preserve"> </w:t>
      </w:r>
      <w:r>
        <w:t xml:space="preserve">(DECIDIDO em 09/10/2026)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Nome</w:t>
            </w:r>
          </w:p>
        </w:tc>
        <w:tc>
          <w:tcPr/>
          <w:p>
            <w:pPr>
              <w:pStyle w:val="Compact"/>
              <w:jc w:val="left"/>
            </w:pPr>
            <w:r>
              <w:t xml:space="preserve">Justificativa</w:t>
            </w:r>
          </w:p>
        </w:tc>
      </w:tr>
      <w:tr>
        <w:tc>
          <w:tcPr/>
          <w:p>
            <w:pPr>
              <w:pStyle w:val="Compact"/>
              <w:jc w:val="left"/>
            </w:pPr>
            <w:r>
              <w:t xml:space="preserve">Truque (nome de boca na VSL, repetido ao longo da copy)</w:t>
            </w:r>
          </w:p>
        </w:tc>
        <w:tc>
          <w:tcPr/>
          <w:p>
            <w:pPr>
              <w:pStyle w:val="Compact"/>
              <w:jc w:val="left"/>
            </w:pPr>
            <w:r>
              <w:rPr>
                <w:bCs/>
                <w:b/>
              </w:rPr>
              <w:t xml:space="preserve">Bull Soda Trick</w:t>
            </w:r>
          </w:p>
        </w:tc>
        <w:tc>
          <w:tcPr/>
          <w:p>
            <w:pPr>
              <w:pStyle w:val="Compact"/>
              <w:jc w:val="left"/>
            </w:pPr>
            <w:r>
              <w:t xml:space="preserve">3 sílabas.</w:t>
            </w:r>
            <w:r>
              <w:t xml:space="preserve"> </w:t>
            </w:r>
            <w:r>
              <w:t xml:space="preserve">“</w:t>
            </w:r>
            <w:r>
              <w:t xml:space="preserve">Bull</w:t>
            </w:r>
            <w:r>
              <w:t xml:space="preserve">”</w:t>
            </w:r>
            <w:r>
              <w:t xml:space="preserve"> </w:t>
            </w:r>
            <w:r>
              <w:t xml:space="preserve">= Tyson + Longhorn na mesma palavra.</w:t>
            </w:r>
            <w:r>
              <w:t xml:space="preserve"> </w:t>
            </w:r>
            <w:r>
              <w:t xml:space="preserve">“</w:t>
            </w:r>
            <w:r>
              <w:t xml:space="preserve">Soda</w:t>
            </w:r>
            <w:r>
              <w:t xml:space="preserve">”</w:t>
            </w:r>
            <w:r>
              <w:t xml:space="preserve"> </w:t>
            </w:r>
            <w:r>
              <w:t xml:space="preserve">mantém a linhagem Soda Horse e a pista de receita caseira sem usar a string queimada</w:t>
            </w:r>
            <w:r>
              <w:t xml:space="preserve"> </w:t>
            </w:r>
            <w:r>
              <w:t xml:space="preserve">“</w:t>
            </w:r>
            <w:r>
              <w:t xml:space="preserve">baking soda trick</w:t>
            </w:r>
            <w:r>
              <w:t xml:space="preserve">”</w:t>
            </w:r>
            <w:r>
              <w:t xml:space="preserve">. Eco de Red Bull (energia, potência). Tradução literal:</w:t>
            </w:r>
            <w:r>
              <w:t xml:space="preserve"> </w:t>
            </w:r>
            <w:r>
              <w:t xml:space="preserve">“</w:t>
            </w:r>
            <w:r>
              <w:t xml:space="preserve">truque do refrigerante do touro</w:t>
            </w:r>
            <w:r>
              <w:t xml:space="preserve">”</w:t>
            </w:r>
            <w:r>
              <w:t xml:space="preserve">; o bicarbonato é revelado na primeira frase da lead.</w:t>
            </w:r>
          </w:p>
        </w:tc>
      </w:tr>
      <w:tr>
        <w:tc>
          <w:tcPr/>
          <w:p>
            <w:pPr>
              <w:pStyle w:val="Compact"/>
              <w:jc w:val="left"/>
            </w:pPr>
            <w:r>
              <w:t xml:space="preserve">Produto (frasco, checkout, garantia)</w:t>
            </w:r>
          </w:p>
        </w:tc>
        <w:tc>
          <w:tcPr/>
          <w:p>
            <w:pPr>
              <w:pStyle w:val="Compact"/>
              <w:jc w:val="left"/>
            </w:pPr>
            <w:r>
              <w:rPr>
                <w:bCs/>
                <w:b/>
              </w:rPr>
              <w:t xml:space="preserve">SodaFil</w:t>
            </w:r>
          </w:p>
        </w:tc>
        <w:tc>
          <w:tcPr/>
          <w:p>
            <w:pPr>
              <w:pStyle w:val="Compact"/>
              <w:jc w:val="left"/>
            </w:pPr>
            <w:r>
              <w:t xml:space="preserve">Junta as duas linhagens validadas (Soda Horse + JellyFil). Sufixo</w:t>
            </w:r>
            <w:r>
              <w:t xml:space="preserve"> </w:t>
            </w:r>
            <w:r>
              <w:t xml:space="preserve">“</w:t>
            </w:r>
            <w:r>
              <w:t xml:space="preserve">-fil</w:t>
            </w:r>
            <w:r>
              <w:t xml:space="preserve">”</w:t>
            </w:r>
            <w:r>
              <w:t xml:space="preserve"> </w:t>
            </w:r>
            <w:r>
              <w:t xml:space="preserve">soa como sildenafil/tadalafil: registra como</w:t>
            </w:r>
            <w:r>
              <w:t xml:space="preserve"> </w:t>
            </w:r>
            <w:r>
              <w:t xml:space="preserve">“</w:t>
            </w:r>
            <w:r>
              <w:t xml:space="preserve">da prateleira do Viagra</w:t>
            </w:r>
            <w:r>
              <w:t xml:space="preserve">”</w:t>
            </w:r>
            <w:r>
              <w:t xml:space="preserve"> </w:t>
            </w:r>
            <w:r>
              <w:t xml:space="preserve">sem dizer.</w:t>
            </w:r>
            <w:r>
              <w:t xml:space="preserve"> </w:t>
            </w:r>
            <w:r>
              <w:t xml:space="preserve">“</w:t>
            </w:r>
            <w:r>
              <w:t xml:space="preserve">Fill</w:t>
            </w:r>
            <w:r>
              <w:t xml:space="preserve">”</w:t>
            </w:r>
            <w:r>
              <w:t xml:space="preserve"> </w:t>
            </w:r>
            <w:r>
              <w:t xml:space="preserve">é o verbo do mecanismo (a esponja volta a encher).</w:t>
            </w:r>
          </w:p>
        </w:tc>
      </w:tr>
      <w:tr>
        <w:tc>
          <w:tcPr/>
          <w:p>
            <w:pPr>
              <w:pStyle w:val="Compact"/>
              <w:jc w:val="left"/>
            </w:pPr>
            <w:r>
              <w:t xml:space="preserve">Hook / thumbnail (A/B)</w:t>
            </w:r>
          </w:p>
        </w:tc>
        <w:tc>
          <w:tcPr/>
          <w:p>
            <w:pPr>
              <w:pStyle w:val="Compact"/>
              <w:jc w:val="left"/>
            </w:pPr>
            <w:r>
              <w:t xml:space="preserve">Texas Bull Trick vs Bull Soda Trick</w:t>
            </w:r>
          </w:p>
        </w:tc>
        <w:tc>
          <w:tcPr/>
          <w:p>
            <w:pPr>
              <w:pStyle w:val="Compact"/>
              <w:jc w:val="left"/>
            </w:pPr>
            <w:r>
              <w:t xml:space="preserve">Texas Bull Trick esconde o ingrediente por completo e carrega identidade; Bull Soda Trick carrega receita. O CTR decide.</w:t>
            </w:r>
          </w:p>
        </w:tc>
      </w:tr>
      <w:tr>
        <w:tc>
          <w:tcPr/>
          <w:p>
            <w:pPr>
              <w:pStyle w:val="Compact"/>
              <w:jc w:val="left"/>
            </w:pPr>
            <w:r>
              <w:t xml:space="preserve">Variação do nome na parte do rancho (tese PL10, MUS, build-up)</w:t>
            </w:r>
          </w:p>
        </w:tc>
        <w:tc>
          <w:tcPr/>
          <w:p>
            <w:pPr>
              <w:pStyle w:val="Compact"/>
              <w:jc w:val="left"/>
            </w:pPr>
            <w:r>
              <w:rPr>
                <w:bCs/>
                <w:b/>
              </w:rPr>
              <w:t xml:space="preserve">Ranch Soda Trick</w:t>
            </w:r>
          </w:p>
        </w:tc>
        <w:tc>
          <w:tcPr/>
          <w:p>
            <w:pPr>
              <w:pStyle w:val="Compact"/>
              <w:jc w:val="left"/>
            </w:pPr>
            <w:r>
              <w:t xml:space="preserve">O rancheiro e o veterinário chamam assim; o Huberman volta a</w:t>
            </w:r>
            <w:r>
              <w:t xml:space="preserve"> </w:t>
            </w:r>
            <w:r>
              <w:t xml:space="preserve">“</w:t>
            </w:r>
            <w:r>
              <w:t xml:space="preserve">Bull Soda Trick</w:t>
            </w:r>
            <w:r>
              <w:t xml:space="preserve">”</w:t>
            </w:r>
            <w:r>
              <w:t xml:space="preserve"> </w:t>
            </w:r>
            <w:r>
              <w:t xml:space="preserve">ao sair do rancho. Dá duas camadas ao mesmo truque: o nome do touro (promessa) e o nome do rancho (origem).</w:t>
            </w:r>
          </w:p>
        </w:tc>
      </w:tr>
      <w:tr>
        <w:tc>
          <w:tcPr/>
          <w:p>
            <w:pPr>
              <w:pStyle w:val="Compact"/>
              <w:jc w:val="left"/>
            </w:pPr>
            <w:r>
              <w:t xml:space="preserve">Segredo dentro da tese</w:t>
            </w:r>
          </w:p>
        </w:tc>
        <w:tc>
          <w:tcPr/>
          <w:p>
            <w:pPr>
              <w:pStyle w:val="Compact"/>
              <w:jc w:val="left"/>
            </w:pPr>
            <w:r>
              <w:t xml:space="preserve">“</w:t>
            </w:r>
            <w:r>
              <w:t xml:space="preserve">the ranch powder</w:t>
            </w:r>
            <w:r>
              <w:t xml:space="preserve">”</w:t>
            </w:r>
            <w:r>
              <w:t xml:space="preserve"> </w:t>
            </w:r>
            <w:r>
              <w:t xml:space="preserve">/</w:t>
            </w:r>
            <w:r>
              <w:t xml:space="preserve"> </w:t>
            </w:r>
            <w:r>
              <w:t xml:space="preserve">“</w:t>
            </w:r>
            <w:r>
              <w:t xml:space="preserve">every rancher’s barn</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t xml:space="preserve">The Bull Guarantee</w:t>
            </w:r>
          </w:p>
        </w:tc>
        <w:tc>
          <w:tcPr/>
          <w:p>
            <w:pPr>
              <w:pStyle w:val="Compact"/>
              <w:jc w:val="left"/>
            </w:pPr>
            <w:r>
              <w:t xml:space="preserve">60 dias, fica com os frascos.</w:t>
            </w:r>
          </w:p>
        </w:tc>
      </w:tr>
    </w:tbl>
    <w:p>
      <w:pPr>
        <w:pStyle w:val="BodyText"/>
      </w:pPr>
      <w:r>
        <w:rPr>
          <w:bCs/>
          <w:b/>
        </w:rPr>
        <w:t xml:space="preserve">Regra:</w:t>
      </w:r>
      <w:r>
        <w:t xml:space="preserve"> </w:t>
      </w:r>
      <w:r>
        <w:t xml:space="preserve">nunca escrever</w:t>
      </w:r>
      <w:r>
        <w:t xml:space="preserve"> </w:t>
      </w:r>
      <w:r>
        <w:t xml:space="preserve">“</w:t>
      </w:r>
      <w:r>
        <w:t xml:space="preserve">baking soda trick</w:t>
      </w:r>
      <w:r>
        <w:t xml:space="preserve">”</w:t>
      </w:r>
      <w:r>
        <w:t xml:space="preserve"> </w:t>
      </w:r>
      <w:r>
        <w:t xml:space="preserve">junto na copy.</w:t>
      </w:r>
      <w:r>
        <w:t xml:space="preserve"> </w:t>
      </w:r>
      <w:r>
        <w:t xml:space="preserve">“</w:t>
      </w:r>
      <w:r>
        <w:t xml:space="preserve">Baking soda</w:t>
      </w:r>
      <w:r>
        <w:t xml:space="preserve">”</w:t>
      </w:r>
      <w:r>
        <w:t xml:space="preserve"> </w:t>
      </w:r>
      <w:r>
        <w:t xml:space="preserve">aparece na receita;</w:t>
      </w:r>
      <w:r>
        <w:t xml:space="preserve"> </w:t>
      </w:r>
      <w:r>
        <w:t xml:space="preserve">“</w:t>
      </w:r>
      <w:r>
        <w:t xml:space="preserve">Bull Soda Trick</w:t>
      </w:r>
      <w:r>
        <w:t xml:space="preserve">”</w:t>
      </w:r>
      <w:r>
        <w:t xml:space="preserve"> </w:t>
      </w:r>
      <w:r>
        <w:t xml:space="preserve">aparece como nome. Separados, a oferta fica fora das páginas de interceptação.</w:t>
      </w:r>
    </w:p>
    <w:p>
      <w:pPr>
        <w:pStyle w:val="BodyText"/>
      </w:pPr>
      <w:r>
        <w:t xml:space="preserve">Hipóteses descartadas: SodaFil (vira nome de hook/thumb, não de produto), Ranch Soda Trick (associação com molho ranch; usado como nome de boca do segredo), Bull Baking Soda Trick (string queimada + leitura</w:t>
      </w:r>
      <w:r>
        <w:t xml:space="preserve"> </w:t>
      </w:r>
      <w:r>
        <w:t xml:space="preserve">“</w:t>
      </w:r>
      <w:r>
        <w:t xml:space="preserve">bullshit</w:t>
      </w:r>
      <w:r>
        <w:t xml:space="preserve">”</w:t>
      </w:r>
      <w:r>
        <w:t xml:space="preserve">), Horn Soda Trick (trocadilho</w:t>
      </w:r>
      <w:r>
        <w:t xml:space="preserve"> </w:t>
      </w:r>
      <w:r>
        <w:t xml:space="preserve">“</w:t>
      </w:r>
      <w:r>
        <w:t xml:space="preserve">horny</w:t>
      </w:r>
      <w:r>
        <w:t xml:space="preserve">”</w:t>
      </w:r>
      <w:r>
        <w:t xml:space="preserve">; opcional para anúncios).</w:t>
      </w:r>
    </w:p>
    <w:p>
      <w:r>
        <w:pict>
          <v:rect style="width:0;height:1.5pt" o:hralign="center" o:hrstd="t" o:hr="t"/>
        </w:pict>
      </w:r>
    </w:p>
    <w:bookmarkEnd w:id="29"/>
    <w:bookmarkEnd w:id="30"/>
    <w:bookmarkStart w:id="36" w:name="pesquisa-de-mercado"/>
    <w:p>
      <w:pPr>
        <w:pStyle w:val="Heading1"/>
      </w:pPr>
      <w:r>
        <w:t xml:space="preserve">Pesquisa de Mercado</w:t>
      </w:r>
    </w:p>
    <w:bookmarkStart w:id="31"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0"/>
        </w:numPr>
        <w:pStyle w:val="Compact"/>
      </w:pPr>
      <w:r>
        <w:rPr>
          <w:bCs/>
          <w:b/>
        </w:rPr>
        <w:t xml:space="preserve">TikTok:</w:t>
      </w:r>
    </w:p>
    <w:p>
      <w:pPr>
        <w:numPr>
          <w:ilvl w:val="1"/>
          <w:numId w:val="1011"/>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1"/>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1"/>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0"/>
        </w:numPr>
        <w:pStyle w:val="Compact"/>
      </w:pPr>
      <w:r>
        <w:rPr>
          <w:bCs/>
          <w:b/>
        </w:rPr>
        <w:t xml:space="preserve">YouTube / Facebook:</w:t>
      </w:r>
    </w:p>
    <w:p>
      <w:pPr>
        <w:numPr>
          <w:ilvl w:val="1"/>
          <w:numId w:val="1012"/>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2"/>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2"/>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2"/>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2"/>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2"/>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0"/>
        </w:numPr>
        <w:pStyle w:val="Compact"/>
      </w:pPr>
      <w:r>
        <w:rPr>
          <w:bCs/>
          <w:b/>
        </w:rPr>
        <w:t xml:space="preserve">Notícias e fatos usáveis como prova/superestrutura:</w:t>
      </w:r>
    </w:p>
    <w:p>
      <w:pPr>
        <w:numPr>
          <w:ilvl w:val="1"/>
          <w:numId w:val="1013"/>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3"/>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3"/>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3"/>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3"/>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3"/>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3"/>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1"/>
    <w:bookmarkStart w:id="32" w:name="tendências-de-marketing"/>
    <w:p>
      <w:pPr>
        <w:pStyle w:val="Heading2"/>
      </w:pPr>
      <w:r>
        <w:t xml:space="preserve">Tendências de Marketing</w:t>
      </w:r>
    </w:p>
    <w:p>
      <w:pPr>
        <w:numPr>
          <w:ilvl w:val="0"/>
          <w:numId w:val="1014"/>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4"/>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4"/>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4"/>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4"/>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4"/>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4"/>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4"/>
        </w:numPr>
        <w:pStyle w:val="Compact"/>
      </w:pPr>
      <w:r>
        <w:rPr>
          <w:bCs/>
          <w:b/>
        </w:rPr>
        <w:t xml:space="preserve">Kit de 6 a US$49 é convergência exata de 5/5.</w:t>
      </w:r>
      <w:r>
        <w:t xml:space="preserve"> </w:t>
      </w:r>
      <w:r>
        <w:t xml:space="preserve">Não mexer.</w:t>
      </w:r>
    </w:p>
    <w:p>
      <w:pPr>
        <w:numPr>
          <w:ilvl w:val="0"/>
          <w:numId w:val="1014"/>
        </w:numPr>
        <w:pStyle w:val="Compact"/>
      </w:pPr>
      <w:r>
        <w:rPr>
          <w:bCs/>
          <w:b/>
        </w:rPr>
        <w:t xml:space="preserve">FAQ cômico está em 3/5 e a Soda Horse não tem.</w:t>
      </w:r>
      <w:r>
        <w:t xml:space="preserve"> </w:t>
      </w:r>
      <w:r>
        <w:t xml:space="preserve">Adicionar.</w:t>
      </w:r>
    </w:p>
    <w:p>
      <w:pPr>
        <w:numPr>
          <w:ilvl w:val="0"/>
          <w:numId w:val="1014"/>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2"/>
    <w:bookmarkStart w:id="35" w:name="explicação-das-vsls"/>
    <w:p>
      <w:pPr>
        <w:pStyle w:val="Heading2"/>
      </w:pPr>
      <w:r>
        <w:t xml:space="preserve">Explicação das VSLs</w:t>
      </w:r>
    </w:p>
    <w:bookmarkStart w:id="33"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3"/>
    <w:bookmarkStart w:id="34"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SodaFil</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4"/>
    <w:bookmarkEnd w:id="35"/>
    <w:bookmarkEnd w:id="36"/>
    <w:bookmarkStart w:id="54" w:name="tab-2-brief-de-oferta"/>
    <w:p>
      <w:pPr>
        <w:pStyle w:val="Heading1"/>
      </w:pPr>
      <w:r>
        <w:t xml:space="preserve">Tab 2 – BRIEF DE OFERTA</w:t>
      </w:r>
    </w:p>
    <w:bookmarkStart w:id="40" w:name="emotional-story"/>
    <w:p>
      <w:pPr>
        <w:pStyle w:val="Heading2"/>
      </w:pPr>
      <w:r>
        <w:t xml:space="preserve">EMOTIONAL STORY</w:t>
      </w:r>
    </w:p>
    <w:bookmarkStart w:id="37"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v3: traição consumada (câmera na cozinha) com reconquista no 11º dia; esposa sem nome e sem rosto.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nem mostrar o rosto (de costas/desfocada,</w:t>
            </w:r>
            <w:r>
              <w:t xml:space="preserve"> </w:t>
            </w:r>
            <w:r>
              <w:t xml:space="preserve">“</w:t>
            </w:r>
            <w:r>
              <w:t xml:space="preserve">a esposa pediu para ser protegida</w:t>
            </w:r>
            <w:r>
              <w:t xml:space="preserve">”</w:t>
            </w:r>
            <w:r>
              <w:t xml:space="preserve">). Emotional v3: confissão da traição consumada (</w:t>
            </w:r>
            <w:r>
              <w:t xml:space="preserve">“</w:t>
            </w:r>
            <w:r>
              <w:t xml:space="preserve">o garoto não era bonito, era duro, por horas; tenho vergonha</w:t>
            </w:r>
            <w:r>
              <w:t xml:space="preserve">”</w:t>
            </w:r>
            <w:r>
              <w:t xml:space="preserve">). Ela volta no 11º dia (reconquista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capataz velho</w:t>
            </w:r>
            <w:r>
              <w:t xml:space="preserve"> </w:t>
            </w:r>
            <w:r>
              <w:t xml:space="preserve">(mentor, dono do segredo)</w:t>
            </w:r>
          </w:p>
        </w:tc>
        <w:tc>
          <w:tcPr/>
          <w:p>
            <w:pPr>
              <w:pStyle w:val="Compact"/>
              <w:jc w:val="left"/>
            </w:pPr>
            <w:r>
              <w:t xml:space="preserve">70+, tocou o rancho por 40 anos e veio com a compra; chefe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37"/>
    <w:bookmarkStart w:id="38" w:name="Xdce8709aad1e47ca7995cb811034f4660d8dbf4"/>
    <w:p>
      <w:pPr>
        <w:pStyle w:val="Heading3"/>
      </w:pPr>
      <w:r>
        <w:t xml:space="preserve">Resumo de como o problema aconteceu até o fundo do poço — EMOTIONAL v3 (traição consumada + reconquista, decidida em 10/10/2026)</w:t>
      </w:r>
    </w:p>
    <w:p>
      <w:pPr>
        <w:pStyle w:val="FirstParagraph"/>
      </w:pPr>
      <w:r>
        <w:rPr>
          <w:bCs/>
          <w:b/>
        </w:rPr>
        <w:t xml:space="preserve">Decisões fixadas nesta versão</w:t>
      </w:r>
      <w:r>
        <w:t xml:space="preserve"> </w:t>
      </w:r>
      <w:r>
        <w:t xml:space="preserve">-</w:t>
      </w:r>
      <w:r>
        <w:t xml:space="preserve"> </w:t>
      </w:r>
      <w:r>
        <w:rPr>
          <w:bCs/>
          <w:b/>
        </w:rPr>
        <w:t xml:space="preserve">A mulher:</w:t>
      </w:r>
      <w:r>
        <w:t xml:space="preserve"> </w:t>
      </w:r>
      <w:r>
        <w:t xml:space="preserve">Lakiha, nomeada (decisão do Marcos em 12/10/2026). Rosto fora da câmera (dublê de costas, mão, cabelo; na entrevista, de costas ou desfocada).</w:t>
      </w:r>
      <w:r>
        <w:t xml:space="preserve"> </w:t>
      </w:r>
      <w:r>
        <w:t xml:space="preserve">-</w:t>
      </w:r>
      <w:r>
        <w:t xml:space="preserve"> </w:t>
      </w:r>
      <w:r>
        <w:rPr>
          <w:bCs/>
          <w:b/>
        </w:rPr>
        <w:t xml:space="preserve">O final:</w:t>
      </w:r>
      <w:r>
        <w:t xml:space="preserve"> </w:t>
      </w:r>
      <w:r>
        <w:t xml:space="preserve">reconquista, não perda. A traição acontece 100% (cozinha → quarto), mas no 11º dia ela volta para a cama dele e nunca mais vai</w:t>
      </w:r>
      <w:r>
        <w:t xml:space="preserve"> </w:t>
      </w:r>
      <w:r>
        <w:t xml:space="preserve">“</w:t>
      </w:r>
      <w:r>
        <w:t xml:space="preserve">ver os cavalos</w:t>
      </w:r>
      <w:r>
        <w:t xml:space="preserve">”</w:t>
      </w:r>
      <w:r>
        <w:t xml:space="preserve">. Casa com a persona principal (casado da esposa fria), que quer a mulher de volta, não o divórcio.</w:t>
      </w:r>
      <w:r>
        <w:t xml:space="preserve"> </w:t>
      </w:r>
      <w:r>
        <w:t xml:space="preserve">-</w:t>
      </w:r>
      <w:r>
        <w:t xml:space="preserve"> </w:t>
      </w:r>
      <w:r>
        <w:rPr>
          <w:bCs/>
          <w:b/>
        </w:rPr>
        <w:t xml:space="preserve">O rancho (decisão de 12/10/2026):</w:t>
      </w:r>
      <w:r>
        <w:t xml:space="preserve"> </w:t>
      </w:r>
      <w:r>
        <w:t xml:space="preserve">o Mike</w:t>
      </w:r>
      <w:r>
        <w:t xml:space="preserve"> </w:t>
      </w:r>
      <w:r>
        <w:rPr>
          <w:bCs/>
          <w:b/>
        </w:rPr>
        <w:t xml:space="preserve">comprou um rancho em Fort Worth</w:t>
      </w:r>
      <w:r>
        <w:t xml:space="preserve"> </w:t>
      </w:r>
      <w:r>
        <w:t xml:space="preserve">oito semanas antes de Arlington como base do camp contra o Jake Paul. Fort Worth é a cidade dos Longhorn, a 20 minutos do estádio. O gado, o capataz velho (40 anos tocando o lugar) e os peões vieram com a compra. Tudo acontece em terra do Mike: a casa, a câmera, o galpão com o saco, o alojamento do rival.</w:t>
      </w:r>
      <w:r>
        <w:t xml:space="preserve"> </w:t>
      </w:r>
      <w:r>
        <w:t xml:space="preserve">-</w:t>
      </w:r>
      <w:r>
        <w:t xml:space="preserve"> </w:t>
      </w:r>
      <w:r>
        <w:rPr>
          <w:bCs/>
          <w:b/>
        </w:rPr>
        <w:t xml:space="preserve">O rival:</w:t>
      </w:r>
      <w:r>
        <w:t xml:space="preserve"> </w:t>
      </w:r>
      <w:r>
        <w:t xml:space="preserve">o peão que veio com o rancho, 30 e poucos, monta touro, dorme no alojamento a duzentos metros da casa. Tecnicamente trabalha para o Mike. É quem tem acesso ao pó do galpão e é o cowboy que ela vê todo dia.</w:t>
      </w:r>
      <w:r>
        <w:t xml:space="preserve"> </w:t>
      </w:r>
      <w:r>
        <w:t xml:space="preserve">-</w:t>
      </w:r>
      <w:r>
        <w:t xml:space="preserve"> </w:t>
      </w:r>
      <w:r>
        <w:rPr>
          <w:bCs/>
          <w:b/>
        </w:rPr>
        <w:t xml:space="preserve">A câmera:</w:t>
      </w:r>
      <w:r>
        <w:t xml:space="preserve"> </w:t>
      </w:r>
      <w:r>
        <w:t xml:space="preserve">a segurança do Mike instala câmera em toda casa onde ele fica; agora é a casa dele. Ele nunca olhava as gravações até sentir o cheiro diferente na caminhonete. A câmera do galpão (contra roubo de gado, veio com o rancho) é a segunda câmera: mostra o peão pegando o pó no saco.</w:t>
      </w:r>
      <w:r>
        <w:t xml:space="preserve"> </w:t>
      </w:r>
      <w:r>
        <w:t xml:space="preserve">-</w:t>
      </w:r>
      <w:r>
        <w:t xml:space="preserve"> </w:t>
      </w:r>
      <w:r>
        <w:rPr>
          <w:bCs/>
          <w:b/>
        </w:rPr>
        <w:t xml:space="preserve">A virada:</w:t>
      </w:r>
      <w:r>
        <w:t xml:space="preserve"> </w:t>
      </w:r>
      <w:r>
        <w:t xml:space="preserve">Huberman liga para o Mike para ele ser o primeiro. Attia entra depois, como o médico da ressonância e do piloto.</w:t>
      </w:r>
      <w:r>
        <w:t xml:space="preserve"> </w:t>
      </w:r>
      <w:r>
        <w:t xml:space="preserve">-</w:t>
      </w:r>
      <w:r>
        <w:t xml:space="preserve"> </w:t>
      </w:r>
      <w:r>
        <w:rPr>
          <w:bCs/>
          <w:b/>
        </w:rPr>
        <w:t xml:space="preserve">Plano B jurídico:</w:t>
      </w:r>
      <w:r>
        <w:t xml:space="preserve"> </w:t>
      </w:r>
      <w:r>
        <w:t xml:space="preserve">se a opção</w:t>
      </w:r>
      <w:r>
        <w:t xml:space="preserve"> </w:t>
      </w:r>
      <w:r>
        <w:t xml:space="preserve">“</w:t>
      </w:r>
      <w:r>
        <w:t xml:space="preserve">minha esposa</w:t>
      </w:r>
      <w:r>
        <w:t xml:space="preserve">”</w:t>
      </w:r>
      <w:r>
        <w:t xml:space="preserve"> </w:t>
      </w:r>
      <w:r>
        <w:t xml:space="preserve">for barrada, deslocar no tempo:</w:t>
      </w:r>
      <w:r>
        <w:t xml:space="preserve"> </w:t>
      </w:r>
      <w:r>
        <w:t xml:space="preserve">“</w:t>
      </w:r>
      <w:r>
        <w:t xml:space="preserve">a mulher com quem eu vivia em 2007, quando eu estava quebrado</w:t>
      </w:r>
      <w:r>
        <w:t xml:space="preserve">”</w:t>
      </w:r>
      <w:r>
        <w:t xml:space="preserve">. Perde a atualidade do camp; guardar só como reserva.</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w:t>
      </w:r>
      <w:r>
        <w:t xml:space="preserve">— a cena do remédio que esquenta e não chega. Protocolos do amigo Huberman: banho gelado, sol de manhã, sono.</w:t>
      </w:r>
      <w:r>
        <w:t xml:space="preserve"> </w:t>
      </w:r>
      <w:r>
        <w:t xml:space="preserve">“</w:t>
      </w:r>
      <w:r>
        <w:t xml:space="preserve">Fiz tudo. Fiquei forte. Continuei morto.</w:t>
      </w:r>
      <w:r>
        <w:t xml:space="preserve">”</w:t>
      </w:r>
      <w:r>
        <w:t xml:space="preserve"> </w:t>
      </w:r>
      <w:r>
        <w:t xml:space="preserve">Vergonha de vestiário: para de se trocar na frente do sparring.</w:t>
      </w:r>
    </w:p>
    <w:p>
      <w:pPr>
        <w:pStyle w:val="BodyText"/>
      </w:pPr>
      <w:r>
        <w:rPr>
          <w:bCs/>
          <w:b/>
        </w:rPr>
        <w:t xml:space="preserve">1. O camp (plantar o segredo e o rival):</w:t>
      </w:r>
      <w:r>
        <w:t xml:space="preserve"> </w:t>
      </w:r>
      <w:r>
        <w:t xml:space="preserve">setembro de 2024, oito semanas antes da luta, o Mike compra um rancho em Fort Worth (Longhorn, 20 minutos de Arlington) como base do camp. O gado, o capataz velho e os peões vêm com a compra. A esposa vai junto</w:t>
      </w:r>
      <w:r>
        <w:t xml:space="preserve"> </w:t>
      </w:r>
      <w:r>
        <w:t xml:space="preserve">“</w:t>
      </w:r>
      <w:r>
        <w:t xml:space="preserve">para cuidar dele</w:t>
      </w:r>
      <w:r>
        <w:t xml:space="preserve">”</w:t>
      </w:r>
      <w:r>
        <w:t xml:space="preserve">. Mike vê, no galpão, um saco de 25 kg de bicarbonato ao lado da ração. Pergunta. O velho ri:</w:t>
      </w:r>
      <w:r>
        <w:t xml:space="preserve"> </w:t>
      </w:r>
      <w:r>
        <w:t xml:space="preserve">“</w:t>
      </w:r>
      <w:r>
        <w:t xml:space="preserve">isso é para o boi não cair</w:t>
      </w:r>
      <w:r>
        <w:t xml:space="preserve">”</w:t>
      </w:r>
      <w:r>
        <w:t xml:space="preserve">.</w:t>
      </w:r>
      <w:r>
        <w:t xml:space="preserve"> </w:t>
      </w:r>
      <w:r>
        <w:rPr>
          <w:bCs/>
          <w:b/>
        </w:rPr>
        <w:t xml:space="preserve">“</w:t>
      </w:r>
      <w:r>
        <w:rPr>
          <w:bCs/>
          <w:b/>
        </w:rPr>
        <w:t xml:space="preserve">Guarde esse detalhe do galpão.</w:t>
      </w:r>
      <w:r>
        <w:rPr>
          <w:bCs/>
          <w:b/>
        </w:rPr>
        <w:t xml:space="preserve">”</w:t>
      </w:r>
      <w:r>
        <w:t xml:space="preserve"> </w:t>
      </w:r>
      <w:r>
        <w:t xml:space="preserve">No churrasco do primeiro sábado aparece o peão: boné, mão grossa, monta touro. Ela ri de um jeito que o Mike não via há dois anos.</w:t>
      </w:r>
      <w:r>
        <w:t xml:space="preserve"> </w:t>
      </w:r>
      <w:r>
        <w:rPr>
          <w:bCs/>
          <w:b/>
        </w:rPr>
        <w:t xml:space="preserve">“</w:t>
      </w:r>
      <w:r>
        <w:rPr>
          <w:bCs/>
          <w:b/>
        </w:rPr>
        <w:t xml:space="preserve">Guarde esse detalhe também.</w:t>
      </w:r>
      <w:r>
        <w:rPr>
          <w:bCs/>
          <w:b/>
        </w:rPr>
        <w:t xml:space="preserve">”</w:t>
      </w:r>
    </w:p>
    <w:p>
      <w:pPr>
        <w:pStyle w:val="BodyText"/>
      </w:pPr>
      <w:r>
        <w:rPr>
          <w:bCs/>
          <w:b/>
        </w:rPr>
        <w:t xml:space="preserve">2. A descida:</w:t>
      </w:r>
      <w:r>
        <w:t xml:space="preserve"> </w:t>
      </w:r>
      <w:r>
        <w:t xml:space="preserve">celular virado para baixo. Ela passa a</w:t>
      </w:r>
      <w:r>
        <w:t xml:space="preserve"> </w:t>
      </w:r>
      <w:r>
        <w:t xml:space="preserve">“</w:t>
      </w:r>
      <w:r>
        <w:t xml:space="preserve">ir ver os cavalos</w:t>
      </w:r>
      <w:r>
        <w:t xml:space="preserve">”</w:t>
      </w:r>
      <w:r>
        <w:t xml:space="preserve"> </w:t>
      </w:r>
      <w:r>
        <w:t xml:space="preserve">nas tardes de sparring. Cheiro diferente na caminhonete. O peão em churrasco, em evento, na casa,</w:t>
      </w:r>
      <w:r>
        <w:t xml:space="preserve"> </w:t>
      </w:r>
      <w:r>
        <w:t xml:space="preserve">“</w:t>
      </w:r>
      <w:r>
        <w:t xml:space="preserve">consertando o chuveiro</w:t>
      </w:r>
      <w:r>
        <w:t xml:space="preserve">”</w:t>
      </w:r>
      <w:r>
        <w:t xml:space="preserve">. Mike, na entrevista no rancho, camisa aberta, olhando para baixo:</w:t>
      </w:r>
      <w:r>
        <w:t xml:space="preserve"> </w:t>
      </w:r>
      <w:r>
        <w:t xml:space="preserve">“</w:t>
      </w:r>
      <w:r>
        <w:t xml:space="preserve">Eu lutei contra o Holyfield, contra o Lewis. Nenhum soco me acertou como aquele cheiro.</w:t>
      </w:r>
      <w:r>
        <w:t xml:space="preserve">”</w:t>
      </w:r>
    </w:p>
    <w:p>
      <w:pPr>
        <w:pStyle w:val="BodyText"/>
      </w:pPr>
      <w:r>
        <w:rPr>
          <w:bCs/>
          <w:b/>
        </w:rPr>
        <w:t xml:space="preserve">3. A câmera (cena 100%, padrão Soda Horse):</w:t>
      </w:r>
      <w:r>
        <w:t xml:space="preserve"> </w:t>
      </w:r>
      <w:r>
        <w:t xml:space="preserve">Mike volta mais cedo de um treino cortado. Abre o aplicativo das câmeras pela primeira vez em meses.</w:t>
      </w:r>
      <w:r>
        <w:t xml:space="preserve"> </w:t>
      </w:r>
      <w:r>
        <w:rPr>
          <w:bCs/>
          <w:b/>
        </w:rPr>
        <w:t xml:space="preserve">“</w:t>
      </w:r>
      <w:r>
        <w:rPr>
          <w:bCs/>
          <w:b/>
        </w:rPr>
        <w:t xml:space="preserve">Eu assisti aquilo umas 20 vezes.</w:t>
      </w:r>
      <w:r>
        <w:rPr>
          <w:bCs/>
          <w:b/>
        </w:rPr>
        <w:t xml:space="preserve">”</w:t>
      </w:r>
      <w:r>
        <w:t xml:space="preserve"> </w:t>
      </w:r>
      <w:r>
        <w:t xml:space="preserve">CAM 03, cozinha, P&amp;B, REC, timecode 2:14 PM: o peão entra pela porta dos fundos com uma lata, mistura um pó branco num copo</w:t>
      </w:r>
      <w:r>
        <w:t xml:space="preserve"> </w:t>
      </w:r>
      <w:r>
        <w:rPr>
          <w:bCs/>
          <w:b/>
        </w:rPr>
        <w:t xml:space="preserve">na pia dele</w:t>
      </w:r>
      <w:r>
        <w:t xml:space="preserve">, olha o relógio da parede, bebe, limpa a bancada e sobe. CAM 02, corredor: a porta do quarto; a mão dela puxando o peão para dentro. Corte seco para tela branca:</w:t>
      </w:r>
      <w:r>
        <w:t xml:space="preserve"> </w:t>
      </w:r>
      <w:r>
        <w:t xml:space="preserve">“</w:t>
      </w:r>
      <w:r>
        <w:t xml:space="preserve">I watched that thing 20 times.</w:t>
      </w:r>
      <w:r>
        <w:t xml:space="preserve">”</w:t>
      </w:r>
    </w:p>
    <w:p>
      <w:pPr>
        <w:pStyle w:val="BodyText"/>
      </w:pPr>
      <w:r>
        <w:rPr>
          <w:bCs/>
          <w:b/>
        </w:rPr>
        <w:t xml:space="preserve">4. O soco que não sai:</w:t>
      </w:r>
      <w:r>
        <w:t xml:space="preserve"> </w:t>
      </w:r>
      <w:r>
        <w:t xml:space="preserve">“</w:t>
      </w:r>
      <w:r>
        <w:t xml:space="preserve">Eu quis matar o garoto. Eu sou o Mike Tyson. E eu fiquei sentado na caminhonete, no escuro, por uma hora. Porque ele tinha o que eu não tinha.</w:t>
      </w:r>
      <w:r>
        <w:t xml:space="preserve">”</w:t>
      </w:r>
      <w:r>
        <w:t xml:space="preserve"> </w:t>
      </w:r>
      <w:r>
        <w:t xml:space="preserve">(Vestiário do Alpha Erec e café de Beverly Hills, dentro de uma caminhonete no Texas.)</w:t>
      </w:r>
    </w:p>
    <w:p>
      <w:pPr>
        <w:pStyle w:val="BodyText"/>
      </w:pPr>
      <w:r>
        <w:rPr>
          <w:bCs/>
          <w:b/>
        </w:rPr>
        <w:t xml:space="preserve">5. A noite de Arlington (agravamento):</w:t>
      </w:r>
      <w:r>
        <w:t xml:space="preserve"> </w:t>
      </w:r>
      <w:r>
        <w:t xml:space="preserve">15/11/2024. 72.300 pessoas, 108 milhões em casa.</w:t>
      </w:r>
      <w:r>
        <w:t xml:space="preserve"> </w:t>
      </w:r>
      <w:r>
        <w:t xml:space="preserve">“</w:t>
      </w:r>
      <w:r>
        <w:t xml:space="preserve">Eu lutei contra o Jake Paul com aquele vídeo na cabeça.</w:t>
      </w:r>
      <w:r>
        <w:t xml:space="preserve">”</w:t>
      </w:r>
      <w:r>
        <w:t xml:space="preserve"> </w:t>
      </w:r>
      <w:r>
        <w:t xml:space="preserve">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p>
    <w:p>
      <w:pPr>
        <w:pStyle w:val="BodyText"/>
      </w:pPr>
      <w:r>
        <w:rPr>
          <w:bCs/>
          <w:b/>
        </w:rPr>
        <w:t xml:space="preserve">6. O fundo:</w:t>
      </w:r>
      <w:r>
        <w:t xml:space="preserve"> </w:t>
      </w:r>
      <w:r>
        <w:t xml:space="preserve">jantar com amigos na casa deles. Alguém faz piada:</w:t>
      </w:r>
      <w:r>
        <w:t xml:space="preserve"> </w:t>
      </w:r>
      <w:r>
        <w:t xml:space="preserve">“</w:t>
      </w:r>
      <w:r>
        <w:t xml:space="preserve">aguentou 8 rounds com o Jake Paul, hein</w:t>
      </w:r>
      <w:r>
        <w:t xml:space="preserve">”</w:t>
      </w:r>
      <w:r>
        <w:t xml:space="preserve">. A esposa ri e solta, meio bêbada:</w:t>
      </w:r>
      <w:r>
        <w:t xml:space="preserve"> </w:t>
      </w:r>
      <w:r>
        <w:rPr>
          <w:bCs/>
          <w:b/>
        </w:rPr>
        <w:t xml:space="preserve">“</w:t>
      </w:r>
      <w:r>
        <w:rPr>
          <w:bCs/>
          <w:b/>
        </w:rPr>
        <w:t xml:space="preserve">oito rounds é fácil; difícil é o décimo.</w:t>
      </w:r>
      <w:r>
        <w:rPr>
          <w:bCs/>
          <w:b/>
        </w:rPr>
        <w:t xml:space="preserve">”</w:t>
      </w:r>
      <w:r>
        <w:t xml:space="preserve"> </w:t>
      </w:r>
      <w:r>
        <w:t xml:space="preserve">Silêncio na mesa. Ele entende que todos entenderam. No quarto, pela primeira vez, ele mostra o vídeo e pede a verdade.</w:t>
      </w:r>
    </w:p>
    <w:p>
      <w:pPr>
        <w:pStyle w:val="BodyText"/>
      </w:pPr>
      <w:r>
        <w:rPr>
          <w:bCs/>
          <w:b/>
        </w:rPr>
        <w:t xml:space="preserve">7. O outro lado (entrevista dela, para o Huberman, varanda do rancho, de costas ou desfocada):</w:t>
      </w:r>
      <w:r>
        <w:t xml:space="preserve"> </w:t>
      </w:r>
      <w:r>
        <w:t xml:space="preserve">“</w:t>
      </w:r>
      <w:r>
        <w:t xml:space="preserve">Com o Mike fazia dois anos. Eu virava de lado e dizia</w:t>
      </w:r>
      <w:r>
        <w:t xml:space="preserve"> </w:t>
      </w:r>
      <w:r>
        <w:t xml:space="preserve">‘</w:t>
      </w:r>
      <w:r>
        <w:t xml:space="preserve">tudo bem</w:t>
      </w:r>
      <w:r>
        <w:t xml:space="preserve">’</w:t>
      </w:r>
      <w:r>
        <w:t xml:space="preserve">. O garoto não era bonito. Ele era duro. Por horas. Eu não amava ele. Voltei no dia seguinte, e no outro. Tenho vergonha.</w:t>
      </w:r>
      <w:r>
        <w:t xml:space="preserve">”</w:t>
      </w:r>
      <w:r>
        <w:t xml:space="preserve"> </w:t>
      </w:r>
      <w:r>
        <w:t xml:space="preserve">Huberman no plano do entrevistador, mão na testa.</w:t>
      </w:r>
      <w:r>
        <w:t xml:space="preserve"> </w:t>
      </w:r>
      <w:r>
        <w:t xml:space="preserve">“</w:t>
      </w:r>
      <w:r>
        <w:t xml:space="preserve">Toda história tem dois lados. Metade dos casamentos deste país acaba assim, em silêncio, dentro do quarto.</w:t>
      </w:r>
      <w:r>
        <w:t xml:space="preserve">”</w:t>
      </w:r>
    </w:p>
    <w:p>
      <w:pPr>
        <w:pStyle w:val="BodyText"/>
      </w:pPr>
      <w:r>
        <w:rPr>
          <w:bCs/>
          <w:b/>
        </w:rPr>
        <w:t xml:space="preserve">8. A pista (o truque entra pela mão do rival):</w:t>
      </w:r>
      <w:r>
        <w:t xml:space="preserve"> </w:t>
      </w:r>
      <w:r>
        <w:t xml:space="preserve">o rancheiro velho, na manhã seguinte, vendo o Mike mexer no celular:</w:t>
      </w:r>
      <w:r>
        <w:t xml:space="preserve"> </w:t>
      </w:r>
      <w:r>
        <w:t xml:space="preserve">“</w:t>
      </w:r>
      <w:r>
        <w:t xml:space="preserve">Esse pó que o garoto mistura? Sai do saco do galpão. Todo touro meu come isso. Mas ele não toma puro, garoto. Puro só arrota.</w:t>
      </w:r>
      <w:r>
        <w:t xml:space="preserve">”</w:t>
      </w:r>
      <w:r>
        <w:t xml:space="preserve"> </w:t>
      </w:r>
      <w:r>
        <w:t xml:space="preserve">Câmera do galpão: o peão enchendo a lata no saco. Payoff do loop do galpão.</w:t>
      </w:r>
    </w:p>
    <w:bookmarkEnd w:id="38"/>
    <w:bookmarkStart w:id="39" w:name="fundo-do-poço-a-virada"/>
    <w:p>
      <w:pPr>
        <w:pStyle w:val="Heading3"/>
      </w:pPr>
      <w:r>
        <w:t xml:space="preserve">Fundo do poço (a virada)</w:t>
      </w:r>
    </w:p>
    <w:p>
      <w:pPr>
        <w:pStyle w:val="FirstParagraph"/>
      </w:pPr>
      <w:r>
        <w:rPr>
          <w:bCs/>
          <w:b/>
        </w:rPr>
        <w:t xml:space="preserve">A ligação:</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Vai ao rancho, senta com o velho, ouve o preparo. Seis meses de pesquisa (o bloco de investigação). Chama o Attia para a ressonância: 60% de cimento.</w:t>
      </w:r>
    </w:p>
    <w:p>
      <w:pPr>
        <w:pStyle w:val="BodyText"/>
      </w:pPr>
      <w:r>
        <w:rPr>
          <w:bCs/>
          <w:b/>
        </w:rPr>
        <w:t xml:space="preserve">O convite (Huberman liga para o Mike):</w:t>
      </w:r>
      <w:r>
        <w:t xml:space="preserve"> </w:t>
      </w:r>
      <w:r>
        <w:t xml:space="preserve">“</w:t>
      </w:r>
      <w:r>
        <w:t xml:space="preserve">Mike, eu não tenho fórmula. Tenho o pó e o preparo do rancheiro. Vou fazer na cozinha, sem certificação, na mão. Você topa ser o primeiro?</w:t>
      </w:r>
      <w:r>
        <w:t xml:space="preserve">”</w:t>
      </w:r>
      <w:r>
        <w:t xml:space="preserve"> </w:t>
      </w:r>
      <w:r>
        <w:t xml:space="preserve">Mike:</w:t>
      </w:r>
      <w:r>
        <w:t xml:space="preserve"> </w:t>
      </w:r>
      <w:r>
        <w:t xml:space="preserve">“</w:t>
      </w:r>
      <w:r>
        <w:t xml:space="preserve">O pó do garoto?</w:t>
      </w:r>
      <w:r>
        <w:t xml:space="preserve">”</w:t>
      </w:r>
      <w:r>
        <w:t xml:space="preserve"> </w:t>
      </w:r>
      <w:r>
        <w:t xml:space="preserve">Huberman:</w:t>
      </w:r>
      <w:r>
        <w:t xml:space="preserve"> </w:t>
      </w:r>
      <w:r>
        <w:t xml:space="preserve">“</w:t>
      </w:r>
      <w:r>
        <w:t xml:space="preserve">O pó do touro. O garoto só pegou emprestado.</w:t>
      </w:r>
      <w:r>
        <w:t xml:space="preserve">”</w:t>
      </w:r>
      <w:r>
        <w:t xml:space="preserve"> </w:t>
      </w:r>
      <w:r>
        <w:t xml:space="preserve">Tela dividida, chamada, lettering</w:t>
      </w:r>
      <w:r>
        <w:t xml:space="preserve"> </w:t>
      </w:r>
      <w:r>
        <w:t xml:space="preserve">“</w:t>
      </w:r>
      <w:r>
        <w:t xml:space="preserve">WANNA BE THE FIRST?</w:t>
      </w:r>
      <w:r>
        <w:t xml:space="preserve">”</w:t>
      </w:r>
      <w:r>
        <w:t xml:space="preserve">.</w:t>
      </w:r>
    </w:p>
    <w:p>
      <w:pPr>
        <w:pStyle w:val="BodyText"/>
      </w:pPr>
      <w:r>
        <w:rPr>
          <w:bCs/>
          <w:b/>
        </w:rPr>
        <w:t xml:space="preserve">Superação (marcos, 1ª pessoa do Mike):</w:t>
      </w:r>
      <w:r>
        <w:t xml:space="preserve"> </w:t>
      </w:r>
      <w:r>
        <w:t xml:space="preserve">Huberman prepara a primeira dose na cozinha do rancho às 7 da manhã, num copo de suco. 4º dia: ligação às 6h,</w:t>
      </w:r>
      <w:r>
        <w:t xml:space="preserve"> </w:t>
      </w:r>
      <w:r>
        <w:t xml:space="preserve">“</w:t>
      </w:r>
      <w:r>
        <w:t xml:space="preserve">acordei duro, sem mão, sem nada, igual 1986</w:t>
      </w:r>
      <w:r>
        <w:t xml:space="preserve">”</w:t>
      </w:r>
      <w:r>
        <w:t xml:space="preserve">. 11º dia, 4 da manhã:</w:t>
      </w:r>
      <w:r>
        <w:t xml:space="preserve"> </w:t>
      </w:r>
      <w:r>
        <w:t xml:space="preserve">“</w:t>
      </w:r>
      <w:r>
        <w:t xml:space="preserve">eu peguei ela. Ela chorou antes de eu entrar. Perguntou o que tinha mudado. Eu disse: os cavalos.</w:t>
      </w:r>
      <w:r>
        <w:t xml:space="preserve">”</w:t>
      </w:r>
      <w:r>
        <w:t xml:space="preserve"> </w:t>
      </w:r>
      <w:r>
        <w:t xml:space="preserve">Ela nunca mais foi ver os cavalos. A frase vira:</w:t>
      </w:r>
      <w:r>
        <w:t xml:space="preserve"> </w:t>
      </w:r>
      <w:r>
        <w:rPr>
          <w:bCs/>
          <w:b/>
        </w:rPr>
        <w:t xml:space="preserve">“</w:t>
      </w:r>
      <w:r>
        <w:rPr>
          <w:bCs/>
          <w:b/>
        </w:rPr>
        <w:t xml:space="preserve">oito rounds é fácil; o Mike aguenta o décimo.</w:t>
      </w:r>
      <w:r>
        <w:rPr>
          <w:bCs/>
          <w:b/>
        </w:rPr>
        <w:t xml:space="preserve">”</w:t>
      </w:r>
      <w:r>
        <w:t xml:space="preserve"> </w:t>
      </w:r>
      <w:r>
        <w:t xml:space="preserve">RM aos 30 dias: 60% → 28%. Dois touros irmãos no rancho, um com o pó, outro sem. Dale e Carol entre os 37.</w:t>
      </w:r>
      <w:r>
        <w:t xml:space="preserve"> </w:t>
      </w:r>
      <w:r>
        <w:t xml:space="preserve">“</w:t>
      </w:r>
      <w:r>
        <w:t xml:space="preserve">O peão perdeu a arma. Eu recuperei a minha mulher.</w:t>
      </w:r>
      <w:r>
        <w:t xml:space="preserve">”</w:t>
      </w:r>
    </w:p>
    <w:p>
      <w:pPr>
        <w:pStyle w:val="BodyText"/>
      </w:pPr>
      <w:r>
        <w:rPr>
          <w:bCs/>
          <w:b/>
        </w:rPr>
        <w:t xml:space="preserve">Versão anterior (v2, medo sem traição consumada):</w:t>
      </w:r>
      <w:r>
        <w:t xml:space="preserve"> </w:t>
      </w:r>
      <w:r>
        <w:t xml:space="preserve">substituída. Se o jurídico vetar a cena do quarto, voltar à v2: a câmera para na porta e a confissão dela é</w:t>
      </w:r>
      <w:r>
        <w:t xml:space="preserve"> </w:t>
      </w:r>
      <w:r>
        <w:t xml:space="preserve">“</w:t>
      </w:r>
      <w:r>
        <w:t xml:space="preserve">comecei a olhar, nunca fiz</w:t>
      </w:r>
      <w:r>
        <w:t xml:space="preserve">”</w:t>
      </w:r>
      <w:r>
        <w:t xml:space="preserve">.</w:t>
      </w:r>
    </w:p>
    <w:bookmarkEnd w:id="39"/>
    <w:bookmarkEnd w:id="40"/>
    <w:bookmarkStart w:id="44" w:name="pontos-lógicos-problema-e-solução"/>
    <w:p>
      <w:pPr>
        <w:pStyle w:val="Heading2"/>
      </w:pPr>
      <w:r>
        <w:t xml:space="preserve">PONTOS LÓGICOS (Problema e Solução)</w:t>
      </w:r>
    </w:p>
    <w:bookmarkStart w:id="41" w:name="Xd8fc81ce56e91ec6399b57c08900a177d09030d"/>
    <w:p>
      <w:pPr>
        <w:pStyle w:val="Heading3"/>
      </w:pPr>
      <w:r>
        <w:t xml:space="preserve">Explicação por A + B porque o problema existe</w:t>
      </w:r>
    </w:p>
    <w:p>
      <w:pPr>
        <w:numPr>
          <w:ilvl w:val="0"/>
          <w:numId w:val="1015"/>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5"/>
        </w:numPr>
        <w:pStyle w:val="Compact"/>
      </w:pPr>
      <w:r>
        <w:rPr>
          <w:bCs/>
          <w:b/>
        </w:rPr>
        <w:t xml:space="preserve">Essa esponja é a estrutura que o corpo quase nunca substitui.</w:t>
      </w:r>
      <w:r>
        <w:t xml:space="preserve"> </w:t>
      </w:r>
      <w:r>
        <w:t xml:space="preserve">Tudo que gruda nela, gruda para sempre.</w:t>
      </w:r>
    </w:p>
    <w:p>
      <w:pPr>
        <w:numPr>
          <w:ilvl w:val="0"/>
          <w:numId w:val="1015"/>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5"/>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5"/>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5"/>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5"/>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1"/>
    <w:bookmarkStart w:id="42" w:name="Xb7e1641777c8bb7a055fea7163a44d734619e10"/>
    <w:p>
      <w:pPr>
        <w:pStyle w:val="Heading3"/>
      </w:pPr>
      <w:r>
        <w:t xml:space="preserve">Explicação por A + B porque a solução funciona (e é a única solução que funciona)</w:t>
      </w:r>
    </w:p>
    <w:p>
      <w:pPr>
        <w:numPr>
          <w:ilvl w:val="0"/>
          <w:numId w:val="1016"/>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6"/>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6"/>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6"/>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6"/>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6"/>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6"/>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6"/>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2"/>
    <w:bookmarkStart w:id="43"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3"/>
    <w:bookmarkEnd w:id="44"/>
    <w:bookmarkStart w:id="45" w:name="X63a85d1d0ff85c7de35e266d799d453799d07e1"/>
    <w:p>
      <w:pPr>
        <w:pStyle w:val="Heading2"/>
      </w:pPr>
      <w:r>
        <w:t xml:space="preserve">Oferta e Close (resumo operacional para o copy)</w:t>
      </w:r>
    </w:p>
    <w:p>
      <w:pPr>
        <w:numPr>
          <w:ilvl w:val="0"/>
          <w:numId w:val="1017"/>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17"/>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17"/>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17"/>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17"/>
        </w:numPr>
        <w:pStyle w:val="Compact"/>
      </w:pPr>
      <w:r>
        <w:rPr>
          <w:bCs/>
          <w:b/>
        </w:rPr>
        <w:t xml:space="preserve">Garantia:</w:t>
      </w:r>
      <w:r>
        <w:t xml:space="preserve"> </w:t>
      </w:r>
      <w:r>
        <w:t xml:space="preserve">Garantia do Touro, 60 dias, fica com os frascos.</w:t>
      </w:r>
    </w:p>
    <w:p>
      <w:pPr>
        <w:numPr>
          <w:ilvl w:val="0"/>
          <w:numId w:val="1017"/>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17"/>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17"/>
        </w:numPr>
        <w:pStyle w:val="Compact"/>
      </w:pPr>
      <w:r>
        <w:rPr>
          <w:bCs/>
          <w:b/>
        </w:rPr>
        <w:t xml:space="preserve">Entrega:</w:t>
      </w:r>
      <w:r>
        <w:t xml:space="preserve"> </w:t>
      </w:r>
      <w:r>
        <w:t xml:space="preserve">72h, embalagem e fatura sem nome.</w:t>
      </w:r>
    </w:p>
    <w:bookmarkEnd w:id="45"/>
    <w:bookmarkStart w:id="50" w:name="Xc77c4bfaefabbde7e5c97793c08ce6482576022"/>
    <w:p>
      <w:pPr>
        <w:pStyle w:val="Heading2"/>
      </w:pPr>
      <w:r>
        <w:t xml:space="preserve">Desqualificação do truque do cavalo (registrado em 10/10/2026)</w:t>
      </w:r>
    </w:p>
    <w:p>
      <w:pPr>
        <w:pStyle w:val="FirstParagraph"/>
      </w:pPr>
      <w:r>
        <w:rPr>
          <w:bCs/>
          <w:b/>
        </w:rPr>
        <w:t xml:space="preserve">Decisão:</w:t>
      </w:r>
      <w:r>
        <w:t xml:space="preserve"> </w:t>
      </w:r>
      <w:r>
        <w:t xml:space="preserve">a VSL bate no</w:t>
      </w:r>
      <w:r>
        <w:t xml:space="preserve"> </w:t>
      </w:r>
      <w:r>
        <w:t xml:space="preserve">“</w:t>
      </w:r>
      <w:r>
        <w:t xml:space="preserve">truque do cavalo</w:t>
      </w:r>
      <w:r>
        <w:t xml:space="preserve">”</w:t>
      </w:r>
      <w:r>
        <w:t xml:space="preserve"> </w:t>
      </w:r>
      <w:r>
        <w:t xml:space="preserve">(Soda Horse / Horse Gelatin, já escalado demais) como primeira solução comum, antes do Viagra. O cavalo é contraste, não protagonista: no máximo 20% da lead. Nunca citar</w:t>
      </w:r>
      <w:r>
        <w:t xml:space="preserve"> </w:t>
      </w:r>
      <w:r>
        <w:t xml:space="preserve">“</w:t>
      </w:r>
      <w:r>
        <w:t xml:space="preserve">Soda Horse</w:t>
      </w:r>
      <w:r>
        <w:t xml:space="preserve">”</w:t>
      </w:r>
      <w:r>
        <w:t xml:space="preserve"> </w:t>
      </w:r>
      <w:r>
        <w:t xml:space="preserve">ou</w:t>
      </w:r>
      <w:r>
        <w:t xml:space="preserve"> </w:t>
      </w:r>
      <w:r>
        <w:t xml:space="preserve">“</w:t>
      </w:r>
      <w:r>
        <w:t xml:space="preserve">JellyFil</w:t>
      </w:r>
      <w:r>
        <w:t xml:space="preserve">”</w:t>
      </w:r>
      <w:r>
        <w:t xml:space="preserve"> </w:t>
      </w:r>
      <w:r>
        <w:t xml:space="preserve">pelo nome; dizer</w:t>
      </w:r>
      <w:r>
        <w:t xml:space="preserve"> </w:t>
      </w:r>
      <w:r>
        <w:t xml:space="preserve">“</w:t>
      </w:r>
      <w:r>
        <w:t xml:space="preserve">o truque do cavalo</w:t>
      </w:r>
      <w:r>
        <w:t xml:space="preserve">”</w:t>
      </w:r>
      <w:r>
        <w:t xml:space="preserve"> </w:t>
      </w:r>
      <w:r>
        <w:t xml:space="preserve">ou</w:t>
      </w:r>
      <w:r>
        <w:t xml:space="preserve"> </w:t>
      </w:r>
      <w:r>
        <w:t xml:space="preserve">“</w:t>
      </w:r>
      <w:r>
        <w:t xml:space="preserve">o vídeo do garanhão</w:t>
      </w:r>
      <w:r>
        <w:t xml:space="preserve">”</w:t>
      </w:r>
      <w:r>
        <w:t xml:space="preserve">.</w:t>
      </w:r>
    </w:p>
    <w:bookmarkStart w:id="46" w:name="munição"/>
    <w:p>
      <w:pPr>
        <w:pStyle w:val="Heading3"/>
      </w:pPr>
      <w:r>
        <w:t xml:space="preserve">Munição</w:t>
      </w:r>
    </w:p>
    <w:tbl>
      <w:tblPr>
        <w:tblStyle w:val="Table"/>
        <w:tblW w:type="pct" w:w="5000"/>
        <w:tblLook w:firstRow="1" w:lastRow="0" w:firstColumn="0" w:lastColumn="0" w:noHBand="0" w:noVBand="0" w:val="0020"/>
        <w:jc w:val="start"/>
      </w:tblPr>
      <w:tblGrid>
        <w:gridCol w:w="792"/>
        <w:gridCol w:w="1584"/>
        <w:gridCol w:w="2112"/>
        <w:gridCol w:w="3432"/>
      </w:tblGrid>
      <w:tr>
        <w:trPr>
          <w:tblHeader w:val="true"/>
        </w:trPr>
        <w:tc>
          <w:tcPr/>
          <w:p>
            <w:pPr>
              <w:pStyle w:val="Compact"/>
              <w:jc w:val="left"/>
            </w:pPr>
            <w:r>
              <w:t xml:space="preserve">#</w:t>
            </w:r>
          </w:p>
        </w:tc>
        <w:tc>
          <w:tcPr/>
          <w:p>
            <w:pPr>
              <w:pStyle w:val="Compact"/>
              <w:jc w:val="left"/>
            </w:pPr>
            <w:r>
              <w:t xml:space="preserve">Fato</w:t>
            </w:r>
          </w:p>
        </w:tc>
        <w:tc>
          <w:tcPr/>
          <w:p>
            <w:pPr>
              <w:pStyle w:val="Compact"/>
              <w:jc w:val="left"/>
            </w:pPr>
            <w:r>
              <w:t xml:space="preserve">Status</w:t>
            </w:r>
          </w:p>
        </w:tc>
        <w:tc>
          <w:tcPr/>
          <w:p>
            <w:pPr>
              <w:pStyle w:val="Compact"/>
              <w:jc w:val="left"/>
            </w:pPr>
            <w:r>
              <w:t xml:space="preserve">Uso na copy</w:t>
            </w:r>
          </w:p>
        </w:tc>
      </w:tr>
      <w:tr>
        <w:tc>
          <w:tcPr/>
          <w:p>
            <w:pPr>
              <w:pStyle w:val="Compact"/>
              <w:jc w:val="left"/>
            </w:pPr>
            <w:r>
              <w:t xml:space="preserve">1</w:t>
            </w:r>
          </w:p>
        </w:tc>
        <w:tc>
          <w:tcPr/>
          <w:p>
            <w:pPr>
              <w:pStyle w:val="Compact"/>
              <w:jc w:val="left"/>
            </w:pPr>
            <w:r>
              <w:rPr>
                <w:bCs/>
                <w:b/>
              </w:rPr>
              <w:t xml:space="preserve">Cavalo tem um estômago só. Boi tem quatro.</w:t>
            </w:r>
            <w:r>
              <w:t xml:space="preserve"> </w:t>
            </w:r>
            <w:r>
              <w:t xml:space="preserve">Cavalo é monogástrico, igual ao homem. Boi tem rúmen, tanque de fermentação onde o bicarbonato tampona por horas.</w:t>
            </w:r>
          </w:p>
        </w:tc>
        <w:tc>
          <w:tcPr/>
          <w:p>
            <w:pPr>
              <w:pStyle w:val="Compact"/>
              <w:jc w:val="left"/>
            </w:pPr>
            <w:r>
              <w:rPr>
                <w:rStyle w:val="VerbatimChar"/>
              </w:rPr>
              <w:t xml:space="preserve">[REAL]</w:t>
            </w:r>
          </w:p>
        </w:tc>
        <w:tc>
          <w:tcPr/>
          <w:p>
            <w:pPr>
              <w:pStyle w:val="Compact"/>
              <w:jc w:val="left"/>
            </w:pPr>
            <w:r>
              <w:t xml:space="preserve">Espinha dorsal do ataque.</w:t>
            </w:r>
            <w:r>
              <w:t xml:space="preserve"> </w:t>
            </w:r>
            <w:r>
              <w:t xml:space="preserve">“</w:t>
            </w:r>
            <w:r>
              <w:t xml:space="preserve">O truque do cavalo copiou o animal errado. O cavalo tem o mesmo estômago que você: bicarbonato puro cai no ácido, espuma, você arrota. O boi digere diferente, e é daí que o rancheiro tirou o preparo.</w:t>
            </w:r>
            <w:r>
              <w:t xml:space="preserve">”</w:t>
            </w:r>
            <w:r>
              <w:t xml:space="preserve"> </w:t>
            </w:r>
            <w:r>
              <w:t xml:space="preserve">Explica por que o truque do cavalo falhou em quem tentou, sem dizer que bicarbonato não funciona.</w:t>
            </w:r>
          </w:p>
        </w:tc>
      </w:tr>
      <w:tr>
        <w:tc>
          <w:tcPr/>
          <w:p>
            <w:pPr>
              <w:pStyle w:val="Compact"/>
              <w:jc w:val="left"/>
            </w:pPr>
            <w:r>
              <w:t xml:space="preserve">2</w:t>
            </w:r>
          </w:p>
        </w:tc>
        <w:tc>
          <w:tcPr/>
          <w:p>
            <w:pPr>
              <w:pStyle w:val="Compact"/>
              <w:jc w:val="left"/>
            </w:pPr>
            <w:r>
              <w:rPr>
                <w:bCs/>
                <w:b/>
              </w:rPr>
              <w:t xml:space="preserve">Bicarbonato nunca foi do haras. É da ração de gado há décadas</w:t>
            </w:r>
            <w:r>
              <w:t xml:space="preserve"> </w:t>
            </w:r>
            <w:r>
              <w:t xml:space="preserve">(tampão ruminal, 0,7-1% MS, produto comercial com rótulo). No cavalo, o uso conhecido é</w:t>
            </w:r>
            <w:r>
              <w:t xml:space="preserve"> </w:t>
            </w:r>
            <w:r>
              <w:t xml:space="preserve">“</w:t>
            </w:r>
            <w:r>
              <w:t xml:space="preserve">milkshake</w:t>
            </w:r>
            <w:r>
              <w:t xml:space="preserve">”</w:t>
            </w:r>
            <w:r>
              <w:t xml:space="preserve">: bicarbonato por sonda em cavalo de corrida para segurar ácido lático no músculo. É doping, proibido nas pistas, nada a ver com potência.</w:t>
            </w:r>
          </w:p>
        </w:tc>
        <w:tc>
          <w:tcPr/>
          <w:p>
            <w:pPr>
              <w:pStyle w:val="Compact"/>
              <w:jc w:val="left"/>
            </w:pPr>
            <w:r>
              <w:rPr>
                <w:rStyle w:val="VerbatimChar"/>
              </w:rPr>
              <w:t xml:space="preserve">[REAL]</w:t>
            </w:r>
          </w:p>
        </w:tc>
        <w:tc>
          <w:tcPr/>
          <w:p>
            <w:pPr>
              <w:pStyle w:val="Compact"/>
              <w:jc w:val="left"/>
            </w:pPr>
            <w:r>
              <w:t xml:space="preserve">“</w:t>
            </w:r>
            <w:r>
              <w:t xml:space="preserve">Quem te contou a história do cavalo pegou o pó do lugar errado. No cavalo, bicarbonato é doping de corrida, vai por sonda, serve para músculo. No gado vai na ração todo dia há 60 anos, e o veterinário te mostra o saco.</w:t>
            </w:r>
            <w:r>
              <w:t xml:space="preserve">”</w:t>
            </w:r>
          </w:p>
        </w:tc>
      </w:tr>
      <w:tr>
        <w:tc>
          <w:tcPr/>
          <w:p>
            <w:pPr>
              <w:pStyle w:val="Compact"/>
              <w:jc w:val="left"/>
            </w:pPr>
            <w:r>
              <w:t xml:space="preserve">3</w:t>
            </w:r>
          </w:p>
        </w:tc>
        <w:tc>
          <w:tcPr/>
          <w:p>
            <w:pPr>
              <w:pStyle w:val="Compact"/>
              <w:jc w:val="left"/>
            </w:pPr>
            <w:r>
              <w:rPr>
                <w:bCs/>
                <w:b/>
              </w:rPr>
              <w:t xml:space="preserve">Garanhão de haras não cobre égua. É coletado num manequim e a égua é inseminada.</w:t>
            </w:r>
            <w:r>
              <w:t xml:space="preserve"> </w:t>
            </w:r>
            <w:r>
              <w:t xml:space="preserve">O touro Longhorn no pasto monta de verdade, sozinho, dezenas de vacas por temporada.</w:t>
            </w:r>
          </w:p>
        </w:tc>
        <w:tc>
          <w:tcPr/>
          <w:p>
            <w:pPr>
              <w:pStyle w:val="Compact"/>
              <w:jc w:val="left"/>
            </w:pPr>
            <w:r>
              <w:rPr>
                <w:rStyle w:val="VerbatimChar"/>
              </w:rPr>
              <w:t xml:space="preserve">[REAL para raças de tração como o Percheron; verificar antes de citar raça]</w:t>
            </w:r>
          </w:p>
        </w:tc>
        <w:tc>
          <w:tcPr/>
          <w:p>
            <w:pPr>
              <w:pStyle w:val="Compact"/>
              <w:jc w:val="left"/>
            </w:pPr>
            <w:r>
              <w:t xml:space="preserve">Destrói a imagem central da Soda Horse (</w:t>
            </w:r>
            <w:r>
              <w:t xml:space="preserve">“</w:t>
            </w:r>
            <w:r>
              <w:t xml:space="preserve">garanhão de US$30 milhões cobrindo égua aos 28</w:t>
            </w:r>
            <w:r>
              <w:t xml:space="preserve">”</w:t>
            </w:r>
            <w:r>
              <w:t xml:space="preserve">).</w:t>
            </w:r>
            <w:r>
              <w:t xml:space="preserve"> </w:t>
            </w:r>
            <w:r>
              <w:t xml:space="preserve">“</w:t>
            </w:r>
            <w:r>
              <w:t xml:space="preserve">O garanhão de 30 milhões não cobre égua nenhuma há anos. Ele é coletado num boneco. O touro que eu vi no Texas monta no pasto, aos 18 anos, sem veterinário do lado.</w:t>
            </w:r>
            <w:r>
              <w:t xml:space="preserve">”</w:t>
            </w:r>
            <w:r>
              <w:t xml:space="preserve"> </w:t>
            </w:r>
            <w:r>
              <w:t xml:space="preserve">Split-screen literal: manequim de coleta vs touro cobrindo vaca.</w:t>
            </w:r>
          </w:p>
        </w:tc>
      </w:tr>
      <w:tr>
        <w:tc>
          <w:tcPr/>
          <w:p>
            <w:pPr>
              <w:pStyle w:val="Compact"/>
              <w:jc w:val="left"/>
            </w:pPr>
            <w:r>
              <w:t xml:space="preserve">4</w:t>
            </w:r>
          </w:p>
        </w:tc>
        <w:tc>
          <w:tcPr/>
          <w:p>
            <w:pPr>
              <w:pStyle w:val="Compact"/>
              <w:jc w:val="left"/>
            </w:pPr>
            <w:r>
              <w:rPr>
                <w:bCs/>
                <w:b/>
              </w:rPr>
              <w:t xml:space="preserve">O Longhorn viveu 300 anos solto no Texas, sem veterinário, sem ração, comendo mato.</w:t>
            </w:r>
            <w:r>
              <w:t xml:space="preserve"> </w:t>
            </w:r>
            <w:r>
              <w:t xml:space="preserve">O Percheron é cavalo de tração, criado em estábulo, com nutricionista e veterinário de plantão.</w:t>
            </w:r>
          </w:p>
        </w:tc>
        <w:tc>
          <w:tcPr/>
          <w:p>
            <w:pPr>
              <w:pStyle w:val="Compact"/>
              <w:jc w:val="left"/>
            </w:pPr>
            <w:r>
              <w:rPr>
                <w:rStyle w:val="VerbatimChar"/>
              </w:rPr>
              <w:t xml:space="preserve">[REAL, história da raça]</w:t>
            </w:r>
          </w:p>
        </w:tc>
        <w:tc>
          <w:tcPr/>
          <w:p>
            <w:pPr>
              <w:pStyle w:val="Compact"/>
              <w:jc w:val="left"/>
            </w:pPr>
            <w:r>
              <w:t xml:space="preserve">“</w:t>
            </w:r>
            <w:r>
              <w:t xml:space="preserve">Um come mato pulverizado e se vira sozinho; o outro tem a melhor medicina do mundo pagando a conta. Qual dos dois tem o segredo?</w:t>
            </w:r>
            <w:r>
              <w:t xml:space="preserve">”</w:t>
            </w:r>
          </w:p>
        </w:tc>
      </w:tr>
      <w:tr>
        <w:tc>
          <w:tcPr/>
          <w:p>
            <w:pPr>
              <w:pStyle w:val="Compact"/>
              <w:jc w:val="left"/>
            </w:pPr>
            <w:r>
              <w:t xml:space="preserve">5</w:t>
            </w:r>
          </w:p>
        </w:tc>
        <w:tc>
          <w:tcPr/>
          <w:p>
            <w:pPr>
              <w:pStyle w:val="Compact"/>
              <w:jc w:val="left"/>
            </w:pPr>
            <w:r>
              <w:rPr>
                <w:bCs/>
                <w:b/>
              </w:rPr>
              <w:t xml:space="preserve">Colágeno: o problema não é a espécie, é o confinamento.</w:t>
            </w:r>
            <w:r>
              <w:t xml:space="preserve"> </w:t>
            </w:r>
            <w:r>
              <w:t xml:space="preserve">“</w:t>
            </w:r>
            <w:r>
              <w:t xml:space="preserve">Não é o bovino de confinamento de pote de ruga, nem o equino de estábulo; é tendão de touro de pasto que vive 25 anos.</w:t>
            </w:r>
            <w:r>
              <w:t xml:space="preserve">”</w:t>
            </w:r>
          </w:p>
        </w:tc>
        <w:tc>
          <w:tcPr/>
          <w:p>
            <w:pPr>
              <w:pStyle w:val="Compact"/>
              <w:jc w:val="left"/>
            </w:pPr>
            <w:r>
              <w:rPr>
                <w:rStyle w:val="VerbatimChar"/>
              </w:rPr>
              <w:t xml:space="preserve">[gramática da família]</w:t>
            </w:r>
          </w:p>
        </w:tc>
        <w:tc>
          <w:tcPr/>
          <w:p>
            <w:pPr>
              <w:pStyle w:val="Compact"/>
              <w:jc w:val="left"/>
            </w:pPr>
            <w:r>
              <w:t xml:space="preserve">Resolve o</w:t>
            </w:r>
            <w:r>
              <w:t xml:space="preserve"> </w:t>
            </w:r>
            <w:r>
              <w:t xml:space="preserve">“</w:t>
            </w:r>
            <w:r>
              <w:t xml:space="preserve">não é bovino</w:t>
            </w:r>
            <w:r>
              <w:t xml:space="preserve">”</w:t>
            </w:r>
            <w:r>
              <w:t xml:space="preserve"> </w:t>
            </w:r>
            <w:r>
              <w:t xml:space="preserve">da Soda Horse invertendo a desqualificação.</w:t>
            </w:r>
          </w:p>
        </w:tc>
      </w:tr>
      <w:tr>
        <w:tc>
          <w:tcPr/>
          <w:p>
            <w:pPr>
              <w:pStyle w:val="Compact"/>
              <w:jc w:val="left"/>
            </w:pPr>
            <w:r>
              <w:t xml:space="preserve">6</w:t>
            </w:r>
          </w:p>
        </w:tc>
        <w:tc>
          <w:tcPr/>
          <w:p>
            <w:pPr>
              <w:pStyle w:val="Compact"/>
              <w:jc w:val="left"/>
            </w:pPr>
            <w:r>
              <w:rPr>
                <w:bCs/>
                <w:b/>
              </w:rPr>
              <w:t xml:space="preserve">“</w:t>
            </w:r>
            <w:r>
              <w:rPr>
                <w:bCs/>
                <w:b/>
              </w:rPr>
              <w:t xml:space="preserve">Se você tentou o truque do cavalo e só arrotou, não foi você.</w:t>
            </w:r>
            <w:r>
              <w:rPr>
                <w:bCs/>
                <w:b/>
              </w:rPr>
              <w:t xml:space="preserve">”</w:t>
            </w:r>
          </w:p>
        </w:tc>
        <w:tc>
          <w:tcPr/>
          <w:p>
            <w:pPr>
              <w:pStyle w:val="Compact"/>
              <w:jc w:val="left"/>
            </w:pPr>
            <w:r>
              <w:rPr>
                <w:rStyle w:val="VerbatimChar"/>
              </w:rPr>
              <w:t xml:space="preserve">[mercado]</w:t>
            </w:r>
          </w:p>
        </w:tc>
        <w:tc>
          <w:tcPr/>
          <w:p>
            <w:pPr>
              <w:pStyle w:val="Compact"/>
              <w:jc w:val="left"/>
            </w:pPr>
            <w:r>
              <w:t xml:space="preserve">Remoção de culpa aplicada ao truque anterior. Converte quem comprou a concorrência em prospect quente.</w:t>
            </w:r>
          </w:p>
        </w:tc>
      </w:tr>
    </w:tbl>
    <w:bookmarkEnd w:id="46"/>
    <w:bookmarkStart w:id="47" w:name="onde-entra-na-lead-3-opções"/>
    <w:p>
      <w:pPr>
        <w:pStyle w:val="Heading3"/>
      </w:pPr>
      <w:r>
        <w:t xml:space="preserve">Onde entra na lead (3 opções)</w:t>
      </w:r>
    </w:p>
    <w:p>
      <w:pPr>
        <w:numPr>
          <w:ilvl w:val="0"/>
          <w:numId w:val="1018"/>
        </w:numPr>
        <w:pStyle w:val="Compact"/>
      </w:pPr>
      <w:r>
        <w:rPr>
          <w:bCs/>
          <w:b/>
        </w:rPr>
        <w:t xml:space="preserve">A) Lead</w:t>
      </w:r>
      <w:r>
        <w:rPr>
          <w:bCs/>
          <w:b/>
        </w:rPr>
        <w:t xml:space="preserve"> </w:t>
      </w:r>
      <w:r>
        <w:rPr>
          <w:bCs/>
          <w:b/>
        </w:rPr>
        <w:t xml:space="preserve">“</w:t>
      </w:r>
      <w:r>
        <w:rPr>
          <w:bCs/>
          <w:b/>
        </w:rPr>
        <w:t xml:space="preserve">o animal errado</w:t>
      </w:r>
      <w:r>
        <w:rPr>
          <w:bCs/>
          <w:b/>
        </w:rPr>
        <w:t xml:space="preserve">”</w:t>
      </w:r>
      <w:r>
        <w:rPr>
          <w:bCs/>
          <w:b/>
        </w:rPr>
        <w:t xml:space="preserve"> </w:t>
      </w:r>
      <w:r>
        <w:rPr>
          <w:bCs/>
          <w:b/>
        </w:rPr>
        <w:t xml:space="preserve">(Huberman) — LEAD PRINCIPAL.</w:t>
      </w:r>
      <w:r>
        <w:t xml:space="preserve"> </w:t>
      </w:r>
      <w:r>
        <w:t xml:space="preserve">Entra pelo paradoxo do touro; no segundo minuto desmonta o cavalo:</w:t>
      </w:r>
      <w:r>
        <w:t xml:space="preserve"> </w:t>
      </w:r>
      <w:r>
        <w:t xml:space="preserve">“</w:t>
      </w:r>
      <w:r>
        <w:t xml:space="preserve">Você já viu o vídeo do garanhão de 30 milhões. Milhares de homens tentaram. Uma colher de bicarbonato puro, e arrotaram. Não foi você. Foi o animal errado. O cavalo tem o mesmo estômago que você.</w:t>
      </w:r>
      <w:r>
        <w:t xml:space="preserve">”</w:t>
      </w:r>
      <w:r>
        <w:t xml:space="preserve"> </w:t>
      </w:r>
      <w:r>
        <w:t xml:space="preserve">Mantém a estrutura validada da Soda Horse e usa o cavalo como contraste, igual ao Viagra.</w:t>
      </w:r>
    </w:p>
    <w:p>
      <w:pPr>
        <w:numPr>
          <w:ilvl w:val="0"/>
          <w:numId w:val="1018"/>
        </w:numPr>
        <w:pStyle w:val="Compact"/>
      </w:pPr>
      <w:r>
        <w:rPr>
          <w:bCs/>
          <w:b/>
        </w:rPr>
        <w:t xml:space="preserve">B) Lead do veterinário (alternativa, padrão entrevista Steel Power).</w:t>
      </w:r>
      <w:r>
        <w:t xml:space="preserve"> </w:t>
      </w:r>
      <w:r>
        <w:t xml:space="preserve">“</w:t>
      </w:r>
      <w:r>
        <w:t xml:space="preserve">Trabalhei 18 anos em haras do Kentucky e 10 em rancho no Texas. O truque do cavalo é mentira, e eu sei porque eu via o que davam aos garanhões: nada. Eles são coletados num manequim.</w:t>
      </w:r>
      <w:r>
        <w:t xml:space="preserve">”</w:t>
      </w:r>
      <w:r>
        <w:t xml:space="preserve"> </w:t>
      </w:r>
      <w:r>
        <w:t xml:space="preserve">Guardar como segunda VSL ou inserto dentro da tese.</w:t>
      </w:r>
    </w:p>
    <w:p>
      <w:pPr>
        <w:numPr>
          <w:ilvl w:val="0"/>
          <w:numId w:val="1018"/>
        </w:numPr>
        <w:pStyle w:val="Compact"/>
      </w:pPr>
      <w:r>
        <w:rPr>
          <w:bCs/>
          <w:b/>
        </w:rPr>
        <w:t xml:space="preserve">C) Micro-lead</w:t>
      </w:r>
      <w:r>
        <w:rPr>
          <w:bCs/>
          <w:b/>
        </w:rPr>
        <w:t xml:space="preserve"> </w:t>
      </w:r>
      <w:r>
        <w:rPr>
          <w:bCs/>
          <w:b/>
        </w:rPr>
        <w:t xml:space="preserve">“</w:t>
      </w:r>
      <w:r>
        <w:rPr>
          <w:bCs/>
          <w:b/>
        </w:rPr>
        <w:t xml:space="preserve">3 mentiras do truque do cavalo</w:t>
      </w:r>
      <w:r>
        <w:rPr>
          <w:bCs/>
          <w:b/>
        </w:rPr>
        <w:t xml:space="preserve">”</w:t>
      </w:r>
      <w:r>
        <w:rPr>
          <w:bCs/>
          <w:b/>
        </w:rPr>
        <w:t xml:space="preserve"> </w:t>
      </w:r>
      <w:r>
        <w:rPr>
          <w:bCs/>
          <w:b/>
        </w:rPr>
        <w:t xml:space="preserve">(padrão Jelly Fil / Max).</w:t>
      </w:r>
      <w:r>
        <w:t xml:space="preserve"> </w:t>
      </w:r>
      <w:r>
        <w:t xml:space="preserve">Mentira 1: o garanhão cobre égua aos 28. Mentira 2: o pó vem do haras. Mentira 3: bicarbonato puro funciona. Cada mentira derruba uma peça da Soda Horse e abre o touro. Candidata a micro-lead 02 antes da lead principal.</w:t>
      </w:r>
    </w:p>
    <w:bookmarkEnd w:id="47"/>
    <w:bookmarkStart w:id="48" w:name="onde-entra-no-mus"/>
    <w:p>
      <w:pPr>
        <w:pStyle w:val="Heading3"/>
      </w:pPr>
      <w:r>
        <w:t xml:space="preserve">Onde entra no MUS</w:t>
      </w:r>
    </w:p>
    <w:p>
      <w:pPr>
        <w:numPr>
          <w:ilvl w:val="0"/>
          <w:numId w:val="1019"/>
        </w:numPr>
        <w:pStyle w:val="Compact"/>
      </w:pPr>
      <w:r>
        <w:rPr>
          <w:bCs/>
          <w:b/>
        </w:rPr>
        <w:t xml:space="preserve">Dissolver (reason why do preparo):</w:t>
      </w:r>
      <w:r>
        <w:t xml:space="preserve"> </w:t>
      </w:r>
      <w:r>
        <w:t xml:space="preserve">(1)</w:t>
      </w:r>
      <w:r>
        <w:t xml:space="preserve"> </w:t>
      </w:r>
      <w:r>
        <w:t xml:space="preserve">“</w:t>
      </w:r>
      <w:r>
        <w:t xml:space="preserve">Bicarbonato puro só faz arrotar. Foi o que 99% fizeram com o truque do cavalo.</w:t>
      </w:r>
      <w:r>
        <w:t xml:space="preserve">”</w:t>
      </w:r>
      <w:r>
        <w:t xml:space="preserve"> </w:t>
      </w:r>
      <w:r>
        <w:t xml:space="preserve">(2)</w:t>
      </w:r>
      <w:r>
        <w:t xml:space="preserve"> </w:t>
      </w:r>
      <w:r>
        <w:t xml:space="preserve">“</w:t>
      </w:r>
      <w:r>
        <w:t xml:space="preserve">O cavalo tem um estômago, igual ao seu. O boi tem quatro, e o bicarbonato fica tamponando por horas.</w:t>
      </w:r>
      <w:r>
        <w:t xml:space="preserve">”</w:t>
      </w:r>
      <w:r>
        <w:t xml:space="preserve"> </w:t>
      </w:r>
      <w:r>
        <w:t xml:space="preserve">(3)</w:t>
      </w:r>
      <w:r>
        <w:t xml:space="preserve"> </w:t>
      </w:r>
      <w:r>
        <w:t xml:space="preserve">“</w:t>
      </w:r>
      <w:r>
        <w:t xml:space="preserve">O rancheiro não dá pó puro ao touro. Mistura na ração, na proporção certa. Esse preparo é o que o SodaFil reproduz para um estômago humano.</w:t>
      </w:r>
      <w:r>
        <w:t xml:space="preserve">”</w:t>
      </w:r>
    </w:p>
    <w:p>
      <w:pPr>
        <w:numPr>
          <w:ilvl w:val="0"/>
          <w:numId w:val="1019"/>
        </w:numPr>
        <w:pStyle w:val="Compact"/>
      </w:pPr>
      <w:r>
        <w:rPr>
          <w:bCs/>
          <w:b/>
        </w:rPr>
        <w:t xml:space="preserve">Reconstruir:</w:t>
      </w:r>
      <w:r>
        <w:t xml:space="preserve"> </w:t>
      </w:r>
      <w:r>
        <w:t xml:space="preserve">“</w:t>
      </w:r>
      <w:r>
        <w:t xml:space="preserve">não é o colágeno bovino de confinamento, nem o equino de estábulo; é tendão de touro de pasto que vive 25 anos.</w:t>
      </w:r>
      <w:r>
        <w:t xml:space="preserve">”</w:t>
      </w:r>
    </w:p>
    <w:p>
      <w:pPr>
        <w:numPr>
          <w:ilvl w:val="0"/>
          <w:numId w:val="1019"/>
        </w:numPr>
        <w:pStyle w:val="Compact"/>
      </w:pPr>
      <w:r>
        <w:rPr>
          <w:bCs/>
          <w:b/>
        </w:rPr>
        <w:t xml:space="preserve">Ponte da tese (PL10):</w:t>
      </w:r>
      <w:r>
        <w:t xml:space="preserve"> </w:t>
      </w:r>
      <w:r>
        <w:t xml:space="preserve">garanhão coletado vs touro montando no pasto, split-screen.</w:t>
      </w:r>
    </w:p>
    <w:bookmarkEnd w:id="48"/>
    <w:bookmarkStart w:id="49" w:name="edição-vai-para-o-briefing-06"/>
    <w:p>
      <w:pPr>
        <w:pStyle w:val="Heading3"/>
      </w:pPr>
      <w:r>
        <w:t xml:space="preserve">Edição (vai para o briefing 06)</w:t>
      </w:r>
    </w:p>
    <w:p>
      <w:pPr>
        <w:numPr>
          <w:ilvl w:val="0"/>
          <w:numId w:val="1020"/>
        </w:numPr>
        <w:pStyle w:val="Compact"/>
      </w:pPr>
      <w:r>
        <w:t xml:space="preserve">Split-screen: manequim de coleta de garanhão vs touro Longhorn cobrindo vaca.</w:t>
      </w:r>
    </w:p>
    <w:p>
      <w:pPr>
        <w:numPr>
          <w:ilvl w:val="0"/>
          <w:numId w:val="1020"/>
        </w:numPr>
        <w:pStyle w:val="Compact"/>
      </w:pPr>
      <w:r>
        <w:t xml:space="preserve">Ilustração/3D: estômago único do cavalo (e do homem) vs 4 compartimentos do boi, com o bicarbonato espumando no primeiro e tamponando no rúmen.</w:t>
      </w:r>
    </w:p>
    <w:p>
      <w:pPr>
        <w:numPr>
          <w:ilvl w:val="0"/>
          <w:numId w:val="1020"/>
        </w:numPr>
        <w:pStyle w:val="Compact"/>
      </w:pPr>
      <w:r>
        <w:t xml:space="preserve">Frame do</w:t>
      </w:r>
      <w:r>
        <w:t xml:space="preserve"> </w:t>
      </w:r>
      <w:r>
        <w:t xml:space="preserve">“</w:t>
      </w:r>
      <w:r>
        <w:t xml:space="preserve">vídeo do garanhão</w:t>
      </w:r>
      <w:r>
        <w:t xml:space="preserve">”</w:t>
      </w:r>
      <w:r>
        <w:t xml:space="preserve"> </w:t>
      </w:r>
      <w:r>
        <w:t xml:space="preserve">dentro de celular, riscado em vermelho, legenda</w:t>
      </w:r>
      <w:r>
        <w:t xml:space="preserve"> </w:t>
      </w:r>
      <w:r>
        <w:t xml:space="preserve">“</w:t>
      </w:r>
      <w:r>
        <w:t xml:space="preserve">WRONG ANIMAL</w:t>
      </w:r>
      <w:r>
        <w:t xml:space="preserve">”</w:t>
      </w:r>
      <w:r>
        <w:t xml:space="preserve">.</w:t>
      </w:r>
    </w:p>
    <w:p>
      <w:pPr>
        <w:numPr>
          <w:ilvl w:val="0"/>
          <w:numId w:val="1020"/>
        </w:numPr>
        <w:pStyle w:val="Compact"/>
      </w:pPr>
      <w:r>
        <w:t xml:space="preserve">Homem com copo de bicarbonato puro arrotando (já previsto em PL8).</w:t>
      </w:r>
    </w:p>
    <w:p>
      <w:pPr>
        <w:numPr>
          <w:ilvl w:val="0"/>
          <w:numId w:val="1020"/>
        </w:numPr>
        <w:pStyle w:val="Compact"/>
      </w:pPr>
      <w:r>
        <w:t xml:space="preserve">Rótulo real de ração com</w:t>
      </w:r>
      <w:r>
        <w:t xml:space="preserve"> </w:t>
      </w:r>
      <w:r>
        <w:t xml:space="preserve">“</w:t>
      </w:r>
      <w:r>
        <w:t xml:space="preserve">sodium bicarbonate</w:t>
      </w:r>
      <w:r>
        <w:t xml:space="preserve">”</w:t>
      </w:r>
      <w:r>
        <w:t xml:space="preserve"> </w:t>
      </w:r>
      <w:r>
        <w:t xml:space="preserve">ao lado de manchete de</w:t>
      </w:r>
      <w:r>
        <w:t xml:space="preserve"> </w:t>
      </w:r>
      <w:r>
        <w:t xml:space="preserve">“</w:t>
      </w:r>
      <w:r>
        <w:t xml:space="preserve">milkshaking</w:t>
      </w:r>
      <w:r>
        <w:t xml:space="preserve">”</w:t>
      </w:r>
      <w:r>
        <w:t xml:space="preserve"> </w:t>
      </w:r>
      <w:r>
        <w:t xml:space="preserve">banido em corrida de cavalo (prova jornalística real).</w:t>
      </w:r>
    </w:p>
    <w:bookmarkEnd w:id="49"/>
    <w:bookmarkEnd w:id="50"/>
    <w:bookmarkStart w:id="51"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21"/>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21"/>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21"/>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21"/>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21"/>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21"/>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21"/>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21"/>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21"/>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21"/>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21"/>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21"/>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21"/>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de tendão de touro Longhorn criado solto</w:t>
      </w:r>
      <w:r>
        <w:t xml:space="preserve">”</w:t>
      </w:r>
      <w:r>
        <w:t xml:space="preserve">.</w:t>
      </w:r>
    </w:p>
    <w:p>
      <w:pPr>
        <w:numPr>
          <w:ilvl w:val="0"/>
          <w:numId w:val="1021"/>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21"/>
        </w:numPr>
        <w:pStyle w:val="Compact"/>
      </w:pPr>
      <w:r>
        <w:rPr>
          <w:bCs/>
          <w:b/>
        </w:rPr>
        <w:t xml:space="preserve">FAQ de 6 perguntas</w:t>
      </w:r>
      <w:r>
        <w:t xml:space="preserve"> </w:t>
      </w:r>
      <w:r>
        <w:t xml:space="preserve">com cidades texanas, tom cômico, fechando com CTA.</w:t>
      </w:r>
    </w:p>
    <w:p>
      <w:pPr>
        <w:numPr>
          <w:ilvl w:val="0"/>
          <w:numId w:val="1021"/>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51"/>
    <w:bookmarkStart w:id="52" w:name="X02b48e3dca1ea44d6852daf5718f5e8c9f6c110"/>
    <w:p>
      <w:pPr>
        <w:pStyle w:val="Heading2"/>
      </w:pPr>
      <w:r>
        <w:t xml:space="preserve">Regra de estilo da copy (registrada em 12/10/2026)</w:t>
      </w:r>
    </w:p>
    <w:p>
      <w:pPr>
        <w:numPr>
          <w:ilvl w:val="0"/>
          <w:numId w:val="1022"/>
        </w:numPr>
      </w:pPr>
      <w:r>
        <w:rPr>
          <w:bCs/>
          <w:b/>
        </w:rPr>
        <w:t xml:space="preserve">Modelagem:</w:t>
      </w:r>
      <w:r>
        <w:t xml:space="preserve"> </w:t>
      </w:r>
      <w:r>
        <w:t xml:space="preserve">cada bloco é escrito em cima da estrutura invisível do bloco equivalente da</w:t>
      </w:r>
      <w:r>
        <w:t xml:space="preserve"> </w:t>
      </w:r>
      <w:r>
        <w:rPr>
          <w:bCs/>
          <w:b/>
        </w:rPr>
        <w:t xml:space="preserve">Soda Horse</w:t>
      </w:r>
      <w:r>
        <w:t xml:space="preserve"> </w:t>
      </w:r>
      <w:r>
        <w:t xml:space="preserve">(ordem psicológica e função de cada parágrafo), adaptado à nossa VSL com toques originais. Alpha Erec e Horse Jelly entram só nas provas e em frases pontuais.</w:t>
      </w:r>
    </w:p>
    <w:p>
      <w:pPr>
        <w:numPr>
          <w:ilvl w:val="0"/>
          <w:numId w:val="1022"/>
        </w:numPr>
      </w:pPr>
      <w:r>
        <w:rPr>
          <w:bCs/>
          <w:b/>
        </w:rPr>
        <w:t xml:space="preserve">Voz:</w:t>
      </w:r>
      <w:r>
        <w:t xml:space="preserve"> </w:t>
      </w:r>
      <w:r>
        <w:t xml:space="preserve">a da Soda Horse. Conversa de homem com homem. Palavra forte e concreta (</w:t>
      </w:r>
      <w:r>
        <w:t xml:space="preserve">“</w:t>
      </w:r>
      <w:r>
        <w:t xml:space="preserve">quem diabos</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apodrecendo por dentro</w:t>
      </w:r>
      <w:r>
        <w:t xml:space="preserve">”</w:t>
      </w:r>
      <w:r>
        <w:t xml:space="preserve">,</w:t>
      </w:r>
      <w:r>
        <w:t xml:space="preserve"> </w:t>
      </w:r>
      <w:r>
        <w:t xml:space="preserve">“</w:t>
      </w:r>
      <w:r>
        <w:t xml:space="preserve">castrando</w:t>
      </w:r>
      <w:r>
        <w:t xml:space="preserve">”</w:t>
      </w:r>
      <w:r>
        <w:t xml:space="preserve">,</w:t>
      </w:r>
      <w:r>
        <w:t xml:space="preserve"> </w:t>
      </w:r>
      <w:r>
        <w:t xml:space="preserve">“</w:t>
      </w:r>
      <w:r>
        <w:t xml:space="preserve">carne viva</w:t>
      </w:r>
      <w:r>
        <w:t xml:space="preserve">”</w:t>
      </w:r>
      <w:r>
        <w:t xml:space="preserve">). Frases curtas quando dói. Nada de tom de palestra ou de artigo.</w:t>
      </w:r>
    </w:p>
    <w:p>
      <w:pPr>
        <w:numPr>
          <w:ilvl w:val="0"/>
          <w:numId w:val="1022"/>
        </w:numPr>
      </w:pPr>
      <w:r>
        <w:rPr>
          <w:bCs/>
          <w:b/>
        </w:rPr>
        <w:t xml:space="preserve">Conteúdo do expert:</w:t>
      </w:r>
      <w:r>
        <w:t xml:space="preserve"> </w:t>
      </w:r>
      <w:r>
        <w:t xml:space="preserve">sempre do Huberman (podcast, protocolos, banho gelado, sol, sono, testosterona), nunca os fatos do Attia. Attia não é apresentado no background; entra onde a história precisa de médico (ressonância, piloto).</w:t>
      </w:r>
    </w:p>
    <w:p>
      <w:pPr>
        <w:numPr>
          <w:ilvl w:val="0"/>
          <w:numId w:val="1022"/>
        </w:numPr>
      </w:pPr>
      <w:r>
        <w:rPr>
          <w:bCs/>
          <w:b/>
        </w:rPr>
        <w:t xml:space="preserve">Voz da tese (padrão Alpha Erec, decisão de 13/10/2026):</w:t>
      </w:r>
      <w:r>
        <w:t xml:space="preserve"> </w:t>
      </w:r>
      <w:r>
        <w:t xml:space="preserve">fato em uma frase curta → tradução imediata para a cama dele hoje à noite, em segunda pessoa, com ela na cena → cadência de repetição (</w:t>
      </w:r>
      <w:r>
        <w:t xml:space="preserve">“</w:t>
      </w:r>
      <w:r>
        <w:t xml:space="preserve">bife após bife</w:t>
      </w:r>
      <w:r>
        <w:t xml:space="preserve">”</w:t>
      </w:r>
      <w:r>
        <w:t xml:space="preserve">,</w:t>
      </w:r>
      <w:r>
        <w:t xml:space="preserve"> </w:t>
      </w:r>
      <w:r>
        <w:t xml:space="preserve">“</w:t>
      </w:r>
      <w:r>
        <w:t xml:space="preserve">cicatriz não enche, não endurece, não bombeia, não fode</w:t>
      </w:r>
      <w:r>
        <w:t xml:space="preserve">”</w:t>
      </w:r>
      <w:r>
        <w:t xml:space="preserve">). Número e fonte ficam na tela; a voz gasta as palavras na cena. Nenhum parágrafo da tese termina no fato: se o último período não tem</w:t>
      </w:r>
      <w:r>
        <w:t xml:space="preserve"> </w:t>
      </w:r>
      <w:r>
        <w:t xml:space="preserve">“</w:t>
      </w:r>
      <w:r>
        <w:t xml:space="preserve">você</w:t>
      </w:r>
      <w:r>
        <w:t xml:space="preserve">”</w:t>
      </w:r>
      <w:r>
        <w:t xml:space="preserve">,</w:t>
      </w:r>
      <w:r>
        <w:t xml:space="preserve"> </w:t>
      </w:r>
      <w:r>
        <w:t xml:space="preserve">“</w:t>
      </w:r>
      <w:r>
        <w:t xml:space="preserve">ela</w:t>
      </w:r>
      <w:r>
        <w:t xml:space="preserve">”</w:t>
      </w:r>
      <w:r>
        <w:t xml:space="preserve"> </w:t>
      </w:r>
      <w:r>
        <w:t xml:space="preserve">ou</w:t>
      </w:r>
      <w:r>
        <w:t xml:space="preserve"> </w:t>
      </w:r>
      <w:r>
        <w:t xml:space="preserve">“</w:t>
      </w:r>
      <w:r>
        <w:t xml:space="preserve">seu pau</w:t>
      </w:r>
      <w:r>
        <w:t xml:space="preserve">”</w:t>
      </w:r>
      <w:r>
        <w:t xml:space="preserve">, não acabou. Camadas por premissa no doc 11, Parte 6.</w:t>
      </w:r>
    </w:p>
    <w:p>
      <w:pPr>
        <w:numPr>
          <w:ilvl w:val="0"/>
          <w:numId w:val="1022"/>
        </w:numPr>
      </w:pPr>
      <w:r>
        <w:rPr>
          <w:bCs/>
          <w:b/>
        </w:rPr>
        <w:t xml:space="preserve">Nome do mecanismo:</w:t>
      </w:r>
      <w:r>
        <w:t xml:space="preserve"> </w:t>
      </w:r>
      <w:r>
        <w:t xml:space="preserve">“</w:t>
      </w:r>
      <w:r>
        <w:t xml:space="preserve">placa tóxica</w:t>
      </w:r>
      <w:r>
        <w:t xml:space="preserve">”</w:t>
      </w:r>
      <w:r>
        <w:t xml:space="preserve"> </w:t>
      </w:r>
      <w:r>
        <w:t xml:space="preserve">/</w:t>
      </w:r>
      <w:r>
        <w:t xml:space="preserve"> </w:t>
      </w:r>
      <w:r>
        <w:t xml:space="preserve">“</w:t>
      </w:r>
      <w:r>
        <w:t xml:space="preserve">toxic plaque</w:t>
      </w:r>
      <w:r>
        <w:t xml:space="preserve">”</w:t>
      </w:r>
      <w:r>
        <w:t xml:space="preserve"> </w:t>
      </w:r>
      <w:r>
        <w:t xml:space="preserve">(decisão de 13/10/2026, revertendo</w:t>
      </w:r>
      <w:r>
        <w:t xml:space="preserve"> </w:t>
      </w:r>
      <w:r>
        <w:t xml:space="preserve">“</w:t>
      </w:r>
      <w:r>
        <w:t xml:space="preserve">placa castradora</w:t>
      </w:r>
      <w:r>
        <w:t xml:space="preserve">”</w:t>
      </w:r>
      <w:r>
        <w:t xml:space="preserve">). A placa é feita das toxinas que a VSL cita (glifosato da ração e da comida; PFAS da chuva).</w:t>
      </w:r>
      <w:r>
        <w:t xml:space="preserve"> </w:t>
      </w:r>
      <w:r>
        <w:t xml:space="preserve">“</w:t>
      </w:r>
      <w:r>
        <w:t xml:space="preserve">Cimento</w:t>
      </w:r>
      <w:r>
        <w:t xml:space="preserve">”</w:t>
      </w:r>
      <w:r>
        <w:t xml:space="preserve"> </w:t>
      </w:r>
      <w:r>
        <w:t xml:space="preserve">é o que ela faz com a esponja. Uso como na Soda Horse: nomear uma vez com cerimônia na tese, reforçar no</w:t>
      </w:r>
      <w:r>
        <w:t xml:space="preserve"> </w:t>
      </w:r>
      <w:r>
        <w:t xml:space="preserve">“</w:t>
      </w:r>
      <w:r>
        <w:t xml:space="preserve">não é idade</w:t>
      </w:r>
      <w:r>
        <w:t xml:space="preserve">”</w:t>
      </w:r>
      <w:r>
        <w:t xml:space="preserve">, definir em uma frase no Dissolver, repetir só no produto, oferta e fechamento; no resto,</w:t>
      </w:r>
      <w:r>
        <w:t xml:space="preserve"> </w:t>
      </w:r>
      <w:r>
        <w:t xml:space="preserve">“</w:t>
      </w:r>
      <w:r>
        <w:t xml:space="preserve">cimento</w:t>
      </w:r>
      <w:r>
        <w:t xml:space="preserve">”</w:t>
      </w:r>
      <w:r>
        <w:t xml:space="preserve">.</w:t>
      </w:r>
    </w:p>
    <w:p>
      <w:pPr>
        <w:numPr>
          <w:ilvl w:val="0"/>
          <w:numId w:val="1022"/>
        </w:numPr>
      </w:pPr>
      <w:r>
        <w:rPr>
          <w:bCs/>
          <w:b/>
        </w:rPr>
        <w:t xml:space="preserve">Escrita:</w:t>
      </w:r>
      <w:r>
        <w:t xml:space="preserve"> </w:t>
      </w:r>
      <w:r>
        <w:t xml:space="preserve">segue o guia interno de comunicação (</w:t>
      </w:r>
      <w:r>
        <w:rPr>
          <w:rStyle w:val="VerbatimChar"/>
        </w:rPr>
        <w:t xml:space="preserve">referencias/Comunicacao_Copywriting_guia_interno.md</w:t>
      </w:r>
      <w:r>
        <w:t xml:space="preserve">): A-B-C, momentum, uma ideia por frase, grupos de três, mostrar em vez de dizer, bucket brigades, ler em voz alta.</w:t>
      </w:r>
    </w:p>
    <w:p>
      <w:pPr>
        <w:numPr>
          <w:ilvl w:val="0"/>
          <w:numId w:val="1022"/>
        </w:numPr>
      </w:pPr>
      <w:r>
        <w:rPr>
          <w:bCs/>
          <w:b/>
        </w:rPr>
        <w:t xml:space="preserve">Fio</w:t>
      </w:r>
      <w:r>
        <w:rPr>
          <w:bCs/>
          <w:b/>
        </w:rPr>
        <w:t xml:space="preserve"> </w:t>
      </w:r>
      <w:r>
        <w:rPr>
          <w:bCs/>
          <w:b/>
        </w:rPr>
        <w:t xml:space="preserve">“</w:t>
      </w:r>
      <w:r>
        <w:rPr>
          <w:bCs/>
          <w:b/>
        </w:rPr>
        <w:t xml:space="preserve">Everything’s bigger in Texas</w:t>
      </w:r>
      <w:r>
        <w:rPr>
          <w:bCs/>
          <w:b/>
        </w:rPr>
        <w:t xml:space="preserve">”</w:t>
      </w:r>
      <w:r>
        <w:rPr>
          <w:bCs/>
          <w:b/>
        </w:rPr>
        <w:t xml:space="preserve"> </w:t>
      </w:r>
      <w:r>
        <w:rPr>
          <w:bCs/>
          <w:b/>
        </w:rPr>
        <w:t xml:space="preserve">(decisão de 13/10/2026):</w:t>
      </w:r>
      <w:r>
        <w:t xml:space="preserve"> </w:t>
      </w:r>
      <w:r>
        <w:t xml:space="preserve">usar só em dois lugares, para não forçar. (1) Discovery, no mundo dos Longhorn:</w:t>
      </w:r>
      <w:r>
        <w:t xml:space="preserve"> </w:t>
      </w:r>
      <w:r>
        <w:t xml:space="preserve">“</w:t>
      </w:r>
      <w:r>
        <w:t xml:space="preserve">You think that’s about the trucks and the steaks. It’s about the bulls… That saying isn’t a joke. It’s a clue.</w:t>
      </w:r>
      <w:r>
        <w:t xml:space="preserve">”</w:t>
      </w:r>
      <w:r>
        <w:t xml:space="preserve"> </w:t>
      </w:r>
      <w:r>
        <w:t xml:space="preserve">Única vez em lettering. (2) MUS, no verbo RECONSTRUIR, junto da régua do piloto:</w:t>
      </w:r>
      <w:r>
        <w:t xml:space="preserve"> </w:t>
      </w:r>
      <w:r>
        <w:t xml:space="preserve">“</w:t>
      </w:r>
      <w:r>
        <w:t xml:space="preserve">Three inches in 30 days. Everything’s bigger in Texas. Now it’s got a reason.</w:t>
      </w:r>
      <w:r>
        <w:t xml:space="preserve">”</w:t>
      </w:r>
      <w:r>
        <w:t xml:space="preserve"> </w:t>
      </w:r>
      <w:r>
        <w:t xml:space="preserve">Só na voz. Fora da lead, do emotional e do close.</w:t>
      </w:r>
    </w:p>
    <w:bookmarkEnd w:id="52"/>
    <w:bookmarkStart w:id="53" w:name="pendências-e-decisões-em-aberto"/>
    <w:p>
      <w:pPr>
        <w:pStyle w:val="Heading2"/>
      </w:pPr>
      <w:r>
        <w:t xml:space="preserve">Pendências e decisões em aberto</w:t>
      </w:r>
    </w:p>
    <w:p>
      <w:pPr>
        <w:numPr>
          <w:ilvl w:val="0"/>
          <w:numId w:val="1023"/>
        </w:numPr>
        <w:pStyle w:val="Compact"/>
      </w:pPr>
      <w:r>
        <w:t xml:space="preserve">Contrato de imagem de Julia Ann (define se a micro-lead sai com nome ou com persona anônima).</w:t>
      </w:r>
    </w:p>
    <w:p>
      <w:pPr>
        <w:numPr>
          <w:ilvl w:val="0"/>
          <w:numId w:val="1023"/>
        </w:numPr>
        <w:pStyle w:val="Compact"/>
      </w:pPr>
      <w:r>
        <w:t xml:space="preserve">Nome final: SodaFil vs Texas Bull Soda vs Ranch Soda Peak (teste de thumbnail).</w:t>
      </w:r>
    </w:p>
    <w:p>
      <w:pPr>
        <w:numPr>
          <w:ilvl w:val="0"/>
          <w:numId w:val="1023"/>
        </w:numPr>
        <w:pStyle w:val="Compact"/>
      </w:pPr>
      <w:r>
        <w:t xml:space="preserve">A/B 1: micro-lead Julia Ann vs mulher do interior 35+.</w:t>
      </w:r>
    </w:p>
    <w:p>
      <w:pPr>
        <w:numPr>
          <w:ilvl w:val="0"/>
          <w:numId w:val="1023"/>
        </w:numPr>
        <w:pStyle w:val="Compact"/>
      </w:pPr>
      <w:r>
        <w:t xml:space="preserve">A/B 2: lead por Ideia 1 (touro) vs Ideia 2 (Arlington) vs Ideia 3 (Huberman confessa).</w:t>
      </w:r>
    </w:p>
    <w:p>
      <w:pPr>
        <w:numPr>
          <w:ilvl w:val="0"/>
          <w:numId w:val="1023"/>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23"/>
        </w:numPr>
        <w:pStyle w:val="Compact"/>
      </w:pPr>
      <w:r>
        <w:t xml:space="preserve">Briefings de edição (pique Jelly Fil) ainda não recebidos.</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2026-10-13T17:28:40Z</dcterms:created>
  <dcterms:modified xsi:type="dcterms:W3CDTF">2026-10-13T17:28:40Z</dcterms:modified>
</cp:coreProperties>
</file>

<file path=docProps/custom.xml><?xml version="1.0" encoding="utf-8"?>
<Properties xmlns="http://schemas.openxmlformats.org/officeDocument/2006/custom-properties" xmlns:vt="http://schemas.openxmlformats.org/officeDocument/2006/docPropsVTypes"/>
</file>