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21da02bdb7296e8075b017123fb610d68df803f"/>
    <w:p>
      <w:pPr>
        <w:pStyle w:val="Heading1"/>
      </w:pPr>
      <w:r>
        <w:t xml:space="preserve">VSL SodaFil — BLOCO 0: LEAD A,</w:t>
      </w:r>
      <w:r>
        <w:t xml:space="preserve"> </w:t>
      </w:r>
      <w:r>
        <w:t xml:space="preserve">“</w:t>
      </w:r>
      <w:r>
        <w:t xml:space="preserve">A DEMONSTRAÇÃO</w:t>
      </w:r>
      <w:r>
        <w:t xml:space="preserve">”</w:t>
      </w:r>
      <w:r>
        <w:t xml:space="preserve"> </w:t>
      </w:r>
      <w:r>
        <w:t xml:space="preserve">(porta + corpo comum + depoimentos de abertura) (v1, 16/10/2026)</w:t>
      </w:r>
    </w:p>
    <w:p>
      <w:pPr>
        <w:pStyle w:val="FirstParagraph"/>
      </w:pPr>
      <w:r>
        <w:rPr>
          <w:bCs/>
          <w:b/>
        </w:rPr>
        <w:t xml:space="preserve">Bloco modelado:</w:t>
      </w:r>
      <w:r>
        <w:t xml:space="preserve"> </w:t>
      </w:r>
      <w:r>
        <w:t xml:space="preserve">SODA HORSE, blocos 1 e 2 (0:00 → 4:48), frase a frase, com a porta nossa na frente: a demo do corte do pênis na mesa do rancho (doc 08, provas 4 + 5; doc 14, Lead A). Enxertos: nenhum da AE/HJ no corpo (a lead da SH é a mais forte das três, doc 14); ajustes do doc 07 (sem marca, sem</w:t>
      </w:r>
      <w:r>
        <w:t xml:space="preserve"> </w:t>
      </w:r>
      <w:r>
        <w:t xml:space="preserve">“</w:t>
      </w:r>
      <w:r>
        <w:t xml:space="preserve">baking soda trick</w:t>
      </w:r>
      <w:r>
        <w:t xml:space="preserve">”</w:t>
      </w:r>
      <w:r>
        <w:t xml:space="preserve">, pornô só em flashes, touro no lugar do cavalo, cimento no lugar de toxina, 70 estudos e 1.800 homens no lugar de 190 e 3.000).</w:t>
      </w:r>
      <w:r>
        <w:t xml:space="preserve"> </w:t>
      </w:r>
      <w:r>
        <w:rPr>
          <w:bCs/>
          <w:b/>
        </w:rPr>
        <w:t xml:space="preserve">Estilo:</w:t>
      </w:r>
      <w:r>
        <w:t xml:space="preserve"> </w:t>
      </w:r>
      <w:r>
        <w:t xml:space="preserve">Huberman na voz da Soda Horse. Os três depoimentos secos.</w:t>
      </w:r>
      <w:r>
        <w:t xml:space="preserve"> </w:t>
      </w:r>
      <w:r>
        <w:rPr>
          <w:bCs/>
          <w:b/>
        </w:rPr>
        <w:t xml:space="preserve">Entra em:</w:t>
      </w:r>
      <w:r>
        <w:t xml:space="preserve"> </w:t>
      </w:r>
      <w:r>
        <w:t xml:space="preserve">0:00.</w:t>
      </w:r>
      <w:r>
        <w:t xml:space="preserve"> </w:t>
      </w:r>
      <w:r>
        <w:rPr>
          <w:bCs/>
          <w:b/>
        </w:rPr>
        <w:t xml:space="preserve">Sai para:</w:t>
      </w:r>
      <w:r>
        <w:t xml:space="preserve"> </w:t>
      </w:r>
      <w:r>
        <w:t xml:space="preserve">o background (</w:t>
      </w:r>
      <w:r>
        <w:t xml:space="preserve">“</w:t>
      </w:r>
      <w:r>
        <w:t xml:space="preserve">But before I show you how, you’re asking yourself: who the hell am I…</w:t>
      </w:r>
      <w:r>
        <w:t xml:space="preserve">”</w:t>
      </w:r>
      <w:r>
        <w:t xml:space="preserve">).</w:t>
      </w:r>
      <w:r>
        <w:t xml:space="preserve"> </w:t>
      </w:r>
      <w:r>
        <w:rPr>
          <w:bCs/>
          <w:b/>
        </w:rPr>
        <w:t xml:space="preserve">Duração-alvo:</w:t>
      </w:r>
      <w:r>
        <w:t xml:space="preserve"> </w:t>
      </w:r>
      <w:r>
        <w:t xml:space="preserve">5 min (SH 1–2: 4:48 + a porta de ~20 s).</w:t>
      </w:r>
      <w:r>
        <w:t xml:space="preserve"> </w:t>
      </w:r>
      <w:r>
        <w:rPr>
          <w:bCs/>
          <w:b/>
        </w:rPr>
        <w:t xml:space="preserve">Tamanho:</w:t>
      </w:r>
      <w:r>
        <w:t xml:space="preserve"> </w:t>
      </w:r>
      <w:r>
        <w:t xml:space="preserve">5188 caracteres em EN (SH 1–2: 5.300 em PT).</w:t>
      </w:r>
      <w:r>
        <w:t xml:space="preserve"> </w:t>
      </w:r>
      <w:r>
        <w:rPr>
          <w:bCs/>
          <w:b/>
        </w:rPr>
        <w:t xml:space="preserve">Formato:</w:t>
      </w:r>
      <w:r>
        <w:t xml:space="preserve"> </w:t>
      </w:r>
      <w:r>
        <w:t xml:space="preserve">copy lisa nas duas línguas. A porta tem direção de cena entre colchetes só nas notas, não na copy. Picos de legenda e trilha nas notas do fim.</w:t>
      </w:r>
    </w:p>
    <w:p>
      <w:r>
        <w:pict>
          <v:rect style="width:0;height:1.5pt" o:hralign="center" o:hrstd="t" o:hr="t"/>
        </w:pict>
      </w:r>
    </w:p>
    <w:bookmarkStart w:id="20" w:name="english-copy-final-para-gravação"/>
    <w:p>
      <w:pPr>
        <w:pStyle w:val="Heading2"/>
      </w:pPr>
      <w:r>
        <w:t xml:space="preserve">ENGLISH (copy final para gravação)</w:t>
      </w:r>
    </w:p>
    <w:p>
      <w:pPr>
        <w:pStyle w:val="FirstParagraph"/>
      </w:pPr>
      <w:r>
        <w:rPr>
          <w:bCs/>
          <w:b/>
        </w:rPr>
        <w:t xml:space="preserve">ANDREW HUBERMAN (ranch table, the cut model on its stand, cement inside; he pours the preparation through the funnel; the cement darkens, loosens, falls into the clear tray; only then he looks up):</w:t>
      </w:r>
    </w:p>
    <w:p>
      <w:pPr>
        <w:pStyle w:val="BodyText"/>
      </w:pPr>
      <w:r>
        <w:t xml:space="preserve">That’s what’s inside your dick right now. And that’s what a spoonful of this cheap powder does to it, when you fix it the way the ranchers fix it.</w:t>
      </w:r>
    </w:p>
    <w:p>
      <w:pPr>
        <w:pStyle w:val="BodyText"/>
      </w:pPr>
      <w:r>
        <w:t xml:space="preserve">One spoonful of this powder, yes, the cheap powder from any feed store or any Walmart, mixed the way Texas cattle ranchers have kept to themselves for sixty years, is up to 14 times more potent than an entire blue pill. And with this simple trick, you’re going to wake up tomorrow with your dick so hard you could hang a towel on it. Take it once in the morning, and it keeps you hard as a rock for hours without going soft once, the way your wife feels completely filled up inside. And it doesn’t stop at hard. It makes your dick grow back, giving you back every inch that was stolen from you your whole life. Seconds in your kitchen, right now, today. That’s what I call the Bull Soda Trick. And once you start, the erection that comes is the hardest and the biggest of your life, bigger than you ever had back in goddamn puberty.</w:t>
      </w:r>
    </w:p>
    <w:p>
      <w:pPr>
        <w:pStyle w:val="BodyText"/>
      </w:pPr>
      <w:r>
        <w:t xml:space="preserve">And this isn’t just talk. More than 36,000 men have tried this trick on their own, from 40 to 79. Skinny, fat, diabetic, heart patients, doesn’t matter, and it got hard in practically every one of them. It doesn’t matter how long yours hasn’t gotten up or how dead it looks today. This wakes the dead. And look, it’s no accident the biggest porn stars already use this powder every day to turn into fucking machines. They figured out it pumps blood and swells the tissue. Your dick gets bigger, thicker, with that bulge in your pants, even soft, that makes your wife lock her eyes on it with her mouth watering. And all of it 100 percent natural, no prescription, no side effects. Now pay close attention, because what I’m going to tell you in the next few minutes could take down the billion-dollar scheme behind Viagra and Cialis, those pills that hook you like a drug.</w:t>
      </w:r>
    </w:p>
    <w:p>
      <w:pPr>
        <w:pStyle w:val="BodyText"/>
      </w:pPr>
      <w:r>
        <w:t xml:space="preserve">That you have to take again and again, in bigger and bigger doses, and that never touch the reason your dick went to sleep. They keep you broken on purpose. Because a man with a dick hard as a baseball bat doesn’t pay a monthly subscription. More than 70 buried studies from Stanford and Johns Hopkins, and the 1,800-man trial I ran myself, proved one thing no doctor had the balls to tell you. The reason for your dead dick and your shrunken dick is not age, not genetics, not hormones. It’s something in your food that sets like cement. Something that’s been drying inside your dick for 30 years, quiet, no pain, no warning. It kept you from growing when you were a boy, and now it takes another piece every year that goes by. Every inch that disappeared, and it did, you know it did. You’ve caught yourself comparing in the shower and pretended it was nothing.</w:t>
      </w:r>
    </w:p>
    <w:p>
      <w:pPr>
        <w:pStyle w:val="BodyText"/>
      </w:pPr>
      <w:r>
        <w:t xml:space="preserve">Every one of them was that thing setting. And whoever’s pouring it into your food every single day has a name, has an address and has an army of lawyers, and they’ll do anything to make sure you never find out. Just so you get an idea, this video has already been taken down 14 times. And here’s the part that’s going to blow your mind. The one living creature that escapes this cement, even eating twice as much of the poison every day, is the Texas Longhorn bull. A 700,000-dollar breeding bull mounts and breeds at 18 years old, the equivalent of a man of 75 with a dick that doesn’t go down. Why? Because of a cheap powder, less than a dollar, and the way the ranchers fix it, which they’ve kept in the barn for sixty years. The same Bull Soda Trick I’m going to put in your hands today.</w:t>
      </w:r>
    </w:p>
    <w:p>
      <w:pPr>
        <w:pStyle w:val="BodyText"/>
      </w:pPr>
      <w:r>
        <w:t xml:space="preserve">Stay with me, because this 30-second powder when you wake up means never again begging your dick to get up. Never again going soft inside her. Never again giving that worn-out excuse of</w:t>
      </w:r>
      <w:r>
        <w:t xml:space="preserve"> </w:t>
      </w:r>
      <w:r>
        <w:t xml:space="preserve">“</w:t>
      </w:r>
      <w:r>
        <w:t xml:space="preserve">I’m just tired tonight,</w:t>
      </w:r>
      <w:r>
        <w:t xml:space="preserve">”</w:t>
      </w:r>
      <w:r>
        <w:t xml:space="preserve"> </w:t>
      </w:r>
      <w:r>
        <w:t xml:space="preserve">while she turns over and pretends everything’s fine. And it’s not just me talking. Listen to this.</w:t>
      </w:r>
    </w:p>
    <w:p>
      <w:pPr>
        <w:pStyle w:val="BodyText"/>
      </w:pPr>
      <w:r>
        <w:rPr>
          <w:bCs/>
          <w:b/>
        </w:rPr>
        <w:t xml:space="preserve">KEVIN COSTNER:</w:t>
      </w:r>
      <w:r>
        <w:t xml:space="preserve"> </w:t>
      </w:r>
      <w:r>
        <w:t xml:space="preserve">I’ve trusted the guy for twenty years, so I figured I’d try it. Sixty days later my dick was hard as a rock again, exactly like 1985. I’m inside my wife before she even opens her eyes, at 71. If it worked on me, it’s going to work on you. At first I doubted this shit.</w:t>
      </w:r>
    </w:p>
    <w:p>
      <w:pPr>
        <w:pStyle w:val="BodyText"/>
      </w:pPr>
      <w:r>
        <w:rPr>
          <w:bCs/>
          <w:b/>
        </w:rPr>
        <w:t xml:space="preserve">MAN, 54:</w:t>
      </w:r>
      <w:r>
        <w:t xml:space="preserve"> </w:t>
      </w:r>
      <w:r>
        <w:t xml:space="preserve">I’m 54. I’d tried everything. Viagra, TRT, steroids. Nothing worked. But after Andrew showed me this Bull Soda Trick, I slept with three different women in one week. Thirty-year-old models. They begged me to stop, and I kept going.</w:t>
      </w:r>
    </w:p>
    <w:p>
      <w:pPr>
        <w:pStyle w:val="BodyText"/>
      </w:pPr>
      <w:r>
        <w:rPr>
          <w:bCs/>
          <w:b/>
        </w:rPr>
        <w:t xml:space="preserve">WOMAN, 55:</w:t>
      </w:r>
      <w:r>
        <w:t xml:space="preserve"> </w:t>
      </w:r>
      <w:r>
        <w:t xml:space="preserve">I’m 55, and for the last two years the only man I’ve opened my legs for is a guy of 28. And it’s not because he’s young. It’s because of a powder he takes.</w:t>
      </w:r>
    </w:p>
    <w:p>
      <w:pPr>
        <w:pStyle w:val="BodyText"/>
      </w:pPr>
      <w:r>
        <w:rPr>
          <w:bCs/>
          <w:b/>
        </w:rPr>
        <w:t xml:space="preserve">ANDREW HUBERMAN:</w:t>
      </w:r>
      <w:r>
        <w:t xml:space="preserve"> </w:t>
      </w:r>
      <w:r>
        <w:t xml:space="preserve">I get testimonials like that every single day. So picture a few weeks from now: your dick hard as an iron bar, throbbing, and your wife locking her eyes on the bulge in your pants. Getting wet just watching you walk out of the shower. In the next few minutes, you’re going to learn exactly how to use the Bull Soda Trick to make your dick big and hard as a rock, and watch it grow three inches in the first weeks. 91 percent of men feel it by day five.</w:t>
      </w:r>
    </w:p>
    <w:p>
      <w:r>
        <w:pict>
          <v:rect style="width:0;height:1.5pt" o:hralign="center" o:hrstd="t" o:hr="t"/>
        </w:pict>
      </w:r>
    </w:p>
    <w:bookmarkEnd w:id="20"/>
    <w:bookmarkStart w:id="21" w:name="português-tradução-para-revisão"/>
    <w:p>
      <w:pPr>
        <w:pStyle w:val="Heading2"/>
      </w:pPr>
      <w:r>
        <w:t xml:space="preserve">PORTUGUÊS (tradução para revisão)</w:t>
      </w:r>
    </w:p>
    <w:p>
      <w:pPr>
        <w:pStyle w:val="FirstParagraph"/>
      </w:pPr>
      <w:r>
        <w:rPr>
          <w:bCs/>
          <w:b/>
        </w:rPr>
        <w:t xml:space="preserve">ANDREW HUBERMAN (mesa do rancho, o modelo em corte no suporte, cimento por dentro; ele despeja o preparo pelo funil; o cimento escurece, solta, cai na bandeja transparente; só então levanta os olhos):</w:t>
      </w:r>
    </w:p>
    <w:p>
      <w:pPr>
        <w:pStyle w:val="BodyText"/>
      </w:pPr>
      <w:r>
        <w:t xml:space="preserve">Isso é o que está dentro do seu pau agora mesmo. E isso é o que uma colher desse pó barato faz com ele, quando você prepara do jeito que os rancheiros preparam.</w:t>
      </w:r>
    </w:p>
    <w:p>
      <w:pPr>
        <w:pStyle w:val="BodyText"/>
      </w:pPr>
      <w:r>
        <w:t xml:space="preserve">Uma colher desse pó, sim, o pó barato de qualquer loja de ração ou de qualquer Walmart, misturado do jeito que os rancheiros de gado do Texas guardam há sessenta anos, é até 14 vezes mais potente do que uma pílula azul inteira. E com esse truque simples, você vai acordar amanhã com o pau tão duro que dá pra pendurar uma toalha nele. Toma uma vez de manhã, e ele te mantém duro feito pedra por horas sem amolecer uma vez sequer, daquele jeito em que a sua mulher se sente completamente preenchida por dentro. E não para na dureza. Ele faz o seu pau crescer de volta, te devolvendo cada polegada que foi roubada de você a vida inteira. Segundos na sua cozinha, agora mesmo, hoje. É isso que eu chamo de Bull Soda Trick. E uma vez que você começa, a ereção que vem é a mais dura e a maior da sua vida, maior do que você já teve lá na maldita puberdade.</w:t>
      </w:r>
    </w:p>
    <w:p>
      <w:pPr>
        <w:pStyle w:val="BodyText"/>
      </w:pPr>
      <w:r>
        <w:t xml:space="preserve">E isso não é só conversa. Mais de 36.000 homens testaram esse truque por conta própria, dos 40 aos 79. Magro, gordo, diabético, cardíaco, não importa, e ficou duro em praticamente todos eles. Não importa há quanto tempo o seu não levanta ou o quanto ele parece morto hoje. Isso acorda os mortos. E olha, não é por acaso que os maiores astros pornô já usam esse pó todo dia pra virar uma máquina de foder. Eles descobriram que ele bombeia sangue e incha o tecido. O seu pau fica maior, mais grosso, com aquele volume na calça, mesmo mole, que faz a sua mulher travar o olhar e ficar com água na boca. E tudo isso 100% natural, sem receita, sem efeito colateral nenhum. Agora presta muita atenção, porque o que eu vou te contar nos próximos minutos pode derrubar o esquema bilionário por trás do Viagra e do Cialis, aquelas pílulas que te viciam feito droga.</w:t>
      </w:r>
    </w:p>
    <w:p>
      <w:pPr>
        <w:pStyle w:val="BodyText"/>
      </w:pPr>
      <w:r>
        <w:t xml:space="preserve">Que você tem que tomar de novo e de novo, em doses cada vez maiores, e que nunca tocam no motivo pelo qual o seu pau adormeceu. Eles te mantêm quebrado de propósito. Porque um homem com o pau duro feito um taco de beisebol não paga assinatura mensal. Mais de 70 estudos enterrados de Stanford e Johns Hopkins, e o trial com 1.800 homens que eu mesmo conduzi, provaram uma coisa que nenhum médico teve colhões pra te contar. O motivo do seu pau morto e do seu pau encolhido não é idade, não é genética, não é hormônio. É uma coisa na sua comida que seca como cimento. Uma coisa que vem secando dentro do seu pau há 30 anos, quieta, sem dor, sem aviso. Ela impediu você de crescer quando era menino, e agora arranca mais um pedaço a cada ano que passa. Cada polegada que sumiu, e sumiu, você sabe que sumiu. Você já se pegou comparando no chuveiro e fingiu que não era nada.</w:t>
      </w:r>
    </w:p>
    <w:p>
      <w:pPr>
        <w:pStyle w:val="BodyText"/>
      </w:pPr>
      <w:r>
        <w:t xml:space="preserve">Cada uma delas era essa coisa secando. E quem despeja isso na sua comida todo santo dia tem nome, tem endereço e tem um exército de advogados, e vai fazer de tudo pra garantir que você nunca descubra. Só pra você ter uma ideia, este vídeo já foi derrubado 14 vezes. E aqui vem a parte que vai explodir a sua cabeça. A única criatura viva que escapa desse cimento, mesmo comendo o dobro do veneno todo dia, é o touro Longhorn do Texas. Um touro reprodutor de 700 mil dólares monta e cobre aos 18 anos, o equivalente a um homem de 75 com um pau que não abaixa. Por quê? Por causa de um pó barato, de menos de um dólar, e do jeito que os rancheiros preparam, que eles guardam no celeiro há sessenta anos. O mesmo Bull Soda Trick que eu vou colocar nas suas mãos hoje.</w:t>
      </w:r>
    </w:p>
    <w:p>
      <w:pPr>
        <w:pStyle w:val="BodyText"/>
      </w:pPr>
      <w:r>
        <w:t xml:space="preserve">Fica comigo, porque esse pó de 30 segundos quando você acorda significa nunca mais implorar pro seu pau levantar. Nunca mais amolecer dentro dela. Nunca mais dar aquela desculpa gasta de</w:t>
      </w:r>
      <w:r>
        <w:t xml:space="preserve"> </w:t>
      </w:r>
      <w:r>
        <w:t xml:space="preserve">“</w:t>
      </w:r>
      <w:r>
        <w:t xml:space="preserve">hoje eu só tô cansado</w:t>
      </w:r>
      <w:r>
        <w:t xml:space="preserve">”</w:t>
      </w:r>
      <w:r>
        <w:t xml:space="preserve">, enquanto ela vira pro lado e finge que está tudo bem. E não sou só eu falando. Escuta isso.</w:t>
      </w:r>
    </w:p>
    <w:p>
      <w:pPr>
        <w:pStyle w:val="BodyText"/>
      </w:pPr>
      <w:r>
        <w:rPr>
          <w:bCs/>
          <w:b/>
        </w:rPr>
        <w:t xml:space="preserve">KEVIN COSTNER:</w:t>
      </w:r>
      <w:r>
        <w:t xml:space="preserve"> </w:t>
      </w:r>
      <w:r>
        <w:t xml:space="preserve">Eu confio no cara há vinte anos, então resolvi tentar. Sessenta dias depois o meu pau estava duro feito pedra de novo, igualzinho em 1985. Eu estou dentro da minha mulher antes mesmo de ela abrir os olhos, aos 71. Se funcionou pra mim, vai funcionar pra você. No começo eu duvidei dessa merda.</w:t>
      </w:r>
    </w:p>
    <w:p>
      <w:pPr>
        <w:pStyle w:val="BodyText"/>
      </w:pPr>
      <w:r>
        <w:rPr>
          <w:bCs/>
          <w:b/>
        </w:rPr>
        <w:t xml:space="preserve">HOMEM, 54 ANOS:</w:t>
      </w:r>
      <w:r>
        <w:t xml:space="preserve"> </w:t>
      </w:r>
      <w:r>
        <w:t xml:space="preserve">Eu tenho 54. Eu já tinha tentado de tudo. Viagra, TRT, esteroides. Nada funcionou. Mas depois que o Andrew me mostrou esse Bull Soda Trick, eu dormi com três mulheres diferentes numa única semana. Modelos de 30 anos. Elas imploraram pra eu parar, e eu continuei.</w:t>
      </w:r>
    </w:p>
    <w:p>
      <w:pPr>
        <w:pStyle w:val="BodyText"/>
      </w:pPr>
      <w:r>
        <w:rPr>
          <w:bCs/>
          <w:b/>
        </w:rPr>
        <w:t xml:space="preserve">MULHER, 55 ANOS:</w:t>
      </w:r>
      <w:r>
        <w:t xml:space="preserve"> </w:t>
      </w:r>
      <w:r>
        <w:t xml:space="preserve">Eu tenho 55, e nos últimos dois anos o único homem pra quem eu abri as pernas é um cara de 28. E não é porque ele é novo. É por causa de um pó que ele toma.</w:t>
      </w:r>
    </w:p>
    <w:p>
      <w:pPr>
        <w:pStyle w:val="BodyText"/>
      </w:pPr>
      <w:r>
        <w:rPr>
          <w:bCs/>
          <w:b/>
        </w:rPr>
        <w:t xml:space="preserve">ANDREW HUBERMAN:</w:t>
      </w:r>
      <w:r>
        <w:t xml:space="preserve"> </w:t>
      </w:r>
      <w:r>
        <w:t xml:space="preserve">Depoimentos como esse eu recebo todo santo dia. Então imagina daqui a algumas semanas: o seu pau duro feito uma barra de ferro, latejando, e a sua mulher travando o olhar no volume da sua calça. Molhando só de te ver sair do chuveiro. Nos próximos minutos, você vai aprender exatamente como usar o Bull Soda Trick pra deixar o seu pau grande e duro feito pedra, e ver ele crescer três polegadas nas primeiras semanas. 91% dos homens sentem até o quinto dia.</w:t>
      </w:r>
    </w:p>
    <w:p>
      <w:r>
        <w:pict>
          <v:rect style="width:0;height:1.5pt" o:hralign="center" o:hrstd="t" o:hr="t"/>
        </w:pict>
      </w:r>
    </w:p>
    <w:bookmarkEnd w:id="21"/>
    <w:bookmarkStart w:id="22" w:name="Xbd39778e81779f9ce0ae0b9ab74bc304380f2d1"/>
    <w:p>
      <w:pPr>
        <w:pStyle w:val="Heading2"/>
      </w:pPr>
      <w:r>
        <w:t xml:space="preserve">Modelagem: Soda Horse 1–2 → nossos parágrafos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SH</w:t>
            </w:r>
          </w:p>
        </w:tc>
        <w:tc>
          <w:tcPr/>
          <w:p>
            <w:pPr>
              <w:pStyle w:val="Compact"/>
              <w:jc w:val="left"/>
            </w:pPr>
            <w:r>
              <w:t xml:space="preserve">Função</w:t>
            </w:r>
          </w:p>
        </w:tc>
        <w:tc>
          <w:tcPr/>
          <w:p>
            <w:pPr>
              <w:pStyle w:val="Compact"/>
              <w:jc w:val="left"/>
            </w:pPr>
            <w:r>
              <w:t xml:space="preserve">Nosso</w:t>
            </w:r>
          </w:p>
        </w:tc>
        <w:tc>
          <w:tcPr/>
          <w:p>
            <w:pPr>
              <w:pStyle w:val="Compact"/>
              <w:jc w:val="left"/>
            </w:pPr>
            <w:r>
              <w:t xml:space="preserve">O que mudou</w:t>
            </w:r>
          </w:p>
        </w:tc>
      </w:tr>
      <w:tr>
        <w:tc>
          <w:tcPr/>
          <w:p>
            <w:pPr>
              <w:pStyle w:val="Compact"/>
              <w:jc w:val="left"/>
            </w:pPr>
            <w:r>
              <w:t xml:space="preserve">0</w:t>
            </w:r>
          </w:p>
        </w:tc>
        <w:tc>
          <w:tcPr/>
          <w:p>
            <w:pPr>
              <w:pStyle w:val="Compact"/>
              <w:jc w:val="left"/>
            </w:pPr>
            <w:r>
              <w:t xml:space="preserve">(SH abre com a colher em cena, lettering</w:t>
            </w:r>
            <w:r>
              <w:t xml:space="preserve"> </w:t>
            </w:r>
            <w:r>
              <w:t xml:space="preserve">“</w:t>
            </w:r>
            <w:r>
              <w:t xml:space="preserve">a spoonful of baking soda</w:t>
            </w:r>
            <w:r>
              <w:t xml:space="preserve">”</w:t>
            </w:r>
            <w:r>
              <w:t xml:space="preserve">)</w:t>
            </w:r>
          </w:p>
        </w:tc>
        <w:tc>
          <w:tcPr/>
          <w:p>
            <w:pPr>
              <w:pStyle w:val="Compact"/>
              <w:jc w:val="left"/>
            </w:pPr>
            <w:r>
              <w:t xml:space="preserve">O truque na mão antes do problema</w:t>
            </w:r>
          </w:p>
        </w:tc>
        <w:tc>
          <w:tcPr/>
          <w:p>
            <w:pPr>
              <w:pStyle w:val="Compact"/>
              <w:jc w:val="left"/>
            </w:pPr>
            <w:r>
              <w:rPr>
                <w:bCs/>
                <w:b/>
              </w:rPr>
              <w:t xml:space="preserve">A porta (nossa):</w:t>
            </w:r>
            <w:r>
              <w:t xml:space="preserve"> </w:t>
            </w:r>
            <w:r>
              <w:t xml:space="preserve">a demo em silêncio, o cimento caindo na bandeja,</w:t>
            </w:r>
            <w:r>
              <w:t xml:space="preserve"> </w:t>
            </w:r>
            <w:r>
              <w:t xml:space="preserve">“</w:t>
            </w:r>
            <w:r>
              <w:t xml:space="preserve">That’s what’s inside your dick right now. And that’s what a spoonful of this cheap powder does to it.</w:t>
            </w:r>
            <w:r>
              <w:t xml:space="preserve">”</w:t>
            </w:r>
          </w:p>
        </w:tc>
        <w:tc>
          <w:tcPr/>
          <w:p>
            <w:pPr>
              <w:pStyle w:val="Compact"/>
              <w:jc w:val="left"/>
            </w:pPr>
            <w:r>
              <w:t xml:space="preserve">A colher da SH levada ao fim: o prospect vê a solução E o mecanismo em 15 segundos, sem explicação</w:t>
            </w:r>
          </w:p>
        </w:tc>
      </w:tr>
      <w:tr>
        <w:tc>
          <w:tcPr/>
          <w:p>
            <w:pPr>
              <w:pStyle w:val="Compact"/>
              <w:jc w:val="left"/>
            </w:pPr>
            <w:r>
              <w:t xml:space="preserve">1</w:t>
            </w:r>
          </w:p>
        </w:tc>
        <w:tc>
          <w:tcPr/>
          <w:p>
            <w:pPr>
              <w:pStyle w:val="Compact"/>
              <w:jc w:val="left"/>
            </w:pPr>
            <w:r>
              <w:t xml:space="preserve">1.1</w:t>
            </w:r>
          </w:p>
        </w:tc>
        <w:tc>
          <w:tcPr/>
          <w:p>
            <w:pPr>
              <w:pStyle w:val="Compact"/>
              <w:jc w:val="left"/>
            </w:pPr>
            <w:r>
              <w:t xml:space="preserve">Truque em uma frase, barato, Walmart,</w:t>
            </w:r>
            <w:r>
              <w:t xml:space="preserve"> </w:t>
            </w:r>
            <w:r>
              <w:t xml:space="preserve">“</w:t>
            </w:r>
            <w:r>
              <w:t xml:space="preserve">do jeito que os haras guardam</w:t>
            </w:r>
            <w:r>
              <w:t xml:space="preserve">”</w:t>
            </w:r>
            <w:r>
              <w:t xml:space="preserve">, 14x; a toalha; horas; preenchida; cresce de volta; segundos na cozinha; nome do truque; puberdade</w:t>
            </w:r>
          </w:p>
        </w:tc>
        <w:tc>
          <w:tcPr/>
          <w:p>
            <w:pPr>
              <w:pStyle w:val="Compact"/>
              <w:jc w:val="left"/>
            </w:pPr>
            <w:r>
              <w:t xml:space="preserve">“</w:t>
            </w:r>
            <w:r>
              <w:t xml:space="preserve">One spoonful of this powder</w:t>
            </w:r>
            <w:r>
              <w:t xml:space="preserve">”</w:t>
            </w:r>
            <w:r>
              <w:t xml:space="preserve"> </w:t>
            </w:r>
            <w:r>
              <w:t xml:space="preserve">→</w:t>
            </w:r>
            <w:r>
              <w:t xml:space="preserve"> </w:t>
            </w:r>
            <w:r>
              <w:t xml:space="preserve">“</w:t>
            </w:r>
            <w:r>
              <w:t xml:space="preserve">goddamn puberty</w:t>
            </w:r>
            <w:r>
              <w:t xml:space="preserve">”</w:t>
            </w:r>
          </w:p>
        </w:tc>
        <w:tc>
          <w:tcPr/>
          <w:p>
            <w:pPr>
              <w:pStyle w:val="Compact"/>
              <w:jc w:val="left"/>
            </w:pPr>
            <w:r>
              <w:t xml:space="preserve">“</w:t>
            </w:r>
            <w:r>
              <w:t xml:space="preserve">haras</w:t>
            </w:r>
            <w:r>
              <w:t xml:space="preserve">”</w:t>
            </w:r>
            <w:r>
              <w:t xml:space="preserve"> </w:t>
            </w:r>
            <w:r>
              <w:t xml:space="preserve">→</w:t>
            </w:r>
            <w:r>
              <w:t xml:space="preserve"> </w:t>
            </w:r>
            <w:r>
              <w:t xml:space="preserve">“</w:t>
            </w:r>
            <w:r>
              <w:t xml:space="preserve">Texas cattle ranchers, sixty years</w:t>
            </w:r>
            <w:r>
              <w:t xml:space="preserve">”</w:t>
            </w:r>
            <w:r>
              <w:t xml:space="preserve">;</w:t>
            </w:r>
            <w:r>
              <w:t xml:space="preserve"> </w:t>
            </w:r>
            <w:r>
              <w:t xml:space="preserve">“</w:t>
            </w:r>
            <w:r>
              <w:t xml:space="preserve">feed store or Walmart</w:t>
            </w:r>
            <w:r>
              <w:t xml:space="preserve">”</w:t>
            </w:r>
            <w:r>
              <w:t xml:space="preserve"> </w:t>
            </w:r>
            <w:r>
              <w:t xml:space="preserve">(sem marca); nome: Bull Soda Trick</w:t>
            </w:r>
          </w:p>
        </w:tc>
      </w:tr>
      <w:tr>
        <w:tc>
          <w:tcPr/>
          <w:p>
            <w:pPr>
              <w:pStyle w:val="Compact"/>
              <w:jc w:val="left"/>
            </w:pPr>
            <w:r>
              <w:t xml:space="preserve">2</w:t>
            </w:r>
          </w:p>
        </w:tc>
        <w:tc>
          <w:tcPr/>
          <w:p>
            <w:pPr>
              <w:pStyle w:val="Compact"/>
              <w:jc w:val="left"/>
            </w:pPr>
            <w:r>
              <w:t xml:space="preserve">1.2</w:t>
            </w:r>
          </w:p>
        </w:tc>
        <w:tc>
          <w:tcPr/>
          <w:p>
            <w:pPr>
              <w:pStyle w:val="Compact"/>
              <w:jc w:val="left"/>
            </w:pPr>
            <w:r>
              <w:t xml:space="preserve">36.000 homens, 40–79,</w:t>
            </w:r>
            <w:r>
              <w:t xml:space="preserve"> </w:t>
            </w:r>
            <w:r>
              <w:t xml:space="preserve">“</w:t>
            </w:r>
            <w:r>
              <w:t xml:space="preserve">acorda os mortos</w:t>
            </w:r>
            <w:r>
              <w:t xml:space="preserve">”</w:t>
            </w:r>
            <w:r>
              <w:t xml:space="preserve">; astros pornô; volume na calça; natural;</w:t>
            </w:r>
            <w:r>
              <w:t xml:space="preserve"> </w:t>
            </w:r>
            <w:r>
              <w:t xml:space="preserve">“</w:t>
            </w:r>
            <w:r>
              <w:t xml:space="preserve">presta atenção: derrubar o esquema do Viagra</w:t>
            </w:r>
            <w:r>
              <w:t xml:space="preserve">”</w:t>
            </w:r>
          </w:p>
        </w:tc>
        <w:tc>
          <w:tcPr/>
          <w:p>
            <w:pPr>
              <w:pStyle w:val="Compact"/>
              <w:jc w:val="left"/>
            </w:pPr>
            <w:r>
              <w:t xml:space="preserve">“</w:t>
            </w:r>
            <w:r>
              <w:t xml:space="preserve">And this isn’t just talk</w:t>
            </w:r>
            <w:r>
              <w:t xml:space="preserve">”</w:t>
            </w:r>
            <w:r>
              <w:t xml:space="preserve"> </w:t>
            </w:r>
            <w:r>
              <w:t xml:space="preserve">→</w:t>
            </w:r>
            <w:r>
              <w:t xml:space="preserve"> </w:t>
            </w:r>
            <w:r>
              <w:t xml:space="preserve">“</w:t>
            </w:r>
            <w:r>
              <w:t xml:space="preserve">hook you like a drug</w:t>
            </w:r>
            <w:r>
              <w:t xml:space="preserve">”</w:t>
            </w:r>
          </w:p>
        </w:tc>
        <w:tc>
          <w:tcPr/>
          <w:p>
            <w:pPr>
              <w:pStyle w:val="Compact"/>
              <w:jc w:val="left"/>
            </w:pPr>
            <w:r>
              <w:t xml:space="preserve">Igual (pornô só em flashes na edição)</w:t>
            </w:r>
          </w:p>
        </w:tc>
      </w:tr>
      <w:tr>
        <w:tc>
          <w:tcPr/>
          <w:p>
            <w:pPr>
              <w:pStyle w:val="Compact"/>
              <w:jc w:val="left"/>
            </w:pPr>
            <w:r>
              <w:t xml:space="preserve">3</w:t>
            </w:r>
          </w:p>
        </w:tc>
        <w:tc>
          <w:tcPr/>
          <w:p>
            <w:pPr>
              <w:pStyle w:val="Compact"/>
              <w:jc w:val="left"/>
            </w:pPr>
            <w:r>
              <w:t xml:space="preserve">1.3</w:t>
            </w:r>
          </w:p>
        </w:tc>
        <w:tc>
          <w:tcPr/>
          <w:p>
            <w:pPr>
              <w:pStyle w:val="Compact"/>
              <w:jc w:val="left"/>
            </w:pPr>
            <w:r>
              <w:t xml:space="preserve">Dependência;</w:t>
            </w:r>
            <w:r>
              <w:t xml:space="preserve"> </w:t>
            </w:r>
            <w:r>
              <w:t xml:space="preserve">“</w:t>
            </w:r>
            <w:r>
              <w:t xml:space="preserve">quebrado de propósito; taco de beisebol não paga mensalidade</w:t>
            </w:r>
            <w:r>
              <w:t xml:space="preserve">”</w:t>
            </w:r>
            <w:r>
              <w:t xml:space="preserve">; 190 estudos + trial 3.000; não é idade/genética/hormônio;</w:t>
            </w:r>
            <w:r>
              <w:t xml:space="preserve"> </w:t>
            </w:r>
            <w:r>
              <w:t xml:space="preserve">“</w:t>
            </w:r>
            <w:r>
              <w:t xml:space="preserve">toxina carnívora</w:t>
            </w:r>
            <w:r>
              <w:t xml:space="preserve">”</w:t>
            </w:r>
            <w:r>
              <w:t xml:space="preserve">; o menino; o chuveiro</w:t>
            </w:r>
          </w:p>
        </w:tc>
        <w:tc>
          <w:tcPr/>
          <w:p>
            <w:pPr>
              <w:pStyle w:val="Compact"/>
              <w:jc w:val="left"/>
            </w:pPr>
            <w:r>
              <w:t xml:space="preserve">“</w:t>
            </w:r>
            <w:r>
              <w:t xml:space="preserve">That you have to take again and again</w:t>
            </w:r>
            <w:r>
              <w:t xml:space="preserve">”</w:t>
            </w:r>
            <w:r>
              <w:t xml:space="preserve"> </w:t>
            </w:r>
            <w:r>
              <w:t xml:space="preserve">→</w:t>
            </w:r>
            <w:r>
              <w:t xml:space="preserve"> </w:t>
            </w:r>
            <w:r>
              <w:t xml:space="preserve">“</w:t>
            </w:r>
            <w:r>
              <w:t xml:space="preserve">pretended it was nothing</w:t>
            </w:r>
            <w:r>
              <w:t xml:space="preserve">”</w:t>
            </w:r>
          </w:p>
        </w:tc>
        <w:tc>
          <w:tcPr/>
          <w:p>
            <w:pPr>
              <w:pStyle w:val="Compact"/>
              <w:jc w:val="left"/>
            </w:pPr>
            <w:r>
              <w:t xml:space="preserve">“</w:t>
            </w:r>
            <w:r>
              <w:t xml:space="preserve">190 estudos</w:t>
            </w:r>
            <w:r>
              <w:t xml:space="preserve">”</w:t>
            </w:r>
            <w:r>
              <w:t xml:space="preserve"> </w:t>
            </w:r>
            <w:r>
              <w:t xml:space="preserve">→</w:t>
            </w:r>
            <w:r>
              <w:t xml:space="preserve"> </w:t>
            </w:r>
            <w:r>
              <w:t xml:space="preserve">“</w:t>
            </w:r>
            <w:r>
              <w:t xml:space="preserve">more than 70 buried studies</w:t>
            </w:r>
            <w:r>
              <w:t xml:space="preserve">”</w:t>
            </w:r>
            <w:r>
              <w:t xml:space="preserve"> </w:t>
            </w:r>
            <w:r>
              <w:t xml:space="preserve">(bate com os 73 da discovery); 3.000 → 1.800;</w:t>
            </w:r>
            <w:r>
              <w:t xml:space="preserve"> </w:t>
            </w:r>
            <w:r>
              <w:t xml:space="preserve">“</w:t>
            </w:r>
            <w:r>
              <w:t xml:space="preserve">toxina carnívora</w:t>
            </w:r>
            <w:r>
              <w:t xml:space="preserve">”</w:t>
            </w:r>
            <w:r>
              <w:t xml:space="preserve"> </w:t>
            </w:r>
            <w:r>
              <w:t xml:space="preserve">→</w:t>
            </w:r>
            <w:r>
              <w:t xml:space="preserve"> </w:t>
            </w:r>
            <w:r>
              <w:t xml:space="preserve">“</w:t>
            </w:r>
            <w:r>
              <w:t xml:space="preserve">something in your food that sets like cement</w:t>
            </w:r>
            <w:r>
              <w:t xml:space="preserve">”</w:t>
            </w:r>
            <w:r>
              <w:t xml:space="preserve"> </w:t>
            </w:r>
            <w:r>
              <w:t xml:space="preserve">(planta a tese)</w:t>
            </w:r>
          </w:p>
        </w:tc>
      </w:tr>
      <w:tr>
        <w:tc>
          <w:tcPr/>
          <w:p>
            <w:pPr>
              <w:pStyle w:val="Compact"/>
              <w:jc w:val="left"/>
            </w:pPr>
            <w:r>
              <w:t xml:space="preserve">4</w:t>
            </w:r>
          </w:p>
        </w:tc>
        <w:tc>
          <w:tcPr/>
          <w:p>
            <w:pPr>
              <w:pStyle w:val="Compact"/>
              <w:jc w:val="left"/>
            </w:pPr>
            <w:r>
              <w:t xml:space="preserve">1.4</w:t>
            </w:r>
          </w:p>
        </w:tc>
        <w:tc>
          <w:tcPr/>
          <w:p>
            <w:pPr>
              <w:pStyle w:val="Compact"/>
              <w:jc w:val="left"/>
            </w:pPr>
            <w:r>
              <w:t xml:space="preserve">“</w:t>
            </w:r>
            <w:r>
              <w:t xml:space="preserve">Quem fez tem nome, endereço, advogados</w:t>
            </w:r>
            <w:r>
              <w:t xml:space="preserve">”</w:t>
            </w:r>
            <w:r>
              <w:t xml:space="preserve">; vídeo derrubado 14x; a exceção: garanhão $30 mi, 28 anos = 75, pó &lt; $1</w:t>
            </w:r>
          </w:p>
        </w:tc>
        <w:tc>
          <w:tcPr/>
          <w:p>
            <w:pPr>
              <w:pStyle w:val="Compact"/>
              <w:jc w:val="left"/>
            </w:pPr>
            <w:r>
              <w:t xml:space="preserve">“</w:t>
            </w:r>
            <w:r>
              <w:t xml:space="preserve">Every one of them was that thing setting</w:t>
            </w:r>
            <w:r>
              <w:t xml:space="preserve">”</w:t>
            </w:r>
            <w:r>
              <w:t xml:space="preserve"> </w:t>
            </w:r>
            <w:r>
              <w:t xml:space="preserve">→</w:t>
            </w:r>
            <w:r>
              <w:t xml:space="preserve"> </w:t>
            </w:r>
            <w:r>
              <w:t xml:space="preserve">“</w:t>
            </w:r>
            <w:r>
              <w:t xml:space="preserve">put in your hands today</w:t>
            </w:r>
            <w:r>
              <w:t xml:space="preserve">”</w:t>
            </w:r>
          </w:p>
        </w:tc>
        <w:tc>
          <w:tcPr/>
          <w:p>
            <w:pPr>
              <w:pStyle w:val="Compact"/>
              <w:jc w:val="left"/>
            </w:pPr>
            <w:r>
              <w:t xml:space="preserve">Garanhão → Longhorn de $700 mil, 18 anos = 75;</w:t>
            </w:r>
            <w:r>
              <w:t xml:space="preserve"> </w:t>
            </w:r>
            <w:r>
              <w:t xml:space="preserve">“</w:t>
            </w:r>
            <w:r>
              <w:t xml:space="preserve">pó de menos de 1 dólar e o jeito que os rancheiros preparam, que guardam há 60 anos</w:t>
            </w:r>
            <w:r>
              <w:t xml:space="preserve">”</w:t>
            </w:r>
            <w:r>
              <w:t xml:space="preserve"> </w:t>
            </w:r>
            <w:r>
              <w:t xml:space="preserve">(o segredo é o preparo, decisão do doc 12)</w:t>
            </w:r>
          </w:p>
        </w:tc>
      </w:tr>
      <w:tr>
        <w:tc>
          <w:tcPr/>
          <w:p>
            <w:pPr>
              <w:pStyle w:val="Compact"/>
              <w:jc w:val="left"/>
            </w:pPr>
            <w:r>
              <w:t xml:space="preserve">5</w:t>
            </w:r>
          </w:p>
        </w:tc>
        <w:tc>
          <w:tcPr/>
          <w:p>
            <w:pPr>
              <w:pStyle w:val="Compact"/>
              <w:jc w:val="left"/>
            </w:pPr>
            <w:r>
              <w:t xml:space="preserve">1.5</w:t>
            </w:r>
          </w:p>
        </w:tc>
        <w:tc>
          <w:tcPr/>
          <w:p>
            <w:pPr>
              <w:pStyle w:val="Compact"/>
              <w:jc w:val="left"/>
            </w:pPr>
            <w:r>
              <w:t xml:space="preserve">“</w:t>
            </w:r>
            <w:r>
              <w:t xml:space="preserve">Fica comigo</w:t>
            </w:r>
            <w:r>
              <w:t xml:space="preserve">”</w:t>
            </w:r>
            <w:r>
              <w:t xml:space="preserve">; três</w:t>
            </w:r>
            <w:r>
              <w:t xml:space="preserve"> </w:t>
            </w:r>
            <w:r>
              <w:t xml:space="preserve">“</w:t>
            </w:r>
            <w:r>
              <w:t xml:space="preserve">nunca mais</w:t>
            </w:r>
            <w:r>
              <w:t xml:space="preserve">”</w:t>
            </w:r>
            <w:r>
              <w:t xml:space="preserve">;</w:t>
            </w:r>
            <w:r>
              <w:t xml:space="preserve"> </w:t>
            </w:r>
            <w:r>
              <w:t xml:space="preserve">“</w:t>
            </w:r>
            <w:r>
              <w:t xml:space="preserve">não sou só eu, escuta</w:t>
            </w:r>
            <w:r>
              <w:t xml:space="preserve">”</w:t>
            </w:r>
          </w:p>
        </w:tc>
        <w:tc>
          <w:tcPr/>
          <w:p>
            <w:pPr>
              <w:pStyle w:val="Compact"/>
              <w:jc w:val="left"/>
            </w:pPr>
            <w:r>
              <w:t xml:space="preserve">“</w:t>
            </w:r>
            <w:r>
              <w:t xml:space="preserve">Stay with me</w:t>
            </w:r>
            <w:r>
              <w:t xml:space="preserve">”</w:t>
            </w:r>
            <w:r>
              <w:t xml:space="preserve"> </w:t>
            </w:r>
            <w:r>
              <w:t xml:space="preserve">→</w:t>
            </w:r>
            <w:r>
              <w:t xml:space="preserve"> </w:t>
            </w:r>
            <w:r>
              <w:t xml:space="preserve">“</w:t>
            </w:r>
            <w:r>
              <w:t xml:space="preserve">Listen to this</w:t>
            </w:r>
            <w:r>
              <w:t xml:space="preserve">”</w:t>
            </w:r>
          </w:p>
        </w:tc>
        <w:tc>
          <w:tcPr/>
          <w:p>
            <w:pPr>
              <w:pStyle w:val="Compact"/>
              <w:jc w:val="left"/>
            </w:pPr>
            <w:r>
              <w:t xml:space="preserve">Igual</w:t>
            </w:r>
          </w:p>
        </w:tc>
      </w:tr>
      <w:tr>
        <w:tc>
          <w:tcPr/>
          <w:p>
            <w:pPr>
              <w:pStyle w:val="Compact"/>
              <w:jc w:val="left"/>
            </w:pPr>
            <w:r>
              <w:t xml:space="preserve">6</w:t>
            </w:r>
          </w:p>
        </w:tc>
        <w:tc>
          <w:tcPr/>
          <w:p>
            <w:pPr>
              <w:pStyle w:val="Compact"/>
              <w:jc w:val="left"/>
            </w:pPr>
            <w:r>
              <w:t xml:space="preserve">2.1</w:t>
            </w:r>
          </w:p>
        </w:tc>
        <w:tc>
          <w:tcPr/>
          <w:p>
            <w:pPr>
              <w:pStyle w:val="Compact"/>
              <w:jc w:val="left"/>
            </w:pPr>
            <w:r>
              <w:t xml:space="preserve">Stallone: 30 anos de confiança, 60 dias, 1985,</w:t>
            </w:r>
            <w:r>
              <w:t xml:space="preserve"> </w:t>
            </w:r>
            <w:r>
              <w:t xml:space="preserve">“</w:t>
            </w:r>
            <w:r>
              <w:t xml:space="preserve">antes de ela abrir os olhos</w:t>
            </w:r>
            <w:r>
              <w:t xml:space="preserve">”</w:t>
            </w:r>
            <w:r>
              <w:t xml:space="preserve">, 79,</w:t>
            </w:r>
            <w:r>
              <w:t xml:space="preserve"> </w:t>
            </w:r>
            <w:r>
              <w:t xml:space="preserve">“</w:t>
            </w:r>
            <w:r>
              <w:t xml:space="preserve">duvidei dessa merda</w:t>
            </w:r>
            <w:r>
              <w:t xml:space="preserve">”</w:t>
            </w:r>
          </w:p>
        </w:tc>
        <w:tc>
          <w:tcPr/>
          <w:p>
            <w:pPr>
              <w:pStyle w:val="Compact"/>
              <w:jc w:val="left"/>
            </w:pPr>
            <w:r>
              <w:t xml:space="preserve">Costner: 20 anos, 60 dias, 1985, 71</w:t>
            </w:r>
          </w:p>
        </w:tc>
        <w:tc>
          <w:tcPr/>
          <w:p>
            <w:pPr>
              <w:pStyle w:val="Compact"/>
              <w:jc w:val="left"/>
            </w:pPr>
            <w:r>
              <w:t xml:space="preserve">Migração avatar → depoimento (brief 04); a fala volta mais longa no bloco 13, como o Stallone volta na SH 21</w:t>
            </w:r>
          </w:p>
        </w:tc>
      </w:tr>
      <w:tr>
        <w:tc>
          <w:tcPr/>
          <w:p>
            <w:pPr>
              <w:pStyle w:val="Compact"/>
              <w:jc w:val="left"/>
            </w:pPr>
            <w:r>
              <w:t xml:space="preserve">7</w:t>
            </w:r>
          </w:p>
        </w:tc>
        <w:tc>
          <w:tcPr/>
          <w:p>
            <w:pPr>
              <w:pStyle w:val="Compact"/>
              <w:jc w:val="left"/>
            </w:pPr>
            <w:r>
              <w:t xml:space="preserve">2.2</w:t>
            </w:r>
          </w:p>
        </w:tc>
        <w:tc>
          <w:tcPr/>
          <w:p>
            <w:pPr>
              <w:pStyle w:val="Compact"/>
              <w:jc w:val="left"/>
            </w:pPr>
            <w:r>
              <w:t xml:space="preserve">Homem 54: Viagra, TRT, esteroides; 3 modelos numa semana</w:t>
            </w:r>
          </w:p>
        </w:tc>
        <w:tc>
          <w:tcPr/>
          <w:p>
            <w:pPr>
              <w:pStyle w:val="Compact"/>
              <w:jc w:val="left"/>
            </w:pPr>
            <w:r>
              <w:t xml:space="preserve">Igual,</w:t>
            </w:r>
            <w:r>
              <w:t xml:space="preserve"> </w:t>
            </w:r>
            <w:r>
              <w:t xml:space="preserve">“</w:t>
            </w:r>
            <w:r>
              <w:t xml:space="preserve">after Andrew showed me this Bull Soda Trick</w:t>
            </w:r>
            <w:r>
              <w:t xml:space="preserve">”</w:t>
            </w:r>
          </w:p>
        </w:tc>
        <w:tc>
          <w:tcPr/>
          <w:p>
            <w:pPr>
              <w:pStyle w:val="Compact"/>
              <w:jc w:val="left"/>
            </w:pPr>
            <w:r>
              <w:t xml:space="preserve">Igual</w:t>
            </w:r>
          </w:p>
        </w:tc>
      </w:tr>
      <w:tr>
        <w:tc>
          <w:tcPr/>
          <w:p>
            <w:pPr>
              <w:pStyle w:val="Compact"/>
              <w:jc w:val="left"/>
            </w:pPr>
            <w:r>
              <w:t xml:space="preserve">8</w:t>
            </w:r>
          </w:p>
        </w:tc>
        <w:tc>
          <w:tcPr/>
          <w:p>
            <w:pPr>
              <w:pStyle w:val="Compact"/>
              <w:jc w:val="left"/>
            </w:pPr>
            <w:r>
              <w:t xml:space="preserve">2.3</w:t>
            </w:r>
          </w:p>
        </w:tc>
        <w:tc>
          <w:tcPr/>
          <w:p>
            <w:pPr>
              <w:pStyle w:val="Compact"/>
              <w:jc w:val="left"/>
            </w:pPr>
            <w:r>
              <w:t xml:space="preserve">Mulher 55:</w:t>
            </w:r>
            <w:r>
              <w:t xml:space="preserve"> </w:t>
            </w:r>
            <w:r>
              <w:t xml:space="preserve">“</w:t>
            </w:r>
            <w:r>
              <w:t xml:space="preserve">o único homem pra quem abri as pernas é um cara de 28; é por causa de um pó que ele toma</w:t>
            </w:r>
            <w:r>
              <w:t xml:space="preserve">”</w:t>
            </w:r>
          </w:p>
        </w:tc>
        <w:tc>
          <w:tcPr/>
          <w:p>
            <w:pPr>
              <w:pStyle w:val="Compact"/>
              <w:jc w:val="left"/>
            </w:pPr>
            <w:r>
              <w:t xml:space="preserve">Igual</w:t>
            </w:r>
          </w:p>
        </w:tc>
        <w:tc>
          <w:tcPr/>
          <w:p>
            <w:pPr>
              <w:pStyle w:val="Compact"/>
              <w:jc w:val="left"/>
            </w:pPr>
            <w:r>
              <w:t xml:space="preserve">Mantida porque planta o peão e o pó antes da emotional</w:t>
            </w:r>
          </w:p>
        </w:tc>
      </w:tr>
      <w:tr>
        <w:tc>
          <w:tcPr/>
          <w:p>
            <w:pPr>
              <w:pStyle w:val="Compact"/>
              <w:jc w:val="left"/>
            </w:pPr>
            <w:r>
              <w:t xml:space="preserve">9</w:t>
            </w:r>
          </w:p>
        </w:tc>
        <w:tc>
          <w:tcPr/>
          <w:p>
            <w:pPr>
              <w:pStyle w:val="Compact"/>
              <w:jc w:val="left"/>
            </w:pPr>
            <w:r>
              <w:t xml:space="preserve">2.4</w:t>
            </w:r>
          </w:p>
        </w:tc>
        <w:tc>
          <w:tcPr/>
          <w:p>
            <w:pPr>
              <w:pStyle w:val="Compact"/>
              <w:jc w:val="left"/>
            </w:pPr>
            <w:r>
              <w:t xml:space="preserve">“</w:t>
            </w:r>
            <w:r>
              <w:t xml:space="preserve">Recebo todo dia</w:t>
            </w:r>
            <w:r>
              <w:t xml:space="preserve">”</w:t>
            </w:r>
            <w:r>
              <w:t xml:space="preserve">; imagina em semanas; barra de ferro; volume; chuveiro;</w:t>
            </w:r>
            <w:r>
              <w:t xml:space="preserve"> </w:t>
            </w:r>
            <w:r>
              <w:t xml:space="preserve">“</w:t>
            </w:r>
            <w:r>
              <w:t xml:space="preserve">nos próximos minutos você vai aprender</w:t>
            </w:r>
            <w:r>
              <w:t xml:space="preserve">”</w:t>
            </w:r>
            <w:r>
              <w:t xml:space="preserve">; 2–4 polegadas; 91% até o 5º dia</w:t>
            </w:r>
          </w:p>
        </w:tc>
        <w:tc>
          <w:tcPr/>
          <w:p>
            <w:pPr>
              <w:pStyle w:val="Compact"/>
              <w:jc w:val="left"/>
            </w:pPr>
            <w:r>
              <w:t xml:space="preserve">“</w:t>
            </w:r>
            <w:r>
              <w:t xml:space="preserve">I get testimonials like that</w:t>
            </w:r>
            <w:r>
              <w:t xml:space="preserve">”</w:t>
            </w:r>
            <w:r>
              <w:t xml:space="preserve"> </w:t>
            </w:r>
            <w:r>
              <w:t xml:space="preserve">→</w:t>
            </w:r>
            <w:r>
              <w:t xml:space="preserve"> </w:t>
            </w:r>
            <w:r>
              <w:t xml:space="preserve">“</w:t>
            </w:r>
            <w:r>
              <w:t xml:space="preserve">by day five</w:t>
            </w:r>
            <w:r>
              <w:t xml:space="preserve">”</w:t>
            </w:r>
          </w:p>
        </w:tc>
        <w:tc>
          <w:tcPr/>
          <w:p>
            <w:pPr>
              <w:pStyle w:val="Compact"/>
              <w:jc w:val="left"/>
            </w:pPr>
            <w:r>
              <w:t xml:space="preserve">“</w:t>
            </w:r>
            <w:r>
              <w:t xml:space="preserve">2 a 4 polegadas</w:t>
            </w:r>
            <w:r>
              <w:t xml:space="preserve">”</w:t>
            </w:r>
            <w:r>
              <w:t xml:space="preserve"> </w:t>
            </w:r>
            <w:r>
              <w:t xml:space="preserve">→</w:t>
            </w:r>
            <w:r>
              <w:t xml:space="preserve"> </w:t>
            </w:r>
            <w:r>
              <w:t xml:space="preserve">“</w:t>
            </w:r>
            <w:r>
              <w:t xml:space="preserve">three inches</w:t>
            </w:r>
            <w:r>
              <w:t xml:space="preserve">”</w:t>
            </w:r>
            <w:r>
              <w:t xml:space="preserve"> </w:t>
            </w:r>
            <w:r>
              <w:t xml:space="preserve">(número único do conjunto)</w:t>
            </w:r>
          </w:p>
        </w:tc>
      </w:tr>
    </w:tbl>
    <w:p>
      <w:pPr>
        <w:pStyle w:val="BodyText"/>
      </w:pPr>
      <w:r>
        <w:rPr>
          <w:bCs/>
          <w:b/>
        </w:rPr>
        <w:t xml:space="preserve">Orçamento:</w:t>
      </w:r>
      <w:r>
        <w:t xml:space="preserve"> </w:t>
      </w:r>
      <w:r>
        <w:t xml:space="preserve">9 movimentos da SH + a porta de ~20 segundos. Entrou: a demo,</w:t>
      </w:r>
      <w:r>
        <w:t xml:space="preserve"> </w:t>
      </w:r>
      <w:r>
        <w:t xml:space="preserve">“</w:t>
      </w:r>
      <w:r>
        <w:t xml:space="preserve">sixty years</w:t>
      </w:r>
      <w:r>
        <w:t xml:space="preserve">”</w:t>
      </w:r>
      <w:r>
        <w:t xml:space="preserve">,</w:t>
      </w:r>
      <w:r>
        <w:t xml:space="preserve"> </w:t>
      </w:r>
      <w:r>
        <w:t xml:space="preserve">“</w:t>
      </w:r>
      <w:r>
        <w:t xml:space="preserve">the way the ranchers fix it</w:t>
      </w:r>
      <w:r>
        <w:t xml:space="preserve">”</w:t>
      </w:r>
      <w:r>
        <w:t xml:space="preserve">. Saiu:</w:t>
      </w:r>
      <w:r>
        <w:t xml:space="preserve"> </w:t>
      </w:r>
      <w:r>
        <w:t xml:space="preserve">“</w:t>
      </w:r>
      <w:r>
        <w:t xml:space="preserve">190 estudos</w:t>
      </w:r>
      <w:r>
        <w:t xml:space="preserve">”</w:t>
      </w:r>
      <w:r>
        <w:t xml:space="preserve">,</w:t>
      </w:r>
      <w:r>
        <w:t xml:space="preserve"> </w:t>
      </w:r>
      <w:r>
        <w:t xml:space="preserve">“</w:t>
      </w:r>
      <w:r>
        <w:t xml:space="preserve">3.000</w:t>
      </w:r>
      <w:r>
        <w:t xml:space="preserve">”</w:t>
      </w:r>
      <w:r>
        <w:t xml:space="preserve">, a marca.</w:t>
      </w:r>
    </w:p>
    <w:p>
      <w:pPr>
        <w:pStyle w:val="BodyText"/>
      </w:pPr>
      <w:r>
        <w:rPr>
          <w:bCs/>
          <w:b/>
        </w:rPr>
        <w:t xml:space="preserve">Picos de legenda grande (14):</w:t>
      </w:r>
      <w:r>
        <w:t xml:space="preserve"> </w:t>
      </w:r>
      <w:r>
        <w:t xml:space="preserve">“</w:t>
      </w:r>
      <w:r>
        <w:t xml:space="preserve">THIS IS INSIDE YOU RIGHT NOW</w:t>
      </w:r>
      <w:r>
        <w:t xml:space="preserve">”</w:t>
      </w:r>
      <w:r>
        <w:t xml:space="preserve"> </w:t>
      </w:r>
      <w:r>
        <w:t xml:space="preserve">(sobre a bandeja, sem voz) ·</w:t>
      </w:r>
      <w:r>
        <w:t xml:space="preserve"> </w:t>
      </w:r>
      <w:r>
        <w:t xml:space="preserve">“</w:t>
      </w:r>
      <w:r>
        <w:t xml:space="preserve">ONE SPOONFUL OF THIS CHEAP POWDER IS UP TO</w:t>
      </w:r>
      <w:r>
        <w:t xml:space="preserve">”</w:t>
      </w:r>
      <w:r>
        <w:t xml:space="preserve"> </w:t>
      </w:r>
      <w:r>
        <w:t xml:space="preserve">(SPOONFUL e POWDER em amarelo) →</w:t>
      </w:r>
      <w:r>
        <w:t xml:space="preserve"> </w:t>
      </w:r>
      <w:r>
        <w:t xml:space="preserve">“</w:t>
      </w:r>
      <w:r>
        <w:t xml:space="preserve">14X MORE POTENT</w:t>
      </w:r>
      <w:r>
        <w:t xml:space="preserve">”</w:t>
      </w:r>
      <w:r>
        <w:t xml:space="preserve"> </w:t>
      </w:r>
      <w:r>
        <w:t xml:space="preserve">·</w:t>
      </w:r>
      <w:r>
        <w:t xml:space="preserve"> </w:t>
      </w:r>
      <w:r>
        <w:t xml:space="preserve">“</w:t>
      </w:r>
      <w:r>
        <w:t xml:space="preserve">HANG A TOWEL ON IT</w:t>
      </w:r>
      <w:r>
        <w:t xml:space="preserve">”</w:t>
      </w:r>
      <w:r>
        <w:t xml:space="preserve"> </w:t>
      </w:r>
      <w:r>
        <w:t xml:space="preserve">·</w:t>
      </w:r>
      <w:r>
        <w:t xml:space="preserve"> </w:t>
      </w:r>
      <w:r>
        <w:t xml:space="preserve">“</w:t>
      </w:r>
      <w:r>
        <w:t xml:space="preserve">EVERY INCH THAT WAS STOLEN</w:t>
      </w:r>
      <w:r>
        <w:t xml:space="preserve">”</w:t>
      </w:r>
      <w:r>
        <w:t xml:space="preserve"> </w:t>
      </w:r>
      <w:r>
        <w:t xml:space="preserve">·</w:t>
      </w:r>
      <w:r>
        <w:t xml:space="preserve"> </w:t>
      </w:r>
      <w:r>
        <w:t xml:space="preserve">“</w:t>
      </w:r>
      <w:r>
        <w:t xml:space="preserve">THE BULL SODA TRICK</w:t>
      </w:r>
      <w:r>
        <w:t xml:space="preserve">”</w:t>
      </w:r>
      <w:r>
        <w:t xml:space="preserve"> </w:t>
      </w:r>
      <w:r>
        <w:t xml:space="preserve">(primeira vez) ·</w:t>
      </w:r>
      <w:r>
        <w:t xml:space="preserve"> </w:t>
      </w:r>
      <w:r>
        <w:t xml:space="preserve">“</w:t>
      </w:r>
      <w:r>
        <w:t xml:space="preserve">36,000 MEN · 40 TO 79</w:t>
      </w:r>
      <w:r>
        <w:t xml:space="preserve">”</w:t>
      </w:r>
      <w:r>
        <w:t xml:space="preserve"> </w:t>
      </w:r>
      <w:r>
        <w:t xml:space="preserve">·</w:t>
      </w:r>
      <w:r>
        <w:t xml:space="preserve"> </w:t>
      </w:r>
      <w:r>
        <w:t xml:space="preserve">“</w:t>
      </w:r>
      <w:r>
        <w:t xml:space="preserve">THIS WAKES THE DEAD</w:t>
      </w:r>
      <w:r>
        <w:t xml:space="preserve">”</w:t>
      </w:r>
      <w:r>
        <w:t xml:space="preserve"> </w:t>
      </w:r>
      <w:r>
        <w:t xml:space="preserve">·</w:t>
      </w:r>
      <w:r>
        <w:t xml:space="preserve"> </w:t>
      </w:r>
      <w:r>
        <w:t xml:space="preserve">“</w:t>
      </w:r>
      <w:r>
        <w:t xml:space="preserve">A HARD DICK DOESN’T PAY A SUBSCRIPTION</w:t>
      </w:r>
      <w:r>
        <w:t xml:space="preserve">”</w:t>
      </w:r>
      <w:r>
        <w:t xml:space="preserve"> </w:t>
      </w:r>
      <w:r>
        <w:t xml:space="preserve">·</w:t>
      </w:r>
      <w:r>
        <w:t xml:space="preserve"> </w:t>
      </w:r>
      <w:r>
        <w:t xml:space="preserve">“</w:t>
      </w:r>
      <w:r>
        <w:t xml:space="preserve">IT SETS LIKE CEMENT</w:t>
      </w:r>
      <w:r>
        <w:t xml:space="preserve">”</w:t>
      </w:r>
      <w:r>
        <w:t xml:space="preserve"> </w:t>
      </w:r>
      <w:r>
        <w:t xml:space="preserve">·</w:t>
      </w:r>
      <w:r>
        <w:t xml:space="preserve"> </w:t>
      </w:r>
      <w:r>
        <w:t xml:space="preserve">“</w:t>
      </w:r>
      <w:r>
        <w:t xml:space="preserve">TAKEN DOWN 14 TIMES</w:t>
      </w:r>
      <w:r>
        <w:t xml:space="preserve">”</w:t>
      </w:r>
      <w:r>
        <w:t xml:space="preserve"> </w:t>
      </w:r>
      <w:r>
        <w:t xml:space="preserve">·</w:t>
      </w:r>
      <w:r>
        <w:t xml:space="preserve"> </w:t>
      </w:r>
      <w:r>
        <w:t xml:space="preserve">“</w:t>
      </w:r>
      <w:r>
        <w:t xml:space="preserve">$700,000 · MOUNTS AT 18 · A MAN OF 75</w:t>
      </w:r>
      <w:r>
        <w:t xml:space="preserve">”</w:t>
      </w:r>
      <w:r>
        <w:t xml:space="preserve"> </w:t>
      </w:r>
      <w:r>
        <w:t xml:space="preserve">·</w:t>
      </w:r>
      <w:r>
        <w:t xml:space="preserve"> </w:t>
      </w:r>
      <w:r>
        <w:t xml:space="preserve">“</w:t>
      </w:r>
      <w:r>
        <w:t xml:space="preserve">NEVER AGAIN</w:t>
      </w:r>
      <w:r>
        <w:t xml:space="preserve">”</w:t>
      </w:r>
      <w:r>
        <w:t xml:space="preserve"> </w:t>
      </w:r>
      <w:r>
        <w:t xml:space="preserve">(três cortes) ·</w:t>
      </w:r>
      <w:r>
        <w:t xml:space="preserve"> </w:t>
      </w:r>
      <w:r>
        <w:t xml:space="preserve">“</w:t>
      </w:r>
      <w:r>
        <w:t xml:space="preserve">AT FIRST I DOUBTED THIS SHIT</w:t>
      </w:r>
      <w:r>
        <w:t xml:space="preserve">”</w:t>
      </w:r>
      <w:r>
        <w:t xml:space="preserve"> </w:t>
      </w:r>
      <w:r>
        <w:t xml:space="preserve">(amarelo itálico, Costner) ·</w:t>
      </w:r>
      <w:r>
        <w:t xml:space="preserve"> </w:t>
      </w:r>
      <w:r>
        <w:t xml:space="preserve">“</w:t>
      </w:r>
      <w:r>
        <w:t xml:space="preserve">3 INCHES · 91% BY DAY 5</w:t>
      </w:r>
      <w:r>
        <w:t xml:space="preserve">”</w:t>
      </w:r>
      <w:r>
        <w:t xml:space="preserve">.</w:t>
      </w:r>
    </w:p>
    <w:p>
      <w:pPr>
        <w:pStyle w:val="BodyText"/>
      </w:pPr>
      <w:r>
        <w:rPr>
          <w:bCs/>
          <w:b/>
        </w:rPr>
        <w:t xml:space="preserve">Tela (briefing 06 + doc 08):</w:t>
      </w:r>
      <w:r>
        <w:t xml:space="preserve"> </w:t>
      </w:r>
      <w:r>
        <w:t xml:space="preserve">0:00–0:20 a demo inteira em plano médio e fechado: o modelo inclinado no suporte de madeira, o funil, o preparo escorrendo, a placa preta soltando e caindo na bandeja transparente, o Huberman em silêncio, lettering</w:t>
      </w:r>
      <w:r>
        <w:t xml:space="preserve"> </w:t>
      </w:r>
      <w:r>
        <w:t xml:space="preserve">“</w:t>
      </w:r>
      <w:r>
        <w:t xml:space="preserve">THIS IS INSIDE YOU RIGHT NOW</w:t>
      </w:r>
      <w:r>
        <w:t xml:space="preserve">”</w:t>
      </w:r>
      <w:r>
        <w:t xml:space="preserve">; depois a colher do pó branco no copo (sem marca), o saco do rancho ao fundo; tela dividida receita em cima / flashes de sexo embaixo (sem rosto); toalha pendurada (comédia, um frame); homem idoso de cueca, volume; colagem</w:t>
      </w:r>
      <w:r>
        <w:t xml:space="preserve"> </w:t>
      </w:r>
      <w:r>
        <w:t xml:space="preserve">“</w:t>
      </w:r>
      <w:r>
        <w:t xml:space="preserve">36,000</w:t>
      </w:r>
      <w:r>
        <w:t xml:space="preserve">”</w:t>
      </w:r>
      <w:r>
        <w:t xml:space="preserve">; pílula azul sobreposta no peito do Huberman; cueca em close</w:t>
      </w:r>
      <w:r>
        <w:t xml:space="preserve"> </w:t>
      </w:r>
      <w:r>
        <w:t xml:space="preserve">“</w:t>
      </w:r>
      <w:r>
        <w:t xml:space="preserve">making it bigger</w:t>
      </w:r>
      <w:r>
        <w:t xml:space="preserve">”</w:t>
      </w:r>
      <w:r>
        <w:t xml:space="preserve">; esponja 3D com cimento secando; homem no chuveiro olhando para baixo; tela</w:t>
      </w:r>
      <w:r>
        <w:t xml:space="preserve"> </w:t>
      </w:r>
      <w:r>
        <w:t xml:space="preserve">“</w:t>
      </w:r>
      <w:r>
        <w:t xml:space="preserve">Video removed</w:t>
      </w:r>
      <w:r>
        <w:t xml:space="preserve">”</w:t>
      </w:r>
      <w:r>
        <w:t xml:space="preserve">; o touro Longhorn cobrindo vaca, close dos chifres com fita métrica, recorte do leilão $700,000; o rancheiro despejando o pó no cocho; casal de costas em</w:t>
      </w:r>
      <w:r>
        <w:t xml:space="preserve"> </w:t>
      </w:r>
      <w:r>
        <w:t xml:space="preserve">“</w:t>
      </w:r>
      <w:r>
        <w:t xml:space="preserve">pretends everything’s fine</w:t>
      </w:r>
      <w:r>
        <w:t xml:space="preserve">”</w:t>
      </w:r>
      <w:r>
        <w:t xml:space="preserve">; os três depoimentos em selfie (Costner com chapéu, externa; homem 54 interna; mulher 55 de roupão); barra de ferro, volume, chuveiro no fecho.</w:t>
      </w:r>
    </w:p>
    <w:p>
      <w:pPr>
        <w:pStyle w:val="BodyText"/>
      </w:pPr>
      <w:r>
        <w:rPr>
          <w:bCs/>
          <w:b/>
        </w:rPr>
        <w:t xml:space="preserve">Trilha:</w:t>
      </w:r>
      <w:r>
        <w:t xml:space="preserve"> </w:t>
      </w:r>
      <w:r>
        <w:t xml:space="preserve">silêncio absoluto nos 20 segundos da demo; rock instrumental agressivo entra em</w:t>
      </w:r>
      <w:r>
        <w:t xml:space="preserve"> </w:t>
      </w:r>
      <w:r>
        <w:t xml:space="preserve">“</w:t>
      </w:r>
      <w:r>
        <w:t xml:space="preserve">One spoonful</w:t>
      </w:r>
      <w:r>
        <w:t xml:space="preserve">”</w:t>
      </w:r>
      <w:r>
        <w:t xml:space="preserve">; segue energético até</w:t>
      </w:r>
      <w:r>
        <w:t xml:space="preserve"> </w:t>
      </w:r>
      <w:r>
        <w:t xml:space="preserve">“</w:t>
      </w:r>
      <w:r>
        <w:t xml:space="preserve">hook you like a drug</w:t>
      </w:r>
      <w:r>
        <w:t xml:space="preserve">”</w:t>
      </w:r>
      <w:r>
        <w:t xml:space="preserve">; grave na causa (</w:t>
      </w:r>
      <w:r>
        <w:t xml:space="preserve">“</w:t>
      </w:r>
      <w:r>
        <w:t xml:space="preserve">sets like cement</w:t>
      </w:r>
      <w:r>
        <w:t xml:space="preserve">”</w:t>
      </w:r>
      <w:r>
        <w:t xml:space="preserve">) até o chuveiro; tensão em</w:t>
      </w:r>
      <w:r>
        <w:t xml:space="preserve"> </w:t>
      </w:r>
      <w:r>
        <w:t xml:space="preserve">“</w:t>
      </w:r>
      <w:r>
        <w:t xml:space="preserve">taken down 14 times</w:t>
      </w:r>
      <w:r>
        <w:t xml:space="preserve">”</w:t>
      </w:r>
      <w:r>
        <w:t xml:space="preserve">; abre no touro; para nos três</w:t>
      </w:r>
      <w:r>
        <w:t xml:space="preserve"> </w:t>
      </w:r>
      <w:r>
        <w:t xml:space="preserve">“</w:t>
      </w:r>
      <w:r>
        <w:t xml:space="preserve">never again</w:t>
      </w:r>
      <w:r>
        <w:t xml:space="preserve">”</w:t>
      </w:r>
      <w:r>
        <w:t xml:space="preserve">; cada depoimento a seco; volta energética na promessa final e corta para o background.</w:t>
      </w:r>
    </w:p>
    <w:p>
      <w:pPr>
        <w:pStyle w:val="BodyText"/>
      </w:pPr>
      <w:r>
        <w:rPr>
          <w:bCs/>
          <w:b/>
        </w:rPr>
        <w:t xml:space="preserve">Nota de continuidade:</w:t>
      </w:r>
      <w:r>
        <w:t xml:space="preserve"> </w:t>
      </w:r>
      <w:r>
        <w:t xml:space="preserve">a demo inteira fica aqui. Na tese (bloco E, premissa 31) ela volta só em plano fechado, a bandeja enchendo de preto, como callback (</w:t>
      </w:r>
      <w:r>
        <w:t xml:space="preserve">“</w:t>
      </w:r>
      <w:r>
        <w:t xml:space="preserve">You saw it happen at the start of this video. Look at the tray again.</w:t>
      </w:r>
      <w:r>
        <w:t xml:space="preserve">”</w:t>
      </w:r>
      <w:r>
        <w:t xml:space="preserve">). Se a VSL rodar com a Lead B ou C, a tese precisa da demo inteira no lugar do callback.</w:t>
      </w:r>
    </w:p>
    <w:p>
      <w:pPr>
        <w:pStyle w:val="BodyText"/>
      </w:pPr>
      <w:r>
        <w:rPr>
          <w:bCs/>
          <w:b/>
        </w:rPr>
        <w:t xml:space="preserve">Tamanho:</w:t>
      </w:r>
      <w:r>
        <w:t xml:space="preserve"> </w:t>
      </w:r>
      <w:r>
        <w:t xml:space="preserve">5188 caracteres falados em EN (inclui as direções de cena entre parênteses do rótulo da porta, ~250); a Soda Horse 1–2 tem 5.300 em português (o inglês corre ~10% mais curto no mesmo tempo de fala).</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2026-10-16T15:48:46Z</dcterms:created>
  <dcterms:modified xsi:type="dcterms:W3CDTF">2026-10-16T15:48:46Z</dcterms:modified>
</cp:coreProperties>
</file>

<file path=docProps/custom.xml><?xml version="1.0" encoding="utf-8"?>
<Properties xmlns="http://schemas.openxmlformats.org/officeDocument/2006/custom-properties" xmlns:vt="http://schemas.openxmlformats.org/officeDocument/2006/docPropsVTypes"/>
</file>