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198F" w:rsidRDefault="0057153D" w:rsidP="006D0772">
      <w:pPr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2609215</wp:posOffset>
            </wp:positionH>
            <wp:positionV relativeFrom="paragraph">
              <wp:posOffset>57150</wp:posOffset>
            </wp:positionV>
            <wp:extent cx="838200" cy="74358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43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98F" w:rsidRDefault="0001198F" w:rsidP="00D91606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MINISTÉRIO DA EDUCAÇÃO</w:t>
      </w:r>
    </w:p>
    <w:p w:rsidR="0001198F" w:rsidRDefault="0001198F" w:rsidP="00D91606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DIRETORIA DE TECNOLOGIA DA INFORMAÇÃO</w:t>
      </w:r>
    </w:p>
    <w:p w:rsidR="0001198F" w:rsidRDefault="0001198F" w:rsidP="00D91606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Esplanada dos Ministérios, Bloco L, Anexo II, Térreo, Sala </w:t>
      </w:r>
      <w:proofErr w:type="gramStart"/>
      <w:r>
        <w:rPr>
          <w:rFonts w:ascii="Arial" w:hAnsi="Arial" w:cs="Arial"/>
          <w:sz w:val="23"/>
          <w:szCs w:val="23"/>
        </w:rPr>
        <w:t>50</w:t>
      </w:r>
      <w:proofErr w:type="gramEnd"/>
    </w:p>
    <w:p w:rsidR="0001198F" w:rsidRDefault="0001198F" w:rsidP="00D91606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Tel.: 61 2022-9750 e-mail: cgd</w:t>
      </w:r>
      <w:r w:rsidR="005879B8">
        <w:rPr>
          <w:rFonts w:ascii="Arial" w:hAnsi="Arial" w:cs="Arial"/>
          <w:sz w:val="23"/>
          <w:szCs w:val="23"/>
        </w:rPr>
        <w:t>dti</w:t>
      </w:r>
      <w:r>
        <w:rPr>
          <w:rFonts w:ascii="Arial" w:hAnsi="Arial" w:cs="Arial"/>
          <w:sz w:val="23"/>
          <w:szCs w:val="23"/>
        </w:rPr>
        <w:t>@mec.gov.br</w:t>
      </w:r>
    </w:p>
    <w:p w:rsidR="0001198F" w:rsidRDefault="0001198F" w:rsidP="00D916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198F" w:rsidRDefault="0001198F" w:rsidP="00D91606">
      <w:pPr>
        <w:spacing w:line="360" w:lineRule="auto"/>
        <w:rPr>
          <w:rFonts w:ascii="Arial" w:hAnsi="Arial" w:cs="Arial"/>
        </w:rPr>
      </w:pPr>
    </w:p>
    <w:p w:rsidR="0001198F" w:rsidRPr="0020136B" w:rsidRDefault="0001198F" w:rsidP="00D91606">
      <w:pPr>
        <w:spacing w:line="360" w:lineRule="auto"/>
        <w:rPr>
          <w:rFonts w:ascii="Arial" w:hAnsi="Arial" w:cs="Arial"/>
          <w:sz w:val="24"/>
          <w:szCs w:val="24"/>
        </w:rPr>
      </w:pPr>
      <w:r w:rsidRPr="00B97455">
        <w:rPr>
          <w:rFonts w:ascii="Arial" w:hAnsi="Arial" w:cs="Arial"/>
          <w:sz w:val="24"/>
          <w:szCs w:val="24"/>
        </w:rPr>
        <w:t xml:space="preserve">Nota Técnica Nº. </w:t>
      </w:r>
      <w:r w:rsidR="004561BA" w:rsidRPr="0020136B">
        <w:rPr>
          <w:rFonts w:ascii="Arial" w:eastAsia="Calibri" w:hAnsi="Arial" w:cs="Arial"/>
          <w:i/>
          <w:color w:val="548DD4"/>
          <w:sz w:val="24"/>
          <w:szCs w:val="24"/>
          <w:lang w:eastAsia="en-US" w:bidi="pt-BR"/>
        </w:rPr>
        <w:t>&lt;Número do SIMEC&gt;</w:t>
      </w:r>
      <w:r w:rsidR="00CA3894" w:rsidRPr="0020136B">
        <w:rPr>
          <w:rFonts w:ascii="Arial" w:eastAsia="Calibri" w:hAnsi="Arial" w:cs="Arial"/>
          <w:i/>
          <w:color w:val="548DD4"/>
          <w:sz w:val="24"/>
          <w:szCs w:val="24"/>
          <w:lang w:eastAsia="en-US" w:bidi="pt-BR"/>
        </w:rPr>
        <w:t>/</w:t>
      </w:r>
      <w:r w:rsidR="004561BA" w:rsidRPr="0020136B">
        <w:rPr>
          <w:rFonts w:ascii="Arial" w:eastAsia="Calibri" w:hAnsi="Arial" w:cs="Arial"/>
          <w:i/>
          <w:color w:val="548DD4"/>
          <w:sz w:val="24"/>
          <w:szCs w:val="24"/>
          <w:lang w:eastAsia="en-US" w:bidi="pt-BR"/>
        </w:rPr>
        <w:t>&lt;Ano da abertura da demanda&gt;</w:t>
      </w:r>
      <w:r w:rsidRPr="0020136B">
        <w:rPr>
          <w:rFonts w:ascii="Arial" w:hAnsi="Arial" w:cs="Arial"/>
          <w:sz w:val="24"/>
          <w:szCs w:val="24"/>
        </w:rPr>
        <w:t>/CGD/DTI/SE/MEC</w:t>
      </w:r>
    </w:p>
    <w:p w:rsidR="0085107C" w:rsidRPr="006E6107" w:rsidRDefault="0085107C" w:rsidP="00D91606">
      <w:pPr>
        <w:spacing w:line="360" w:lineRule="auto"/>
        <w:ind w:left="-20" w:right="283" w:firstLine="20"/>
        <w:jc w:val="both"/>
        <w:rPr>
          <w:rFonts w:ascii="Arial" w:hAnsi="Arial" w:cs="Arial"/>
          <w:sz w:val="24"/>
          <w:szCs w:val="24"/>
        </w:rPr>
      </w:pPr>
    </w:p>
    <w:p w:rsidR="0006193E" w:rsidRPr="0020136B" w:rsidRDefault="0001198F" w:rsidP="00052BCE">
      <w:pPr>
        <w:pStyle w:val="PargrafodaLista"/>
        <w:ind w:left="4"/>
        <w:jc w:val="both"/>
        <w:rPr>
          <w:rFonts w:ascii="Arial" w:hAnsi="Arial" w:cs="Arial"/>
          <w:i/>
          <w:color w:val="548DD4"/>
          <w:sz w:val="24"/>
          <w:szCs w:val="24"/>
          <w:lang w:bidi="pt-BR"/>
        </w:rPr>
      </w:pPr>
      <w:r w:rsidRPr="00B97455">
        <w:rPr>
          <w:rFonts w:ascii="Arial" w:hAnsi="Arial" w:cs="Arial"/>
          <w:sz w:val="24"/>
          <w:szCs w:val="24"/>
          <w:lang w:bidi="pt-BR"/>
        </w:rPr>
        <w:t xml:space="preserve">Assunto: </w:t>
      </w:r>
      <w:r w:rsidR="00C30104"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>&lt;</w:t>
      </w:r>
      <w:r w:rsidR="003702CC"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>D</w:t>
      </w:r>
      <w:r w:rsidR="00C30104"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 xml:space="preserve">escrição </w:t>
      </w:r>
      <w:r w:rsidR="004561BA"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>deverá ser o mesmo texto que está no campo ASSUNTO do SIMEC&gt;</w:t>
      </w:r>
    </w:p>
    <w:p w:rsidR="00424834" w:rsidRPr="0020136B" w:rsidRDefault="00424834" w:rsidP="00052BCE">
      <w:pPr>
        <w:pStyle w:val="PargrafodaLista"/>
        <w:ind w:left="4"/>
        <w:jc w:val="both"/>
        <w:rPr>
          <w:rFonts w:ascii="Arial" w:hAnsi="Arial" w:cs="Arial"/>
          <w:i/>
          <w:color w:val="548DD4"/>
          <w:sz w:val="24"/>
          <w:szCs w:val="24"/>
          <w:lang w:bidi="pt-BR"/>
        </w:rPr>
      </w:pPr>
      <w:proofErr w:type="gramStart"/>
      <w:r w:rsidRPr="00B97455">
        <w:rPr>
          <w:rFonts w:ascii="Arial" w:hAnsi="Arial" w:cs="Arial"/>
          <w:sz w:val="24"/>
          <w:szCs w:val="24"/>
        </w:rPr>
        <w:t>Demanda FIES</w:t>
      </w:r>
      <w:proofErr w:type="gramEnd"/>
      <w:r w:rsidRPr="00B97455">
        <w:rPr>
          <w:rFonts w:ascii="Arial" w:hAnsi="Arial" w:cs="Arial"/>
          <w:sz w:val="24"/>
          <w:szCs w:val="24"/>
        </w:rPr>
        <w:t xml:space="preserve"> n</w:t>
      </w:r>
      <w:r w:rsidRPr="0020136B">
        <w:rPr>
          <w:rFonts w:ascii="Arial" w:hAnsi="Arial" w:cs="Arial"/>
          <w:sz w:val="24"/>
          <w:szCs w:val="24"/>
        </w:rPr>
        <w:t xml:space="preserve">° </w:t>
      </w:r>
      <w:r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 xml:space="preserve">&lt;número da demanda judicial&gt; </w:t>
      </w:r>
      <w:r w:rsidR="002A440E"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>&lt;preencher</w:t>
      </w:r>
      <w:r w:rsidRPr="0020136B">
        <w:rPr>
          <w:rFonts w:ascii="Arial" w:hAnsi="Arial" w:cs="Arial"/>
          <w:i/>
          <w:color w:val="548DD4"/>
          <w:sz w:val="24"/>
          <w:szCs w:val="24"/>
          <w:lang w:bidi="pt-BR"/>
        </w:rPr>
        <w:t xml:space="preserve"> somente se for uma demanda judicial do FIES&gt;</w:t>
      </w:r>
    </w:p>
    <w:p w:rsidR="00052BCE" w:rsidRDefault="00052BCE" w:rsidP="00052BCE">
      <w:pPr>
        <w:pStyle w:val="PargrafodaLista"/>
        <w:ind w:left="4"/>
        <w:jc w:val="both"/>
        <w:rPr>
          <w:rFonts w:ascii="Arial" w:hAnsi="Arial" w:cs="Arial"/>
          <w:sz w:val="24"/>
          <w:szCs w:val="24"/>
        </w:rPr>
      </w:pPr>
    </w:p>
    <w:p w:rsidR="003C1B72" w:rsidRDefault="00C30104" w:rsidP="00D9160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0104">
        <w:rPr>
          <w:rFonts w:ascii="Arial" w:hAnsi="Arial" w:cs="Arial"/>
          <w:b/>
          <w:sz w:val="24"/>
          <w:szCs w:val="24"/>
        </w:rPr>
        <w:t>Problema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1B4F7B" w:rsidRPr="00DA0563" w:rsidTr="00DA0563">
        <w:tc>
          <w:tcPr>
            <w:tcW w:w="9708" w:type="dxa"/>
            <w:shd w:val="clear" w:color="auto" w:fill="auto"/>
          </w:tcPr>
          <w:p w:rsidR="001B4F7B" w:rsidRPr="00DA0563" w:rsidRDefault="001B4F7B" w:rsidP="0020136B">
            <w:pPr>
              <w:spacing w:before="120"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</w:rPr>
            </w:pPr>
            <w:r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&lt;</w:t>
            </w:r>
            <w:r w:rsidR="004561BA">
              <w:rPr>
                <w:rFonts w:ascii="Arial" w:hAnsi="Arial" w:cs="Arial"/>
                <w:i/>
                <w:color w:val="548DD4"/>
                <w:sz w:val="24"/>
                <w:szCs w:val="24"/>
              </w:rPr>
              <w:t>Descrição é exatamente o texto que está no campo DESCRIÇÃO DETALHADA do SIMEC&gt;</w:t>
            </w:r>
          </w:p>
        </w:tc>
      </w:tr>
    </w:tbl>
    <w:p w:rsidR="001B4F7B" w:rsidRDefault="001B4F7B" w:rsidP="00D9160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0104" w:rsidRDefault="00C30104" w:rsidP="00D9160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0104">
        <w:rPr>
          <w:rFonts w:ascii="Arial" w:hAnsi="Arial" w:cs="Arial"/>
          <w:b/>
          <w:sz w:val="24"/>
          <w:szCs w:val="24"/>
        </w:rPr>
        <w:t>Solução</w:t>
      </w:r>
    </w:p>
    <w:p w:rsidR="001B4F7B" w:rsidRDefault="0020136B" w:rsidP="00D91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1B4F7B">
        <w:rPr>
          <w:rFonts w:ascii="Arial" w:hAnsi="Arial" w:cs="Arial"/>
          <w:sz w:val="24"/>
          <w:szCs w:val="24"/>
        </w:rPr>
        <w:t>] Contorno</w:t>
      </w:r>
      <w:r w:rsidR="001B4F7B">
        <w:rPr>
          <w:rFonts w:ascii="Arial" w:hAnsi="Arial" w:cs="Arial"/>
          <w:sz w:val="24"/>
          <w:szCs w:val="24"/>
        </w:rPr>
        <w:tab/>
      </w:r>
      <w:r w:rsidR="001B4F7B">
        <w:rPr>
          <w:rFonts w:ascii="Arial" w:hAnsi="Arial" w:cs="Arial"/>
          <w:sz w:val="24"/>
          <w:szCs w:val="24"/>
        </w:rPr>
        <w:tab/>
      </w:r>
      <w:proofErr w:type="gramStart"/>
      <w:r w:rsidR="001B4F7B">
        <w:rPr>
          <w:rFonts w:ascii="Arial" w:hAnsi="Arial" w:cs="Arial"/>
          <w:sz w:val="24"/>
          <w:szCs w:val="24"/>
        </w:rPr>
        <w:t>[</w:t>
      </w:r>
      <w:proofErr w:type="gramEnd"/>
      <w:r w:rsidR="001B4F7B">
        <w:rPr>
          <w:rFonts w:ascii="Arial" w:hAnsi="Arial" w:cs="Arial"/>
          <w:sz w:val="24"/>
          <w:szCs w:val="24"/>
        </w:rPr>
        <w:t>] Definitiva</w:t>
      </w:r>
      <w:r w:rsidR="004561BA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1B4F7B" w:rsidRPr="00DA0563" w:rsidTr="00DA0563">
        <w:tc>
          <w:tcPr>
            <w:tcW w:w="9708" w:type="dxa"/>
            <w:shd w:val="clear" w:color="auto" w:fill="auto"/>
          </w:tcPr>
          <w:p w:rsidR="001B4F7B" w:rsidRPr="00DA0563" w:rsidRDefault="001B4F7B" w:rsidP="0020136B">
            <w:pPr>
              <w:spacing w:before="120"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</w:rPr>
            </w:pPr>
            <w:r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&lt;</w:t>
            </w:r>
            <w:r w:rsidR="002C22F4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D</w:t>
            </w:r>
            <w:r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escrição da solução encontrada para resolver o problema, ela pode ser definitiva ou de contorno</w:t>
            </w:r>
            <w:r w:rsidR="002C22F4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 xml:space="preserve">. Ex.: </w:t>
            </w:r>
            <w:proofErr w:type="gramStart"/>
            <w:r w:rsidR="002C22F4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ajuste do atributo para manter o valor integro</w:t>
            </w:r>
            <w:proofErr w:type="gramEnd"/>
            <w:r w:rsidR="002C22F4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 xml:space="preserve"> na segunda casa decimal (centenas de centavos monetários) truncando o valor.</w:t>
            </w:r>
            <w:r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&gt;</w:t>
            </w:r>
            <w:r w:rsidR="0020136B" w:rsidRPr="004561BA">
              <w:rPr>
                <w:rFonts w:ascii="Arial" w:hAnsi="Arial" w:cs="Arial"/>
                <w:i/>
                <w:color w:val="548DD4"/>
                <w:sz w:val="24"/>
                <w:szCs w:val="24"/>
              </w:rPr>
              <w:t xml:space="preserve"> &lt;Campo obrigatório&gt;</w:t>
            </w:r>
            <w:r w:rsidR="0020136B">
              <w:rPr>
                <w:rFonts w:ascii="Arial" w:hAnsi="Arial" w:cs="Arial"/>
                <w:i/>
                <w:color w:val="548DD4"/>
                <w:sz w:val="24"/>
                <w:szCs w:val="24"/>
              </w:rPr>
              <w:t>&lt;marcar apenas uma das opções “Contorno” ou “Definitiva”.</w:t>
            </w:r>
            <w:r w:rsidR="00E74C91">
              <w:rPr>
                <w:rFonts w:ascii="Arial" w:hAnsi="Arial" w:cs="Arial"/>
                <w:i/>
                <w:color w:val="548DD4"/>
                <w:sz w:val="24"/>
                <w:szCs w:val="24"/>
              </w:rPr>
              <w:t>&gt;</w:t>
            </w:r>
          </w:p>
        </w:tc>
      </w:tr>
    </w:tbl>
    <w:p w:rsidR="001B4F7B" w:rsidRDefault="001B4F7B" w:rsidP="00D91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0104" w:rsidRDefault="00C30104" w:rsidP="00D9160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0104">
        <w:rPr>
          <w:rFonts w:ascii="Arial" w:hAnsi="Arial" w:cs="Arial"/>
          <w:b/>
          <w:sz w:val="24"/>
          <w:szCs w:val="24"/>
        </w:rPr>
        <w:t>Impactos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1B4F7B" w:rsidRPr="00DA0563" w:rsidTr="00DA0563">
        <w:tc>
          <w:tcPr>
            <w:tcW w:w="9708" w:type="dxa"/>
            <w:shd w:val="clear" w:color="auto" w:fill="auto"/>
          </w:tcPr>
          <w:p w:rsidR="001B4F7B" w:rsidRPr="00DA0563" w:rsidRDefault="001D2CF3" w:rsidP="00DA0563">
            <w:p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548DD4"/>
                <w:sz w:val="24"/>
                <w:szCs w:val="24"/>
              </w:rPr>
              <w:t>&lt;O</w:t>
            </w:r>
            <w:r w:rsidR="003702CC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s impactos gerados em decorrência do problema especificado deve</w:t>
            </w:r>
            <w:r w:rsidR="005D74E3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m</w:t>
            </w:r>
            <w:r w:rsidR="003702CC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 xml:space="preserve"> ser descrito</w:t>
            </w:r>
            <w:r>
              <w:rPr>
                <w:rFonts w:ascii="Arial" w:hAnsi="Arial" w:cs="Arial"/>
                <w:i/>
                <w:color w:val="548DD4"/>
                <w:sz w:val="24"/>
                <w:szCs w:val="24"/>
              </w:rPr>
              <w:t>s</w:t>
            </w:r>
            <w:r w:rsidR="003702CC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 xml:space="preserve"> aqui de forma objetiva e clara</w:t>
            </w:r>
            <w:r w:rsidR="002C22F4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. Ex.: Cobrança indevida nas prestações do aluno, gerando demandas judiciais para correção imediata de todas as parcelas a vencer e vencidas.</w:t>
            </w:r>
            <w:proofErr w:type="gramStart"/>
            <w:r w:rsidR="003702CC" w:rsidRPr="00DA0563">
              <w:rPr>
                <w:rFonts w:ascii="Arial" w:hAnsi="Arial" w:cs="Arial"/>
                <w:i/>
                <w:color w:val="548DD4"/>
                <w:sz w:val="24"/>
                <w:szCs w:val="24"/>
              </w:rPr>
              <w:t>&gt;</w:t>
            </w:r>
            <w:proofErr w:type="gramEnd"/>
          </w:p>
        </w:tc>
      </w:tr>
    </w:tbl>
    <w:p w:rsidR="001B4F7B" w:rsidRPr="00C30104" w:rsidRDefault="001B4F7B" w:rsidP="00D9160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04DDE" w:rsidRDefault="00E04DDE">
      <w:pPr>
        <w:suppressAutoHyphens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30104" w:rsidRPr="00C30104" w:rsidRDefault="00C30104" w:rsidP="00D9160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0104">
        <w:rPr>
          <w:rFonts w:ascii="Arial" w:hAnsi="Arial" w:cs="Arial"/>
          <w:b/>
          <w:sz w:val="24"/>
          <w:szCs w:val="24"/>
        </w:rPr>
        <w:lastRenderedPageBreak/>
        <w:t>Causa Raiz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1B4F7B" w:rsidRPr="00DA0563" w:rsidTr="00DA0563">
        <w:tc>
          <w:tcPr>
            <w:tcW w:w="9708" w:type="dxa"/>
            <w:shd w:val="clear" w:color="auto" w:fill="auto"/>
          </w:tcPr>
          <w:p w:rsidR="001B4F7B" w:rsidRPr="00DA0563" w:rsidRDefault="001D2CF3" w:rsidP="00DA0563">
            <w:pPr>
              <w:spacing w:line="360" w:lineRule="auto"/>
              <w:jc w:val="both"/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  <w:t>&lt;D</w:t>
            </w:r>
            <w:r w:rsidR="002C22F4" w:rsidRPr="00DA0563"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  <w:t xml:space="preserve">escrição da causa raiz na qual desencadeou o problema, Ex.: na modelagem e construção do banco de dados ao configurar o tipo de dados do atributo “valor” da entidade “financiamento” utilizou-se </w:t>
            </w:r>
            <w:r w:rsidR="005D74E3" w:rsidRPr="00DA0563"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  <w:t xml:space="preserve">o tipo </w:t>
            </w:r>
            <w:proofErr w:type="spellStart"/>
            <w:proofErr w:type="gramStart"/>
            <w:r w:rsidR="005D74E3" w:rsidRPr="00DA0563"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  <w:t>double</w:t>
            </w:r>
            <w:proofErr w:type="spellEnd"/>
            <w:proofErr w:type="gramEnd"/>
            <w:r w:rsidR="005D74E3" w:rsidRPr="00DA0563"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  <w:t xml:space="preserve"> do banco de dados, onde deveria ter utilizado o tipo moeda convencionado pelo próprio sistema gerenciador de banco de dados.</w:t>
            </w:r>
            <w:r w:rsidR="002C22F4" w:rsidRPr="00DA0563">
              <w:rPr>
                <w:rFonts w:ascii="Arial" w:eastAsia="Arial" w:hAnsi="Arial" w:cs="Arial"/>
                <w:i/>
                <w:color w:val="548DD4"/>
                <w:sz w:val="24"/>
                <w:szCs w:val="24"/>
              </w:rPr>
              <w:t>&gt;</w:t>
            </w:r>
          </w:p>
        </w:tc>
      </w:tr>
    </w:tbl>
    <w:p w:rsidR="0006193E" w:rsidRDefault="00904A64" w:rsidP="0006193E">
      <w:pPr>
        <w:tabs>
          <w:tab w:val="left" w:pos="1418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D0772">
        <w:rPr>
          <w:rFonts w:ascii="Arial" w:eastAsia="Arial" w:hAnsi="Arial" w:cs="Arial"/>
          <w:color w:val="000000"/>
          <w:sz w:val="24"/>
          <w:szCs w:val="24"/>
        </w:rPr>
        <w:tab/>
      </w:r>
    </w:p>
    <w:p w:rsidR="001B4F7B" w:rsidRDefault="001B4F7B" w:rsidP="006E6107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</w:p>
    <w:p w:rsidR="0001198F" w:rsidRDefault="0001198F" w:rsidP="004561BA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004772CD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</w:t>
      </w:r>
      <w:r w:rsidR="004561BA">
        <w:rPr>
          <w:rFonts w:ascii="Arial" w:eastAsia="Arial" w:hAnsi="Arial" w:cs="Arial"/>
          <w:sz w:val="24"/>
          <w:szCs w:val="24"/>
        </w:rPr>
        <w:t xml:space="preserve">                   </w:t>
      </w:r>
      <w:r w:rsidRPr="004772CD">
        <w:rPr>
          <w:rFonts w:ascii="Arial" w:eastAsia="Arial" w:hAnsi="Arial" w:cs="Arial"/>
          <w:sz w:val="24"/>
          <w:szCs w:val="24"/>
        </w:rPr>
        <w:t xml:space="preserve">Brasília, </w:t>
      </w:r>
      <w:r w:rsidR="004561BA" w:rsidRPr="004561BA">
        <w:rPr>
          <w:rFonts w:ascii="Arial" w:eastAsia="Arial" w:hAnsi="Arial" w:cs="Arial"/>
          <w:b/>
          <w:i/>
          <w:color w:val="548DD4"/>
          <w:sz w:val="24"/>
          <w:szCs w:val="24"/>
        </w:rPr>
        <w:t>&lt;dia&gt;</w:t>
      </w:r>
      <w:r w:rsidR="00CA3894">
        <w:rPr>
          <w:rFonts w:ascii="Arial" w:eastAsia="Arial" w:hAnsi="Arial" w:cs="Arial"/>
          <w:sz w:val="24"/>
          <w:szCs w:val="24"/>
        </w:rPr>
        <w:t xml:space="preserve"> de </w:t>
      </w:r>
      <w:r w:rsidR="004561BA" w:rsidRPr="004561BA">
        <w:rPr>
          <w:rFonts w:ascii="Arial" w:eastAsia="Arial" w:hAnsi="Arial" w:cs="Arial"/>
          <w:b/>
          <w:i/>
          <w:color w:val="548DD4"/>
          <w:sz w:val="24"/>
          <w:szCs w:val="24"/>
        </w:rPr>
        <w:t>&lt;mês&gt;</w:t>
      </w:r>
      <w:r w:rsidR="00CA3894">
        <w:rPr>
          <w:rFonts w:ascii="Arial" w:eastAsia="Arial" w:hAnsi="Arial" w:cs="Arial"/>
          <w:sz w:val="24"/>
          <w:szCs w:val="24"/>
        </w:rPr>
        <w:t xml:space="preserve"> de </w:t>
      </w:r>
      <w:r w:rsidR="004561BA" w:rsidRPr="004561BA">
        <w:rPr>
          <w:rFonts w:ascii="Arial" w:eastAsia="Arial" w:hAnsi="Arial" w:cs="Arial"/>
          <w:b/>
          <w:i/>
          <w:color w:val="548DD4"/>
          <w:sz w:val="24"/>
          <w:szCs w:val="24"/>
        </w:rPr>
        <w:t>&lt;ano&gt;</w:t>
      </w:r>
      <w:r w:rsidR="00CA3894">
        <w:rPr>
          <w:rFonts w:ascii="Arial" w:eastAsia="Arial" w:hAnsi="Arial" w:cs="Arial"/>
          <w:sz w:val="24"/>
          <w:szCs w:val="24"/>
        </w:rPr>
        <w:t>.</w:t>
      </w:r>
    </w:p>
    <w:p w:rsidR="004561BA" w:rsidRDefault="004561BA" w:rsidP="004561BA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</w:p>
    <w:p w:rsidR="001B4F7B" w:rsidRPr="00DA0563" w:rsidRDefault="001B4F7B" w:rsidP="000359A5">
      <w:pPr>
        <w:jc w:val="center"/>
        <w:rPr>
          <w:rFonts w:ascii="Arial" w:eastAsia="Arial" w:hAnsi="Arial" w:cs="Arial"/>
          <w:b/>
          <w:i/>
          <w:color w:val="548DD4"/>
          <w:sz w:val="24"/>
          <w:szCs w:val="24"/>
        </w:rPr>
      </w:pPr>
      <w:r w:rsidRPr="00DA0563">
        <w:rPr>
          <w:rFonts w:ascii="Arial" w:eastAsia="Arial" w:hAnsi="Arial" w:cs="Arial"/>
          <w:b/>
          <w:i/>
          <w:color w:val="548DD4"/>
          <w:sz w:val="24"/>
          <w:szCs w:val="24"/>
        </w:rPr>
        <w:t>&lt;responsável&gt;</w:t>
      </w:r>
    </w:p>
    <w:p w:rsidR="001B4F7B" w:rsidRDefault="001B4F7B" w:rsidP="000359A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&lt;cargo&gt;</w:t>
      </w:r>
    </w:p>
    <w:p w:rsidR="006E6107" w:rsidRPr="004561BA" w:rsidRDefault="0001198F" w:rsidP="004561BA">
      <w:pPr>
        <w:autoSpaceDE w:val="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772CD">
        <w:rPr>
          <w:rFonts w:ascii="Arial" w:eastAsia="Arial" w:hAnsi="Arial" w:cs="Arial"/>
          <w:sz w:val="24"/>
          <w:szCs w:val="24"/>
        </w:rPr>
        <w:t xml:space="preserve">  </w:t>
      </w:r>
      <w:r w:rsidRPr="004772CD">
        <w:rPr>
          <w:rFonts w:ascii="Arial" w:eastAsia="Arial" w:hAnsi="Arial" w:cs="Arial"/>
          <w:sz w:val="24"/>
          <w:szCs w:val="24"/>
        </w:rPr>
        <w:tab/>
      </w:r>
    </w:p>
    <w:sectPr w:rsidR="006E6107" w:rsidRPr="004561BA">
      <w:pgSz w:w="11905" w:h="16837"/>
      <w:pgMar w:top="851" w:right="777" w:bottom="1276" w:left="1560" w:header="720" w:footer="720" w:gutter="0"/>
      <w:cols w:space="720"/>
      <w:docGrid w:linePitch="36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95A" w:rsidRDefault="0038595A">
      <w:r>
        <w:separator/>
      </w:r>
    </w:p>
  </w:endnote>
  <w:endnote w:type="continuationSeparator" w:id="0">
    <w:p w:rsidR="0038595A" w:rsidRDefault="0038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MS Gothic"/>
    <w:charset w:val="00"/>
    <w:family w:val="auto"/>
    <w:pitch w:val="default"/>
    <w:sig w:usb0="00000000" w:usb1="00000000" w:usb2="00000000" w:usb3="00000000" w:csb0="00040001" w:csb1="00000000"/>
  </w:font>
  <w:font w:name="DejaVu Sans">
    <w:charset w:val="86"/>
    <w:family w:val="auto"/>
    <w:pitch w:val="default"/>
    <w:sig w:usb0="E7006EFF" w:usb1="D200FDFF" w:usb2="0A246029" w:usb3="0400200C" w:csb0="600001FF" w:csb1="DFFF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95A" w:rsidRDefault="0038595A">
      <w:r>
        <w:separator/>
      </w:r>
    </w:p>
  </w:footnote>
  <w:footnote w:type="continuationSeparator" w:id="0">
    <w:p w:rsidR="0038595A" w:rsidRDefault="00385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353A59"/>
    <w:multiLevelType w:val="multilevel"/>
    <w:tmpl w:val="3D16DA6E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784318"/>
    <w:multiLevelType w:val="hybridMultilevel"/>
    <w:tmpl w:val="6544684E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1229A2"/>
    <w:multiLevelType w:val="hybridMultilevel"/>
    <w:tmpl w:val="D8AE0E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7E3BCE"/>
    <w:multiLevelType w:val="hybridMultilevel"/>
    <w:tmpl w:val="3D16DA6E"/>
    <w:lvl w:ilvl="0" w:tplc="22FA3F1A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6A"/>
    <w:rsid w:val="0001198F"/>
    <w:rsid w:val="0003156A"/>
    <w:rsid w:val="000359A5"/>
    <w:rsid w:val="0003673C"/>
    <w:rsid w:val="00052BCE"/>
    <w:rsid w:val="0006193E"/>
    <w:rsid w:val="00082CD2"/>
    <w:rsid w:val="000E4B4E"/>
    <w:rsid w:val="001057A2"/>
    <w:rsid w:val="001119D1"/>
    <w:rsid w:val="0019512F"/>
    <w:rsid w:val="001A4BE3"/>
    <w:rsid w:val="001B4F7B"/>
    <w:rsid w:val="001D2CF3"/>
    <w:rsid w:val="001F2FE4"/>
    <w:rsid w:val="001F3A8C"/>
    <w:rsid w:val="0020136B"/>
    <w:rsid w:val="00241049"/>
    <w:rsid w:val="002850D7"/>
    <w:rsid w:val="002A440E"/>
    <w:rsid w:val="002C22F4"/>
    <w:rsid w:val="002F1457"/>
    <w:rsid w:val="00321320"/>
    <w:rsid w:val="003214FD"/>
    <w:rsid w:val="00322257"/>
    <w:rsid w:val="00353798"/>
    <w:rsid w:val="003702CC"/>
    <w:rsid w:val="0038595A"/>
    <w:rsid w:val="003C1B72"/>
    <w:rsid w:val="003E2EEC"/>
    <w:rsid w:val="00424834"/>
    <w:rsid w:val="004254EE"/>
    <w:rsid w:val="004561BA"/>
    <w:rsid w:val="004676F6"/>
    <w:rsid w:val="0047150F"/>
    <w:rsid w:val="004772CD"/>
    <w:rsid w:val="0050292C"/>
    <w:rsid w:val="005668D9"/>
    <w:rsid w:val="0057153D"/>
    <w:rsid w:val="00572037"/>
    <w:rsid w:val="00575439"/>
    <w:rsid w:val="005879B8"/>
    <w:rsid w:val="005B563D"/>
    <w:rsid w:val="005D1BCA"/>
    <w:rsid w:val="005D74E3"/>
    <w:rsid w:val="00687555"/>
    <w:rsid w:val="006D0772"/>
    <w:rsid w:val="006E6107"/>
    <w:rsid w:val="00716A37"/>
    <w:rsid w:val="007360BE"/>
    <w:rsid w:val="0073792A"/>
    <w:rsid w:val="007A2318"/>
    <w:rsid w:val="007A33DC"/>
    <w:rsid w:val="007C0F71"/>
    <w:rsid w:val="007D5FCD"/>
    <w:rsid w:val="007E2083"/>
    <w:rsid w:val="007E6E94"/>
    <w:rsid w:val="00827CC3"/>
    <w:rsid w:val="00832FDB"/>
    <w:rsid w:val="008378E8"/>
    <w:rsid w:val="0085107C"/>
    <w:rsid w:val="008867E7"/>
    <w:rsid w:val="008B6F7A"/>
    <w:rsid w:val="008D340E"/>
    <w:rsid w:val="008F1FAA"/>
    <w:rsid w:val="008F3FB4"/>
    <w:rsid w:val="008F7B52"/>
    <w:rsid w:val="00904A64"/>
    <w:rsid w:val="00930F43"/>
    <w:rsid w:val="00971232"/>
    <w:rsid w:val="00997FB5"/>
    <w:rsid w:val="00A07B78"/>
    <w:rsid w:val="00A73918"/>
    <w:rsid w:val="00B60BCE"/>
    <w:rsid w:val="00B65993"/>
    <w:rsid w:val="00B70BD1"/>
    <w:rsid w:val="00B80BED"/>
    <w:rsid w:val="00B95149"/>
    <w:rsid w:val="00B97455"/>
    <w:rsid w:val="00BF5BE0"/>
    <w:rsid w:val="00C06CC3"/>
    <w:rsid w:val="00C30104"/>
    <w:rsid w:val="00C75A78"/>
    <w:rsid w:val="00CA3894"/>
    <w:rsid w:val="00CC0299"/>
    <w:rsid w:val="00CD50C4"/>
    <w:rsid w:val="00D00092"/>
    <w:rsid w:val="00D76CE9"/>
    <w:rsid w:val="00D773E9"/>
    <w:rsid w:val="00D84189"/>
    <w:rsid w:val="00D91606"/>
    <w:rsid w:val="00DA0563"/>
    <w:rsid w:val="00DC4D77"/>
    <w:rsid w:val="00DD06C4"/>
    <w:rsid w:val="00DF3531"/>
    <w:rsid w:val="00E04DDE"/>
    <w:rsid w:val="00E35FD4"/>
    <w:rsid w:val="00E418C3"/>
    <w:rsid w:val="00E74C91"/>
    <w:rsid w:val="00F05AA2"/>
    <w:rsid w:val="00F470EA"/>
    <w:rsid w:val="00FA2C7E"/>
    <w:rsid w:val="00F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709" w:right="283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709" w:right="283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709" w:right="283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709" w:right="283"/>
      <w:jc w:val="both"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ind w:right="283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cuodecorpodetexto">
    <w:name w:val="Body Text Indent"/>
    <w:basedOn w:val="Normal"/>
    <w:pPr>
      <w:ind w:left="708" w:firstLine="708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tuloPrincipal">
    <w:name w:val="Título Principal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pPr>
      <w:jc w:val="center"/>
    </w:pPr>
    <w:rPr>
      <w:rFonts w:ascii="Arial" w:hAnsi="Arial"/>
      <w:b/>
      <w:sz w:val="24"/>
    </w:rPr>
  </w:style>
  <w:style w:type="paragraph" w:customStyle="1" w:styleId="WW-Textoembloco">
    <w:name w:val="WW-Texto em bloco"/>
    <w:basedOn w:val="Normal"/>
    <w:pPr>
      <w:ind w:left="709" w:right="283"/>
      <w:jc w:val="both"/>
    </w:pPr>
    <w:rPr>
      <w:rFonts w:ascii="Arial" w:hAnsi="Arial" w:cs="Arial"/>
      <w:sz w:val="24"/>
    </w:rPr>
  </w:style>
  <w:style w:type="paragraph" w:customStyle="1" w:styleId="WW-Recuodecorpodetexto2">
    <w:name w:val="WW-Recuo de corpo de texto 2"/>
    <w:basedOn w:val="Normal"/>
    <w:pPr>
      <w:ind w:left="709" w:hanging="709"/>
      <w:jc w:val="both"/>
    </w:pPr>
    <w:rPr>
      <w:sz w:val="24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embloco1">
    <w:name w:val="Texto em bloco1"/>
    <w:basedOn w:val="Normal"/>
    <w:rsid w:val="00FF222D"/>
    <w:pPr>
      <w:widowControl w:val="0"/>
      <w:ind w:left="-15" w:right="283"/>
      <w:jc w:val="both"/>
    </w:pPr>
    <w:rPr>
      <w:rFonts w:ascii="Arial" w:eastAsia="DejaVu Sans" w:hAnsi="Arial" w:cs="Arial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6E610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1B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709" w:right="283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709" w:right="283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709" w:right="283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709" w:right="283"/>
      <w:jc w:val="both"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ind w:right="283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cuodecorpodetexto">
    <w:name w:val="Body Text Indent"/>
    <w:basedOn w:val="Normal"/>
    <w:pPr>
      <w:ind w:left="708" w:firstLine="708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tuloPrincipal">
    <w:name w:val="Título Principal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pPr>
      <w:jc w:val="center"/>
    </w:pPr>
    <w:rPr>
      <w:rFonts w:ascii="Arial" w:hAnsi="Arial"/>
      <w:b/>
      <w:sz w:val="24"/>
    </w:rPr>
  </w:style>
  <w:style w:type="paragraph" w:customStyle="1" w:styleId="WW-Textoembloco">
    <w:name w:val="WW-Texto em bloco"/>
    <w:basedOn w:val="Normal"/>
    <w:pPr>
      <w:ind w:left="709" w:right="283"/>
      <w:jc w:val="both"/>
    </w:pPr>
    <w:rPr>
      <w:rFonts w:ascii="Arial" w:hAnsi="Arial" w:cs="Arial"/>
      <w:sz w:val="24"/>
    </w:rPr>
  </w:style>
  <w:style w:type="paragraph" w:customStyle="1" w:styleId="WW-Recuodecorpodetexto2">
    <w:name w:val="WW-Recuo de corpo de texto 2"/>
    <w:basedOn w:val="Normal"/>
    <w:pPr>
      <w:ind w:left="709" w:hanging="709"/>
      <w:jc w:val="both"/>
    </w:pPr>
    <w:rPr>
      <w:sz w:val="24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embloco1">
    <w:name w:val="Texto em bloco1"/>
    <w:basedOn w:val="Normal"/>
    <w:rsid w:val="00FF222D"/>
    <w:pPr>
      <w:widowControl w:val="0"/>
      <w:ind w:left="-15" w:right="283"/>
      <w:jc w:val="both"/>
    </w:pPr>
    <w:rPr>
      <w:rFonts w:ascii="Arial" w:eastAsia="DejaVu Sans" w:hAnsi="Arial" w:cs="Arial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6E610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1B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               /MEC/SAA/CEINF/DGE</vt:lpstr>
    </vt:vector>
  </TitlesOfParts>
  <Company>MEC\DTI\CGD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               /MEC/SAA/CEINF/DGE</dc:title>
  <dc:creator>CEINF</dc:creator>
  <cp:lastModifiedBy>Marcos Everton Almeida Da Conceicao</cp:lastModifiedBy>
  <cp:revision>2</cp:revision>
  <cp:lastPrinted>2012-09-24T21:02:00Z</cp:lastPrinted>
  <dcterms:created xsi:type="dcterms:W3CDTF">2019-06-13T14:14:00Z</dcterms:created>
  <dcterms:modified xsi:type="dcterms:W3CDTF">2019-06-13T14:14:00Z</dcterms:modified>
</cp:coreProperties>
</file>